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hd w:val="clear" w:color="auto" w:fill="FFFFFF"/>
        <w:spacing w:beforeAutospacing="0" w:after="210" w:afterAutospacing="0" w:line="21" w:lineRule="atLeast"/>
        <w:jc w:val="center"/>
        <w:rPr>
          <w:rFonts w:hint="default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auto"/>
          <w:spacing w:val="8"/>
          <w:sz w:val="40"/>
          <w:szCs w:val="40"/>
          <w:shd w:val="clear" w:color="auto" w:fill="FFFFFF"/>
          <w:lang w:val="en-US" w:eastAsia="zh-CN"/>
        </w:rPr>
        <w:t>4.6-4.8二年级学生居家自主学</w:t>
      </w:r>
      <w:r>
        <w:rPr>
          <w:rFonts w:asciiTheme="minorEastAsia" w:hAnsiTheme="minorEastAsia" w:eastAsiaTheme="minorEastAsia" w:cstheme="minorEastAsia"/>
          <w:color w:val="auto"/>
          <w:spacing w:val="8"/>
          <w:sz w:val="40"/>
          <w:szCs w:val="40"/>
          <w:shd w:val="clear" w:color="auto" w:fill="FFFFFF"/>
        </w:rPr>
        <w:t>习建议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1" w:lineRule="atLeast"/>
        <w:textAlignment w:val="auto"/>
        <w:rPr>
          <w:rFonts w:hint="eastAsia" w:cs="Times New Roman" w:asciiTheme="majorEastAsia" w:hAnsiTheme="majorEastAsia" w:eastAsiaTheme="majorEastAsia"/>
          <w:b w:val="0"/>
          <w:color w:val="auto"/>
          <w:spacing w:val="7"/>
          <w:kern w:val="0"/>
          <w:sz w:val="24"/>
          <w:szCs w:val="24"/>
          <w:shd w:val="clear" w:color="auto" w:fill="FEFEFE"/>
          <w:lang w:val="en-US" w:eastAsia="zh-CN" w:bidi="ar-SA"/>
        </w:rPr>
      </w:pPr>
      <w:r>
        <w:rPr>
          <w:rFonts w:hint="eastAsia" w:cs="Times New Roman" w:asciiTheme="majorEastAsia" w:hAnsiTheme="majorEastAsia" w:eastAsiaTheme="majorEastAsia"/>
          <w:b w:val="0"/>
          <w:color w:val="auto"/>
          <w:spacing w:val="7"/>
          <w:kern w:val="0"/>
          <w:sz w:val="24"/>
          <w:szCs w:val="24"/>
          <w:shd w:val="clear" w:color="auto" w:fill="FEFEFE"/>
          <w:lang w:val="en-US" w:eastAsia="zh-CN" w:bidi="ar-SA"/>
        </w:rPr>
        <w:t>各位家长、各位同学：</w:t>
      </w:r>
    </w:p>
    <w:p>
      <w:pPr>
        <w:pStyle w:val="6"/>
        <w:widowControl/>
        <w:spacing w:beforeAutospacing="0" w:afterAutospacing="0" w:line="460" w:lineRule="exact"/>
        <w:ind w:firstLine="420"/>
        <w:rPr>
          <w:rFonts w:hint="eastAsia" w:cs="Times New Roman" w:asciiTheme="majorEastAsia" w:hAnsiTheme="majorEastAsia" w:eastAsiaTheme="majorEastAsia"/>
          <w:b w:val="0"/>
          <w:color w:val="auto"/>
          <w:spacing w:val="7"/>
          <w:kern w:val="0"/>
          <w:sz w:val="24"/>
          <w:szCs w:val="24"/>
          <w:shd w:val="clear" w:color="auto" w:fill="FEFEFE"/>
          <w:lang w:val="en-US" w:eastAsia="zh-CN" w:bidi="ar-SA"/>
        </w:rPr>
      </w:pPr>
      <w:r>
        <w:rPr>
          <w:rFonts w:hint="eastAsia" w:cs="Times New Roman" w:asciiTheme="majorEastAsia" w:hAnsiTheme="majorEastAsia" w:eastAsiaTheme="majorEastAsia"/>
          <w:b w:val="0"/>
          <w:color w:val="auto"/>
          <w:spacing w:val="7"/>
          <w:kern w:val="0"/>
          <w:sz w:val="24"/>
          <w:szCs w:val="24"/>
          <w:shd w:val="clear" w:color="auto" w:fill="FEFEFE"/>
          <w:lang w:val="en-US" w:eastAsia="zh-CN" w:bidi="ar-SA"/>
        </w:rPr>
        <w:t>根据上级</w:t>
      </w:r>
      <w:r>
        <w:rPr>
          <w:rFonts w:hint="eastAsia" w:asciiTheme="majorEastAsia" w:hAnsiTheme="majorEastAsia" w:eastAsiaTheme="majorEastAsia"/>
          <w:color w:val="auto"/>
          <w:spacing w:val="7"/>
          <w:sz w:val="24"/>
          <w:shd w:val="clear" w:color="auto" w:fill="FEFEFE"/>
        </w:rPr>
        <w:t>疫情防控</w:t>
      </w:r>
      <w:r>
        <w:rPr>
          <w:rFonts w:hint="eastAsia" w:asciiTheme="majorEastAsia" w:hAnsiTheme="majorEastAsia" w:eastAsiaTheme="majorEastAsia"/>
          <w:color w:val="auto"/>
          <w:spacing w:val="7"/>
          <w:sz w:val="24"/>
          <w:shd w:val="clear" w:color="auto" w:fill="FEFEFE"/>
          <w:lang w:val="en-US" w:eastAsia="zh-CN"/>
        </w:rPr>
        <w:t>要求</w:t>
      </w:r>
      <w:r>
        <w:rPr>
          <w:rFonts w:hint="eastAsia" w:cs="Times New Roman" w:asciiTheme="majorEastAsia" w:hAnsiTheme="majorEastAsia" w:eastAsiaTheme="majorEastAsia"/>
          <w:b w:val="0"/>
          <w:color w:val="auto"/>
          <w:spacing w:val="7"/>
          <w:kern w:val="0"/>
          <w:sz w:val="24"/>
          <w:szCs w:val="24"/>
          <w:shd w:val="clear" w:color="auto" w:fill="FEFEFE"/>
          <w:lang w:val="en-US" w:eastAsia="zh-CN" w:bidi="ar-SA"/>
        </w:rPr>
        <w:t>，学校积极响应区教育局“停课不停学”的号召，在这期间开展线上导学工作，目前学校将开展第四期导学计划和学生居家自主学习建议，</w:t>
      </w:r>
      <w:r>
        <w:rPr>
          <w:rFonts w:hint="eastAsia" w:asciiTheme="minorEastAsia" w:hAnsiTheme="minorEastAsia" w:cstheme="minorEastAsia"/>
          <w:color w:val="auto"/>
          <w:spacing w:val="7"/>
          <w:kern w:val="2"/>
          <w:shd w:val="clear" w:color="auto" w:fill="FEFEFE"/>
        </w:rPr>
        <w:t>家长和学生在此基础上再制定好家庭学习计划，</w:t>
      </w:r>
      <w:r>
        <w:rPr>
          <w:rFonts w:hint="eastAsia" w:asciiTheme="minorEastAsia" w:hAnsiTheme="minorEastAsia" w:cstheme="minorEastAsia"/>
          <w:color w:val="auto"/>
          <w:spacing w:val="7"/>
          <w:kern w:val="2"/>
          <w:shd w:val="clear" w:color="auto" w:fill="FEFEFE"/>
          <w:lang w:eastAsia="zh-CN"/>
        </w:rPr>
        <w:t>希望每位学生</w:t>
      </w:r>
      <w:r>
        <w:rPr>
          <w:rFonts w:hint="eastAsia" w:asciiTheme="minorEastAsia" w:hAnsiTheme="minorEastAsia" w:cstheme="minorEastAsia"/>
          <w:color w:val="auto"/>
          <w:spacing w:val="7"/>
          <w:kern w:val="2"/>
          <w:shd w:val="clear" w:color="auto" w:fill="FEFEFE"/>
        </w:rPr>
        <w:t>在</w:t>
      </w:r>
      <w:r>
        <w:rPr>
          <w:rFonts w:hint="eastAsia" w:asciiTheme="minorEastAsia" w:hAnsiTheme="minorEastAsia" w:cstheme="minorEastAsia"/>
          <w:color w:val="auto"/>
          <w:spacing w:val="7"/>
          <w:kern w:val="2"/>
          <w:shd w:val="clear" w:color="auto" w:fill="FEFEFE"/>
          <w:lang w:eastAsia="zh-CN"/>
        </w:rPr>
        <w:t>居家期间健康生活、</w:t>
      </w:r>
      <w:r>
        <w:rPr>
          <w:rFonts w:hint="eastAsia" w:asciiTheme="minorEastAsia" w:hAnsiTheme="minorEastAsia" w:cstheme="minorEastAsia"/>
          <w:color w:val="auto"/>
          <w:spacing w:val="7"/>
          <w:kern w:val="2"/>
          <w:shd w:val="clear" w:color="auto" w:fill="FEFEFE"/>
        </w:rPr>
        <w:t>自主学习</w:t>
      </w:r>
      <w:r>
        <w:rPr>
          <w:rFonts w:hint="eastAsia" w:asciiTheme="minorEastAsia" w:hAnsiTheme="minorEastAsia" w:cstheme="minorEastAsia"/>
          <w:color w:val="auto"/>
          <w:spacing w:val="7"/>
          <w:kern w:val="2"/>
          <w:shd w:val="clear" w:color="auto" w:fill="FEFEFE"/>
          <w:lang w:eastAsia="zh-CN"/>
        </w:rPr>
        <w:t>，</w:t>
      </w:r>
      <w:r>
        <w:rPr>
          <w:rFonts w:hint="eastAsia" w:asciiTheme="minorEastAsia" w:hAnsiTheme="minorEastAsia" w:cstheme="minorEastAsia"/>
          <w:color w:val="auto"/>
          <w:spacing w:val="7"/>
          <w:kern w:val="2"/>
          <w:shd w:val="clear" w:color="auto" w:fill="FEFEFE"/>
        </w:rPr>
        <w:t>人人争做</w:t>
      </w:r>
      <w:r>
        <w:rPr>
          <w:rFonts w:hint="eastAsia" w:asciiTheme="minorEastAsia" w:hAnsiTheme="minorEastAsia" w:cstheme="minorEastAsia"/>
          <w:color w:val="auto"/>
          <w:spacing w:val="7"/>
          <w:kern w:val="2"/>
          <w:shd w:val="clear" w:color="auto" w:fill="FEFEFE"/>
          <w:lang w:eastAsia="zh-CN"/>
        </w:rPr>
        <w:t>新时代</w:t>
      </w:r>
      <w:r>
        <w:rPr>
          <w:rFonts w:hint="eastAsia" w:asciiTheme="minorEastAsia" w:hAnsiTheme="minorEastAsia" w:cstheme="minorEastAsia"/>
          <w:color w:val="auto"/>
          <w:spacing w:val="7"/>
          <w:kern w:val="2"/>
          <w:shd w:val="clear" w:color="auto" w:fill="FEFEFE"/>
        </w:rPr>
        <w:t>好少年。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ind w:leftChars="0"/>
        <w:textAlignment w:val="auto"/>
        <w:rPr>
          <w:rFonts w:hint="eastAsia" w:asciiTheme="majorEastAsia" w:hAnsiTheme="majorEastAsia" w:eastAsiaTheme="majorEastAsia"/>
          <w:b/>
          <w:bCs/>
          <w:color w:val="auto"/>
          <w:spacing w:val="7"/>
          <w:kern w:val="0"/>
          <w:sz w:val="24"/>
          <w:szCs w:val="24"/>
          <w:shd w:val="clear" w:color="auto" w:fill="FEFEFE"/>
          <w:lang w:eastAsia="zh-CN"/>
        </w:rPr>
      </w:pPr>
      <w:r>
        <w:rPr>
          <w:rFonts w:hint="eastAsia" w:asciiTheme="majorEastAsia" w:hAnsiTheme="majorEastAsia" w:eastAsiaTheme="majorEastAsia"/>
          <w:b/>
          <w:bCs/>
          <w:color w:val="auto"/>
          <w:spacing w:val="7"/>
          <w:kern w:val="0"/>
          <w:sz w:val="24"/>
          <w:szCs w:val="24"/>
          <w:shd w:val="clear" w:color="auto" w:fill="FEFEFE"/>
          <w:lang w:eastAsia="zh-CN"/>
        </w:rPr>
        <w:t>一、居家学习生活作息时间建议</w:t>
      </w:r>
    </w:p>
    <w:tbl>
      <w:tblPr>
        <w:tblStyle w:val="8"/>
        <w:tblW w:w="871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7"/>
        <w:gridCol w:w="2010"/>
        <w:gridCol w:w="55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7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eastAsia="zh-CN"/>
              </w:rPr>
              <w:t>上午</w:t>
            </w: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时间</w:t>
            </w:r>
          </w:p>
        </w:tc>
        <w:tc>
          <w:tcPr>
            <w:tcW w:w="550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学习及活动内容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7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7:30—8:30</w:t>
            </w:r>
          </w:p>
        </w:tc>
        <w:tc>
          <w:tcPr>
            <w:tcW w:w="550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起床、早餐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7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8:30—8:50</w:t>
            </w:r>
          </w:p>
        </w:tc>
        <w:tc>
          <w:tcPr>
            <w:tcW w:w="550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晨读时光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7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9:00—9: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2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0</w:t>
            </w:r>
          </w:p>
        </w:tc>
        <w:tc>
          <w:tcPr>
            <w:tcW w:w="550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数学自主学习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/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在线答疑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7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9: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2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0—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9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: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4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0</w:t>
            </w:r>
          </w:p>
        </w:tc>
        <w:tc>
          <w:tcPr>
            <w:tcW w:w="5505" w:type="dxa"/>
            <w:vAlign w:val="center"/>
          </w:tcPr>
          <w:p>
            <w:pPr>
              <w:ind w:firstLine="1270" w:firstLineChars="500"/>
              <w:rPr>
                <w:rFonts w:hint="eastAsia" w:asciiTheme="minorEastAsia" w:hAnsiTheme="minorEastAsia" w:eastAsia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eastAsia="zh-CN"/>
              </w:rPr>
              <w:t>眼保健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操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/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eastAsia="zh-CN"/>
              </w:rPr>
              <w:t>自由活动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7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</w:pP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9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: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4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0—10: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0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0</w:t>
            </w:r>
          </w:p>
        </w:tc>
        <w:tc>
          <w:tcPr>
            <w:tcW w:w="550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语文自主学习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/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在线答疑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7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pacing w:val="7"/>
                <w:kern w:val="0"/>
                <w:sz w:val="24"/>
                <w:szCs w:val="24"/>
                <w:shd w:val="clear" w:color="auto" w:fill="FEFEF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10: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0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0—1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0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:20</w:t>
            </w:r>
          </w:p>
        </w:tc>
        <w:tc>
          <w:tcPr>
            <w:tcW w:w="550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pacing w:val="7"/>
                <w:kern w:val="0"/>
                <w:sz w:val="24"/>
                <w:szCs w:val="24"/>
                <w:shd w:val="clear" w:color="auto" w:fill="FEFEF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眼保健操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/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体育锻炼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7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10: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2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0—1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1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: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0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0</w:t>
            </w:r>
          </w:p>
        </w:tc>
        <w:tc>
          <w:tcPr>
            <w:tcW w:w="550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eastAsia="zh-CN"/>
              </w:rPr>
              <w:t>课外阅读、动手实践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eastAsia="zh-CN"/>
              </w:rPr>
              <w:t>中午</w:t>
            </w: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11: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2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0—13:30</w:t>
            </w:r>
          </w:p>
        </w:tc>
        <w:tc>
          <w:tcPr>
            <w:tcW w:w="550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午餐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/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午休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/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eastAsia="zh-CN"/>
              </w:rPr>
              <w:t>家务劳动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7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</w:p>
          <w:p>
            <w:pPr>
              <w:bidi w:val="0"/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  <w:t>下午</w:t>
            </w: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13:30—1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3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: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5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0</w:t>
            </w:r>
          </w:p>
        </w:tc>
        <w:tc>
          <w:tcPr>
            <w:tcW w:w="5505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三至六年级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英语学科自主学习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/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在线答疑</w:t>
            </w:r>
          </w:p>
          <w:p>
            <w:pPr>
              <w:jc w:val="center"/>
              <w:rPr>
                <w:rFonts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一、二年级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自主阅读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7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1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3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: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5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0—14: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1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0</w:t>
            </w:r>
          </w:p>
        </w:tc>
        <w:tc>
          <w:tcPr>
            <w:tcW w:w="550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眼保健操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/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eastAsia="zh-CN"/>
              </w:rPr>
              <w:t>自由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7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14: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1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0—1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4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:30</w:t>
            </w:r>
          </w:p>
        </w:tc>
        <w:tc>
          <w:tcPr>
            <w:tcW w:w="5505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艺术时光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2"/>
                <w:szCs w:val="22"/>
                <w:shd w:val="clear" w:color="auto" w:fill="FEFEFE"/>
                <w:lang w:val="en-US" w:eastAsia="zh-CN"/>
              </w:rPr>
              <w:t>（科学实验、绘画、手工制作、音乐、综合实践等）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7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1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4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:30—1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4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: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5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0</w:t>
            </w:r>
          </w:p>
        </w:tc>
        <w:tc>
          <w:tcPr>
            <w:tcW w:w="550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眼保健操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/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体育锻炼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7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1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4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: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5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0—1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5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: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3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0</w:t>
            </w:r>
          </w:p>
        </w:tc>
        <w:tc>
          <w:tcPr>
            <w:tcW w:w="550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在线答疑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/师生互动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7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1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5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: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3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0—1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7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: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3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0</w:t>
            </w:r>
          </w:p>
        </w:tc>
        <w:tc>
          <w:tcPr>
            <w:tcW w:w="5505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亲子活动、放松时刻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7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17:30—18:50</w:t>
            </w:r>
          </w:p>
        </w:tc>
        <w:tc>
          <w:tcPr>
            <w:tcW w:w="550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晚餐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/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eastAsia="zh-CN"/>
              </w:rPr>
              <w:t>亲子沟通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/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家务劳动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7" w:type="dxa"/>
            <w:vMerge w:val="restart"/>
            <w:vAlign w:val="center"/>
          </w:tcPr>
          <w:p>
            <w:pPr>
              <w:tabs>
                <w:tab w:val="left" w:pos="400"/>
              </w:tabs>
              <w:ind w:firstLine="254" w:firstLineChars="10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eastAsia="zh-CN"/>
              </w:rPr>
              <w:t>晚上</w:t>
            </w: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19:00—19:30</w:t>
            </w:r>
          </w:p>
        </w:tc>
        <w:tc>
          <w:tcPr>
            <w:tcW w:w="550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收看新闻联播，了解时事政治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7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19:30—20:00</w:t>
            </w:r>
          </w:p>
        </w:tc>
        <w:tc>
          <w:tcPr>
            <w:tcW w:w="550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eastAsia="zh-CN"/>
              </w:rPr>
              <w:t>阅读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/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休闲活动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7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20:00—21:00</w:t>
            </w:r>
          </w:p>
        </w:tc>
        <w:tc>
          <w:tcPr>
            <w:tcW w:w="550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洗漱、准备休息</w:t>
            </w:r>
          </w:p>
        </w:tc>
      </w:tr>
    </w:tbl>
    <w:p>
      <w:pPr>
        <w:jc w:val="center"/>
        <w:rPr>
          <w:rFonts w:hint="eastAsia" w:eastAsiaTheme="minorEastAsia"/>
          <w:b/>
          <w:bCs/>
          <w:color w:val="auto"/>
          <w:lang w:eastAsia="zh-CN"/>
        </w:rPr>
      </w:pPr>
    </w:p>
    <w:p>
      <w:pPr>
        <w:numPr>
          <w:ilvl w:val="0"/>
          <w:numId w:val="0"/>
        </w:numPr>
        <w:ind w:leftChars="0"/>
        <w:rPr>
          <w:rFonts w:hint="eastAsia" w:asciiTheme="majorEastAsia" w:hAnsiTheme="majorEastAsia" w:eastAsiaTheme="majorEastAsia"/>
          <w:b/>
          <w:bCs/>
          <w:color w:val="auto"/>
          <w:spacing w:val="7"/>
          <w:kern w:val="0"/>
          <w:sz w:val="24"/>
          <w:shd w:val="clear" w:color="auto" w:fill="FEFEFE"/>
          <w:lang w:eastAsia="zh-CN"/>
        </w:rPr>
      </w:pPr>
    </w:p>
    <w:p>
      <w:pPr>
        <w:numPr>
          <w:ilvl w:val="0"/>
          <w:numId w:val="0"/>
        </w:numPr>
        <w:ind w:leftChars="0"/>
        <w:rPr>
          <w:rFonts w:hint="eastAsia" w:asciiTheme="majorEastAsia" w:hAnsiTheme="majorEastAsia" w:eastAsiaTheme="majorEastAsia"/>
          <w:b/>
          <w:bCs/>
          <w:color w:val="auto"/>
          <w:spacing w:val="7"/>
          <w:kern w:val="0"/>
          <w:sz w:val="24"/>
          <w:szCs w:val="24"/>
          <w:shd w:val="clear" w:color="auto" w:fill="FEFEFE"/>
          <w:lang w:eastAsia="zh-CN"/>
        </w:rPr>
      </w:pPr>
    </w:p>
    <w:p>
      <w:pPr>
        <w:numPr>
          <w:ilvl w:val="0"/>
          <w:numId w:val="0"/>
        </w:numPr>
        <w:ind w:leftChars="0"/>
        <w:rPr>
          <w:rFonts w:hint="eastAsia" w:asciiTheme="majorEastAsia" w:hAnsiTheme="majorEastAsia" w:eastAsiaTheme="majorEastAsia"/>
          <w:b/>
          <w:bCs/>
          <w:color w:val="auto"/>
          <w:spacing w:val="7"/>
          <w:kern w:val="0"/>
          <w:sz w:val="24"/>
          <w:szCs w:val="24"/>
          <w:shd w:val="clear" w:color="auto" w:fill="FEFEFE"/>
        </w:rPr>
      </w:pPr>
      <w:r>
        <w:rPr>
          <w:rFonts w:hint="eastAsia" w:asciiTheme="majorEastAsia" w:hAnsiTheme="majorEastAsia" w:eastAsiaTheme="majorEastAsia"/>
          <w:b/>
          <w:bCs/>
          <w:color w:val="auto"/>
          <w:spacing w:val="7"/>
          <w:kern w:val="0"/>
          <w:sz w:val="24"/>
          <w:szCs w:val="24"/>
          <w:shd w:val="clear" w:color="auto" w:fill="FEFEFE"/>
          <w:lang w:eastAsia="zh-CN"/>
        </w:rPr>
        <w:t>二、</w:t>
      </w:r>
      <w:r>
        <w:rPr>
          <w:rFonts w:hint="eastAsia" w:asciiTheme="majorEastAsia" w:hAnsiTheme="majorEastAsia" w:eastAsiaTheme="majorEastAsia"/>
          <w:b/>
          <w:bCs/>
          <w:color w:val="auto"/>
          <w:spacing w:val="7"/>
          <w:kern w:val="0"/>
          <w:sz w:val="24"/>
          <w:szCs w:val="24"/>
          <w:shd w:val="clear" w:color="auto" w:fill="FEFEFE"/>
          <w:lang w:val="en-US" w:eastAsia="zh-CN"/>
        </w:rPr>
        <w:t>二</w:t>
      </w:r>
      <w:r>
        <w:rPr>
          <w:rFonts w:hint="eastAsia" w:asciiTheme="majorEastAsia" w:hAnsiTheme="majorEastAsia" w:eastAsiaTheme="majorEastAsia"/>
          <w:b/>
          <w:bCs/>
          <w:color w:val="auto"/>
          <w:spacing w:val="7"/>
          <w:kern w:val="0"/>
          <w:sz w:val="24"/>
          <w:szCs w:val="24"/>
          <w:shd w:val="clear" w:color="auto" w:fill="FEFEFE"/>
        </w:rPr>
        <w:t>年级自主学习内容安排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Theme="minorEastAsia" w:hAnsiTheme="minorEastAsia" w:cstheme="minorEastAsia"/>
          <w:b/>
          <w:color w:val="auto"/>
          <w:sz w:val="24"/>
          <w:lang w:val="en-US" w:eastAsia="zh-CN"/>
        </w:rPr>
      </w:pPr>
      <w:r>
        <w:rPr>
          <w:rFonts w:hint="eastAsia" w:asciiTheme="minorEastAsia" w:hAnsiTheme="minorEastAsia" w:cstheme="minorEastAsia"/>
          <w:b/>
          <w:color w:val="auto"/>
          <w:sz w:val="24"/>
          <w:lang w:eastAsia="zh-CN"/>
        </w:rPr>
        <w:t>语文</w:t>
      </w:r>
      <w:r>
        <w:rPr>
          <w:rFonts w:hint="eastAsia" w:asciiTheme="minorEastAsia" w:hAnsiTheme="minorEastAsia" w:cstheme="minorEastAsia"/>
          <w:b/>
          <w:color w:val="auto"/>
          <w:sz w:val="24"/>
          <w:lang w:val="en-US" w:eastAsia="zh-CN"/>
        </w:rPr>
        <w:t>学科</w:t>
      </w:r>
    </w:p>
    <w:tbl>
      <w:tblPr>
        <w:tblStyle w:val="7"/>
        <w:tblW w:w="9430" w:type="dxa"/>
        <w:tblInd w:w="-4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7"/>
        <w:gridCol w:w="1853"/>
        <w:gridCol w:w="2250"/>
        <w:gridCol w:w="33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02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时间</w:t>
            </w:r>
          </w:p>
        </w:tc>
        <w:tc>
          <w:tcPr>
            <w:tcW w:w="185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居家学习指导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具体要求</w:t>
            </w:r>
          </w:p>
        </w:tc>
        <w:tc>
          <w:tcPr>
            <w:tcW w:w="33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备注（资源、技术支持等）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</w:trPr>
        <w:tc>
          <w:tcPr>
            <w:tcW w:w="202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4.6</w:t>
            </w:r>
          </w:p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（周三）</w:t>
            </w:r>
          </w:p>
        </w:tc>
        <w:tc>
          <w:tcPr>
            <w:tcW w:w="1853" w:type="dxa"/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《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语文园地四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》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第三课时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jc w:val="left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学会将半包围结构的字和全包围结构的字写规范。</w:t>
            </w:r>
          </w:p>
          <w:p>
            <w:pPr>
              <w:numPr>
                <w:ilvl w:val="0"/>
                <w:numId w:val="1"/>
              </w:numPr>
              <w:jc w:val="both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背诵默写三句名言。</w:t>
            </w:r>
          </w:p>
          <w:p>
            <w:pPr>
              <w:numPr>
                <w:ilvl w:val="0"/>
                <w:numId w:val="1"/>
              </w:numPr>
              <w:jc w:val="both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懂得人与人之间应该和睦相处。</w:t>
            </w:r>
          </w:p>
        </w:tc>
        <w:tc>
          <w:tcPr>
            <w:tcW w:w="3300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https://mskzkt.jse.edu.cn/cloudCourse/seyk/detail.php?resource_id=14996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</w:trPr>
        <w:tc>
          <w:tcPr>
            <w:tcW w:w="202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4.7</w:t>
            </w:r>
          </w:p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（周四）</w:t>
            </w:r>
          </w:p>
        </w:tc>
        <w:tc>
          <w:tcPr>
            <w:tcW w:w="1853" w:type="dxa"/>
            <w:noWrap w:val="0"/>
            <w:vAlign w:val="center"/>
          </w:tcPr>
          <w:p>
            <w:pPr>
              <w:pStyle w:val="2"/>
              <w:shd w:val="clear" w:color="auto" w:fill="FFFFFF"/>
              <w:spacing w:beforeAutospacing="0" w:after="140" w:afterAutospacing="0"/>
              <w:rPr>
                <w:rFonts w:hint="eastAsia"/>
                <w:b w:val="0"/>
                <w:bCs w:val="0"/>
                <w:kern w:val="2"/>
                <w:sz w:val="21"/>
                <w:szCs w:val="21"/>
              </w:rPr>
            </w:pPr>
            <w:r>
              <w:rPr>
                <w:rFonts w:hint="eastAsia"/>
                <w:b w:val="0"/>
                <w:kern w:val="2"/>
                <w:sz w:val="21"/>
                <w:szCs w:val="21"/>
                <w:lang w:eastAsia="zh-CN"/>
              </w:rPr>
              <w:t>《</w:t>
            </w:r>
            <w:r>
              <w:rPr>
                <w:rFonts w:hint="eastAsia"/>
                <w:b w:val="0"/>
                <w:kern w:val="2"/>
                <w:sz w:val="21"/>
                <w:szCs w:val="21"/>
                <w:lang w:val="en-US" w:eastAsia="zh-CN"/>
              </w:rPr>
              <w:t>寓言二则</w:t>
            </w:r>
            <w:r>
              <w:rPr>
                <w:rFonts w:hint="eastAsia"/>
                <w:b w:val="0"/>
                <w:kern w:val="2"/>
                <w:sz w:val="21"/>
                <w:szCs w:val="21"/>
                <w:lang w:eastAsia="zh-CN"/>
              </w:rPr>
              <w:t>》</w:t>
            </w:r>
            <w:r>
              <w:rPr>
                <w:rFonts w:hint="eastAsia"/>
                <w:b w:val="0"/>
                <w:kern w:val="2"/>
                <w:sz w:val="21"/>
                <w:szCs w:val="21"/>
                <w:lang w:val="en-US" w:eastAsia="zh-CN"/>
              </w:rPr>
              <w:t>第一课时</w:t>
            </w:r>
          </w:p>
        </w:tc>
        <w:tc>
          <w:tcPr>
            <w:tcW w:w="2250" w:type="dxa"/>
            <w:vMerge w:val="restart"/>
            <w:noWrap w:val="0"/>
            <w:vAlign w:val="center"/>
          </w:tcPr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1.认识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15</w:t>
            </w:r>
            <w:r>
              <w:rPr>
                <w:rFonts w:hint="eastAsia" w:ascii="宋体" w:hAnsi="宋体" w:cs="宋体"/>
                <w:szCs w:val="21"/>
              </w:rPr>
              <w:t>个生字，会写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szCs w:val="21"/>
              </w:rPr>
              <w:t>个字，会写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szCs w:val="21"/>
              </w:rPr>
              <w:t>词语。</w:t>
            </w:r>
          </w:p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2.能正确、流利地朗读课文《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寓言二则</w:t>
            </w:r>
            <w:r>
              <w:rPr>
                <w:rFonts w:hint="eastAsia" w:ascii="宋体" w:hAnsi="宋体" w:cs="宋体"/>
                <w:szCs w:val="21"/>
              </w:rPr>
              <w:t>》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并能说出“亡羊补牢”和“揠苗助长”两个成语的意思。</w:t>
            </w:r>
          </w:p>
        </w:tc>
        <w:tc>
          <w:tcPr>
            <w:tcW w:w="3300" w:type="dxa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https://mskzkt.jse.edu.cn/cloudCourse/seyk/detail.php?resource_id=15650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027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4.8</w:t>
            </w:r>
          </w:p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（周五）</w:t>
            </w:r>
          </w:p>
        </w:tc>
        <w:tc>
          <w:tcPr>
            <w:tcW w:w="1853" w:type="dxa"/>
            <w:noWrap w:val="0"/>
            <w:vAlign w:val="center"/>
          </w:tcPr>
          <w:p>
            <w:pPr>
              <w:widowControl/>
              <w:shd w:val="clear" w:color="auto" w:fill="FFFFFF"/>
              <w:spacing w:after="140"/>
              <w:jc w:val="left"/>
              <w:outlineLvl w:val="1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《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寓言二则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》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第二课时</w:t>
            </w:r>
          </w:p>
        </w:tc>
        <w:tc>
          <w:tcPr>
            <w:tcW w:w="225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3300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https://mskzkt.jse.edu.cn/cloudCourse/seyk/detail.php?resource_id=14890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default" w:asciiTheme="minorEastAsia" w:hAnsiTheme="minorEastAsia" w:cstheme="minorEastAsia"/>
          <w:b/>
          <w:color w:val="auto"/>
          <w:sz w:val="2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Theme="minorEastAsia" w:hAnsiTheme="minorEastAsia" w:cstheme="minorEastAsia"/>
          <w:b/>
          <w:color w:val="auto"/>
          <w:sz w:val="24"/>
          <w:lang w:val="en-US" w:eastAsia="zh-CN"/>
        </w:rPr>
      </w:pPr>
      <w:r>
        <w:rPr>
          <w:rFonts w:hint="eastAsia" w:asciiTheme="minorEastAsia" w:hAnsiTheme="minorEastAsia" w:cstheme="minorEastAsia"/>
          <w:b/>
          <w:color w:val="auto"/>
          <w:sz w:val="24"/>
          <w:lang w:eastAsia="zh-CN"/>
        </w:rPr>
        <w:t>数学</w:t>
      </w:r>
      <w:r>
        <w:rPr>
          <w:rFonts w:hint="eastAsia" w:asciiTheme="minorEastAsia" w:hAnsiTheme="minorEastAsia" w:cstheme="minorEastAsia"/>
          <w:b/>
          <w:color w:val="auto"/>
          <w:sz w:val="24"/>
          <w:lang w:val="en-US" w:eastAsia="zh-CN"/>
        </w:rPr>
        <w:t>学科</w:t>
      </w:r>
    </w:p>
    <w:tbl>
      <w:tblPr>
        <w:tblStyle w:val="7"/>
        <w:tblpPr w:leftFromText="180" w:rightFromText="180" w:vertAnchor="text" w:horzAnchor="page" w:tblpX="1375" w:tblpY="300"/>
        <w:tblOverlap w:val="never"/>
        <w:tblW w:w="94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6"/>
        <w:gridCol w:w="2191"/>
        <w:gridCol w:w="2262"/>
        <w:gridCol w:w="33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666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时间</w:t>
            </w:r>
          </w:p>
        </w:tc>
        <w:tc>
          <w:tcPr>
            <w:tcW w:w="2191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学习内容</w:t>
            </w:r>
          </w:p>
        </w:tc>
        <w:tc>
          <w:tcPr>
            <w:tcW w:w="2262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具体要求</w:t>
            </w:r>
          </w:p>
        </w:tc>
        <w:tc>
          <w:tcPr>
            <w:tcW w:w="3366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备注（资源、技术支持等）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7" w:hRule="atLeast"/>
        </w:trPr>
        <w:tc>
          <w:tcPr>
            <w:tcW w:w="1666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4.6</w:t>
            </w:r>
          </w:p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（周三）</w:t>
            </w:r>
          </w:p>
        </w:tc>
        <w:tc>
          <w:tcPr>
            <w:tcW w:w="2191" w:type="dxa"/>
            <w:vAlign w:val="center"/>
          </w:tcPr>
          <w:p>
            <w:pPr>
              <w:ind w:firstLine="105" w:firstLineChars="5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两位数加两位数的口算</w:t>
            </w:r>
          </w:p>
        </w:tc>
        <w:tc>
          <w:tcPr>
            <w:tcW w:w="2262" w:type="dxa"/>
            <w:vAlign w:val="center"/>
          </w:tcPr>
          <w:p>
            <w:pPr>
              <w:pStyle w:val="15"/>
              <w:numPr>
                <w:numId w:val="0"/>
              </w:numPr>
              <w:ind w:leftChars="0"/>
              <w:jc w:val="both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szCs w:val="21"/>
              </w:rPr>
              <w:t>看视频，学习例1</w:t>
            </w:r>
          </w:p>
          <w:p>
            <w:pPr>
              <w:pStyle w:val="15"/>
              <w:numPr>
                <w:numId w:val="0"/>
              </w:numPr>
              <w:ind w:leftChars="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szCs w:val="21"/>
              </w:rPr>
              <w:t>说一说，怎样口算两位数加两位数？</w:t>
            </w:r>
          </w:p>
          <w:p>
            <w:pPr>
              <w:pStyle w:val="15"/>
              <w:numPr>
                <w:numId w:val="0"/>
              </w:numPr>
              <w:ind w:leftChars="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 w:cs="宋体"/>
                <w:szCs w:val="21"/>
              </w:rPr>
              <w:t>完成书上P59,60练习</w:t>
            </w:r>
          </w:p>
        </w:tc>
        <w:tc>
          <w:tcPr>
            <w:tcW w:w="3366" w:type="dxa"/>
            <w:vAlign w:val="center"/>
          </w:tcPr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t>https://mskzkt.jse.edu.cn/cloudCourse/seyk/detail.php?resource_id=10820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7" w:hRule="atLeast"/>
        </w:trPr>
        <w:tc>
          <w:tcPr>
            <w:tcW w:w="1666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4.7</w:t>
            </w:r>
          </w:p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（周四）</w:t>
            </w:r>
          </w:p>
        </w:tc>
        <w:tc>
          <w:tcPr>
            <w:tcW w:w="2191" w:type="dxa"/>
            <w:vAlign w:val="center"/>
          </w:tcPr>
          <w:p>
            <w:pPr>
              <w:pStyle w:val="2"/>
              <w:shd w:val="clear" w:color="auto" w:fill="FFFFFF"/>
              <w:spacing w:beforeAutospacing="0" w:after="140" w:afterAutospacing="0"/>
              <w:rPr>
                <w:rFonts w:hint="default"/>
                <w:b w:val="0"/>
                <w:kern w:val="2"/>
                <w:sz w:val="21"/>
                <w:szCs w:val="21"/>
              </w:rPr>
            </w:pPr>
            <w:r>
              <w:rPr>
                <w:rFonts w:hint="default"/>
                <w:b w:val="0"/>
                <w:kern w:val="2"/>
                <w:sz w:val="21"/>
                <w:szCs w:val="21"/>
              </w:rPr>
              <w:t>两位数减两位数的口算</w:t>
            </w:r>
          </w:p>
        </w:tc>
        <w:tc>
          <w:tcPr>
            <w:tcW w:w="2262" w:type="dxa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1.看视频，学习例2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2.说一说，怎样口算两位数减两位数？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3.完成书上P61,62练习</w:t>
            </w:r>
          </w:p>
        </w:tc>
        <w:tc>
          <w:tcPr>
            <w:tcW w:w="3366" w:type="dxa"/>
            <w:vAlign w:val="center"/>
          </w:tcPr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t>https://mskzkt.jse.edu.cn/cloudCourse/seyk/detail.php?resource_id=10822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7" w:hRule="atLeast"/>
        </w:trPr>
        <w:tc>
          <w:tcPr>
            <w:tcW w:w="1666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4.8</w:t>
            </w:r>
          </w:p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（周五）</w:t>
            </w:r>
          </w:p>
        </w:tc>
        <w:tc>
          <w:tcPr>
            <w:tcW w:w="2191" w:type="dxa"/>
            <w:vAlign w:val="center"/>
          </w:tcPr>
          <w:p>
            <w:pPr>
              <w:widowControl/>
              <w:shd w:val="clear" w:color="auto" w:fill="FFFFFF"/>
              <w:spacing w:after="140"/>
              <w:jc w:val="left"/>
              <w:outlineLvl w:val="1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两步计算的加</w:t>
            </w:r>
            <w:r>
              <w:rPr>
                <w:rFonts w:hint="eastAsia" w:ascii="宋体" w:hAnsi="宋体" w:cs="宋体"/>
                <w:szCs w:val="21"/>
              </w:rPr>
              <w:t>、</w:t>
            </w:r>
            <w:r>
              <w:rPr>
                <w:rFonts w:ascii="宋体" w:hAnsi="宋体" w:cs="宋体"/>
                <w:szCs w:val="21"/>
              </w:rPr>
              <w:t>减法实际问题</w:t>
            </w:r>
          </w:p>
        </w:tc>
        <w:tc>
          <w:tcPr>
            <w:tcW w:w="2262" w:type="dxa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1.看视频，学习例3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2.说一说数量关系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3.完成书上P63,64练习</w:t>
            </w:r>
          </w:p>
        </w:tc>
        <w:tc>
          <w:tcPr>
            <w:tcW w:w="3366" w:type="dxa"/>
            <w:vAlign w:val="center"/>
          </w:tcPr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t>https://mskzkt.jse.edu.cn/cloudCourse/seyk/detail.php?resource_id=10821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default" w:asciiTheme="minorEastAsia" w:hAnsiTheme="minorEastAsia" w:cstheme="minorEastAsia"/>
          <w:b/>
          <w:color w:val="auto"/>
          <w:sz w:val="2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Theme="minorEastAsia" w:hAnsiTheme="minorEastAsia" w:cstheme="minorEastAsia"/>
          <w:b/>
          <w:color w:val="auto"/>
          <w:sz w:val="24"/>
          <w:lang w:val="en-US" w:eastAsia="zh-CN"/>
        </w:rPr>
      </w:pPr>
      <w:r>
        <w:rPr>
          <w:rFonts w:hint="eastAsia" w:asciiTheme="minorEastAsia" w:hAnsiTheme="minorEastAsia" w:cstheme="minorEastAsia"/>
          <w:b/>
          <w:color w:val="auto"/>
          <w:sz w:val="24"/>
          <w:lang w:val="en-US" w:eastAsia="zh-CN"/>
        </w:rPr>
        <w:t>科学艺术学科</w:t>
      </w:r>
    </w:p>
    <w:tbl>
      <w:tblPr>
        <w:tblStyle w:val="7"/>
        <w:tblW w:w="9490" w:type="dxa"/>
        <w:tblInd w:w="-139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60"/>
        <w:gridCol w:w="2210"/>
        <w:gridCol w:w="2245"/>
        <w:gridCol w:w="3375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学科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学习内容</w:t>
            </w:r>
          </w:p>
        </w:tc>
        <w:tc>
          <w:tcPr>
            <w:tcW w:w="2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学习要求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学习素材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0" w:hRule="atLeast"/>
        </w:trPr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（心理健康）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《手指健脑操》</w:t>
            </w:r>
          </w:p>
        </w:tc>
        <w:tc>
          <w:tcPr>
            <w:tcW w:w="2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根据老师布置的学习视频进行观看学习。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学习视频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0" w:hRule="atLeast"/>
        </w:trPr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周四（音乐）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听《亲亲红领巾》《出旗曲》</w:t>
            </w:r>
          </w:p>
        </w:tc>
        <w:tc>
          <w:tcPr>
            <w:tcW w:w="2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1通过欣赏，激发学生对少先队的热爱和“时刻准备着”的社会责任感。2了解少先队鼓号队的构成，能熟练的介绍其中一种乐器，模仿出来，并录制视频与大家分享（横屏，半身）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instrText xml:space="preserve"> HYPERLINK "https://mskzkt.jse.edu.cn/cloudCourse/seyk/detail.php?resource_id=10957"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sz w:val="22"/>
                <w:szCs w:val="22"/>
                <w:u w:val="single"/>
              </w:rPr>
              <w:t>https://mskzkt.jse.edu.cn/cloudCourse/seyk/detail.php?resource_id=10957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end"/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1" w:hRule="atLeast"/>
        </w:trPr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周五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（科学）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《观察我们的身体》</w:t>
            </w:r>
          </w:p>
        </w:tc>
        <w:tc>
          <w:tcPr>
            <w:tcW w:w="2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观看视频课，了解我们的身体有哪些部分组成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"https://mskzkt.jse.edu.cn/cloudCourse/seyk/detail.php?resource_id=10691" \o "https://mskzkt.jse.edu.cn/cloudCourse/seyk/detail.php?resource_id=10691"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sz w:val="22"/>
                <w:szCs w:val="22"/>
                <w:u w:val="none"/>
              </w:rPr>
              <w:t>https://mskzkt.jse.edu.cn/cloudCourse/seyk/detail.php?resource_id=10691</w:t>
            </w: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sz w:val="22"/>
                <w:szCs w:val="22"/>
                <w:u w:val="none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Theme="minorEastAsia" w:hAnsiTheme="minorEastAsia" w:cstheme="minorEastAsia"/>
          <w:b/>
          <w:color w:val="auto"/>
          <w:sz w:val="2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Theme="minorEastAsia" w:hAnsiTheme="minorEastAsia" w:cstheme="minorEastAsia"/>
          <w:b/>
          <w:color w:val="auto"/>
          <w:sz w:val="24"/>
          <w:lang w:val="en-US" w:eastAsia="zh-CN"/>
        </w:rPr>
      </w:pPr>
      <w:r>
        <w:rPr>
          <w:rFonts w:hint="eastAsia" w:asciiTheme="minorEastAsia" w:hAnsiTheme="minorEastAsia" w:cstheme="minorEastAsia"/>
          <w:b/>
          <w:color w:val="auto"/>
          <w:sz w:val="24"/>
          <w:lang w:val="en-US" w:eastAsia="zh-CN"/>
        </w:rPr>
        <w:t>体育锻炼</w:t>
      </w:r>
    </w:p>
    <w:tbl>
      <w:tblPr>
        <w:tblStyle w:val="7"/>
        <w:tblW w:w="9351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21"/>
        <w:gridCol w:w="2320"/>
        <w:gridCol w:w="4010"/>
        <w:gridCol w:w="1500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学科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学习内容</w:t>
            </w:r>
          </w:p>
        </w:tc>
        <w:tc>
          <w:tcPr>
            <w:tcW w:w="4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学习要求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学习素材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周三 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上午广播操，下午军体拳，跳短绳，两点左右跑</w:t>
            </w:r>
          </w:p>
        </w:tc>
        <w:tc>
          <w:tcPr>
            <w:tcW w:w="4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两点距离五米，左右各碰三次为一组，做两组。运动的时候请身边的家人给你拍个照片或视频，分享给老师。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singl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</w:trPr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周四 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上午广播操，下午军体拳，跳短绳，接纸团（双人）</w:t>
            </w:r>
          </w:p>
        </w:tc>
        <w:tc>
          <w:tcPr>
            <w:tcW w:w="4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每组接成功十个,四组。运动的时候请身边的家人给你拍个照片或视频，分享给老师。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singl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5" w:hRule="atLeast"/>
        </w:trPr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周五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上午广播操，下午军体拳，跳短绳，两点左右跑</w:t>
            </w:r>
          </w:p>
        </w:tc>
        <w:tc>
          <w:tcPr>
            <w:tcW w:w="4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两点距离五米，左右各碰三次为一组，做两组。运动的时候请身边的家人给你拍个照片或视频，分享给老师。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single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Theme="minorEastAsia" w:hAnsiTheme="minorEastAsia" w:cstheme="minorEastAsia"/>
          <w:b/>
          <w:color w:val="auto"/>
          <w:sz w:val="2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asciiTheme="minorEastAsia" w:hAnsiTheme="minorEastAsia" w:cstheme="minorEastAsia"/>
          <w:b/>
          <w:bCs/>
          <w:color w:val="auto"/>
          <w:sz w:val="24"/>
        </w:rPr>
      </w:pPr>
      <w:r>
        <w:rPr>
          <w:rFonts w:hint="eastAsia" w:asciiTheme="minorEastAsia" w:hAnsiTheme="minorEastAsia" w:cstheme="minorEastAsia"/>
          <w:b/>
          <w:bCs/>
          <w:color w:val="auto"/>
          <w:spacing w:val="7"/>
          <w:kern w:val="0"/>
          <w:sz w:val="24"/>
          <w:shd w:val="clear" w:color="auto" w:fill="FEFEFE"/>
        </w:rPr>
        <w:t>三、延期开学期间其他学习资源平台选用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479" w:leftChars="228" w:firstLine="0" w:firstLineChars="0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（1）苏e优课_江苏省名师空中课堂https://mskzkt.jse.edu.cn/cloudCourse/index/pc/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（2）常老师云上课堂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https://mp.weixin.qq.com/s/GMiUzr1exbz2YSF3klCpSQ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（3）教学新视野 https://kczy.29029.com/main/index.html?type=1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（4）江苏省语音学习系统 https://fh.yyxx.edu.cn/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（5）新冠肺炎疫情影响下未成年人心理辅导系列微讲座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https://mp.weixin.qq.com/s/XIj_SLZiMs5CcQ6Dw06gOA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（6）抖音直播 常州市“同心抗疫 真爱护航”家庭教育公益课程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jc w:val="both"/>
        <w:textAlignment w:val="auto"/>
        <w:rPr>
          <w:rFonts w:asciiTheme="minorEastAsia" w:hAnsiTheme="minorEastAsia" w:cstheme="minorEastAsia"/>
          <w:color w:val="auto"/>
          <w:spacing w:val="7"/>
          <w:kern w:val="2"/>
          <w:shd w:val="clear" w:color="auto" w:fill="FEFEFE"/>
        </w:rPr>
      </w:pP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60" w:firstLine="480"/>
        <w:jc w:val="both"/>
        <w:textAlignment w:val="auto"/>
        <w:rPr>
          <w:rFonts w:asciiTheme="minorEastAsia" w:hAnsiTheme="minorEastAsia" w:cstheme="minorEastAsia"/>
          <w:color w:val="auto"/>
          <w:spacing w:val="7"/>
          <w:kern w:val="2"/>
          <w:shd w:val="clear" w:color="auto" w:fill="FEFEFE"/>
        </w:rPr>
      </w:pPr>
      <w:r>
        <w:rPr>
          <w:rFonts w:hint="eastAsia" w:asciiTheme="minorEastAsia" w:hAnsiTheme="minorEastAsia" w:cstheme="minorEastAsia"/>
          <w:color w:val="auto"/>
          <w:spacing w:val="7"/>
          <w:kern w:val="2"/>
          <w:shd w:val="clear" w:color="auto" w:fill="FEFEFE"/>
        </w:rPr>
        <w:t xml:space="preserve">                          </w:t>
      </w:r>
      <w:r>
        <w:rPr>
          <w:rFonts w:hint="eastAsia" w:asciiTheme="minorEastAsia" w:hAnsiTheme="minorEastAsia" w:cstheme="minorEastAsia"/>
          <w:color w:val="auto"/>
          <w:spacing w:val="7"/>
          <w:kern w:val="2"/>
          <w:shd w:val="clear" w:color="auto" w:fill="FEFEFE"/>
          <w:lang w:val="en-US" w:eastAsia="zh-CN"/>
        </w:rPr>
        <w:t xml:space="preserve">           </w:t>
      </w:r>
      <w:r>
        <w:rPr>
          <w:rFonts w:hint="eastAsia" w:asciiTheme="minorEastAsia" w:hAnsiTheme="minorEastAsia" w:cstheme="minorEastAsia"/>
          <w:color w:val="auto"/>
          <w:spacing w:val="7"/>
          <w:kern w:val="2"/>
          <w:shd w:val="clear" w:color="auto" w:fill="FEFEFE"/>
        </w:rPr>
        <w:t>常州市新北区罗溪中心小学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firstLine="6096" w:firstLineChars="2400"/>
        <w:jc w:val="both"/>
        <w:textAlignment w:val="auto"/>
        <w:rPr>
          <w:rFonts w:asciiTheme="minorEastAsia" w:hAnsiTheme="minorEastAsia" w:cstheme="minorEastAsia"/>
          <w:color w:val="auto"/>
        </w:rPr>
      </w:pPr>
      <w:bookmarkStart w:id="0" w:name="_GoBack"/>
      <w:bookmarkEnd w:id="0"/>
      <w:r>
        <w:rPr>
          <w:rFonts w:hint="eastAsia" w:asciiTheme="minorEastAsia" w:hAnsiTheme="minorEastAsia" w:cstheme="minorEastAsia"/>
          <w:color w:val="auto"/>
          <w:spacing w:val="7"/>
          <w:kern w:val="2"/>
          <w:shd w:val="clear" w:color="auto" w:fill="FEFEFE"/>
        </w:rPr>
        <w:t>202</w:t>
      </w:r>
      <w:r>
        <w:rPr>
          <w:rFonts w:hint="eastAsia" w:asciiTheme="minorEastAsia" w:hAnsiTheme="minorEastAsia" w:cstheme="minorEastAsia"/>
          <w:color w:val="auto"/>
          <w:spacing w:val="7"/>
          <w:kern w:val="2"/>
          <w:shd w:val="clear" w:color="auto" w:fill="FEFEFE"/>
          <w:lang w:val="en-US" w:eastAsia="zh-CN"/>
        </w:rPr>
        <w:t>2</w:t>
      </w:r>
      <w:r>
        <w:rPr>
          <w:rFonts w:hint="eastAsia" w:asciiTheme="minorEastAsia" w:hAnsiTheme="minorEastAsia" w:cstheme="minorEastAsia"/>
          <w:color w:val="auto"/>
          <w:spacing w:val="7"/>
          <w:kern w:val="2"/>
          <w:shd w:val="clear" w:color="auto" w:fill="FEFEFE"/>
        </w:rPr>
        <w:t>年</w:t>
      </w:r>
      <w:r>
        <w:rPr>
          <w:rFonts w:hint="eastAsia" w:asciiTheme="minorEastAsia" w:hAnsiTheme="minorEastAsia" w:cstheme="minorEastAsia"/>
          <w:color w:val="auto"/>
          <w:spacing w:val="7"/>
          <w:kern w:val="2"/>
          <w:shd w:val="clear" w:color="auto" w:fill="FEFEFE"/>
          <w:lang w:val="en-US" w:eastAsia="zh-CN"/>
        </w:rPr>
        <w:t>4</w:t>
      </w:r>
      <w:r>
        <w:rPr>
          <w:rFonts w:hint="eastAsia" w:asciiTheme="minorEastAsia" w:hAnsiTheme="minorEastAsia" w:cstheme="minorEastAsia"/>
          <w:color w:val="auto"/>
          <w:spacing w:val="7"/>
          <w:kern w:val="2"/>
          <w:shd w:val="clear" w:color="auto" w:fill="FEFEFE"/>
        </w:rPr>
        <w:t>月</w:t>
      </w:r>
      <w:r>
        <w:rPr>
          <w:rFonts w:hint="eastAsia" w:asciiTheme="minorEastAsia" w:hAnsiTheme="minorEastAsia" w:cstheme="minorEastAsia"/>
          <w:color w:val="auto"/>
          <w:spacing w:val="7"/>
          <w:kern w:val="2"/>
          <w:shd w:val="clear" w:color="auto" w:fill="FEFEFE"/>
          <w:lang w:val="en-US" w:eastAsia="zh-CN"/>
        </w:rPr>
        <w:t>3</w:t>
      </w:r>
      <w:r>
        <w:rPr>
          <w:rFonts w:hint="eastAsia" w:asciiTheme="minorEastAsia" w:hAnsiTheme="minorEastAsia" w:cstheme="minorEastAsia"/>
          <w:color w:val="auto"/>
          <w:spacing w:val="7"/>
          <w:kern w:val="2"/>
          <w:shd w:val="clear" w:color="auto" w:fill="FEFEFE"/>
        </w:rPr>
        <w:t>日</w:t>
      </w:r>
    </w:p>
    <w:sectPr>
      <w:pgSz w:w="11906" w:h="16838"/>
      <w:pgMar w:top="1440" w:right="1417" w:bottom="144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CE94045"/>
    <w:multiLevelType w:val="singleLevel"/>
    <w:tmpl w:val="3CE94045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64770115"/>
    <w:rsid w:val="00001601"/>
    <w:rsid w:val="0000354B"/>
    <w:rsid w:val="000362E9"/>
    <w:rsid w:val="000A3B2C"/>
    <w:rsid w:val="000A5D27"/>
    <w:rsid w:val="001220B6"/>
    <w:rsid w:val="00137656"/>
    <w:rsid w:val="00195A9C"/>
    <w:rsid w:val="001A4DB1"/>
    <w:rsid w:val="001B37BA"/>
    <w:rsid w:val="001E61E3"/>
    <w:rsid w:val="00216D5C"/>
    <w:rsid w:val="002428FF"/>
    <w:rsid w:val="00261F47"/>
    <w:rsid w:val="0026784B"/>
    <w:rsid w:val="0029089A"/>
    <w:rsid w:val="00301E0A"/>
    <w:rsid w:val="00314616"/>
    <w:rsid w:val="00323BDE"/>
    <w:rsid w:val="00356365"/>
    <w:rsid w:val="003A08BA"/>
    <w:rsid w:val="003B22E3"/>
    <w:rsid w:val="003C7677"/>
    <w:rsid w:val="003F3A2E"/>
    <w:rsid w:val="003F6396"/>
    <w:rsid w:val="00417BA4"/>
    <w:rsid w:val="004476F9"/>
    <w:rsid w:val="004E7FED"/>
    <w:rsid w:val="00521DB6"/>
    <w:rsid w:val="005652C4"/>
    <w:rsid w:val="005919B8"/>
    <w:rsid w:val="005C64BD"/>
    <w:rsid w:val="005C6F1B"/>
    <w:rsid w:val="00632691"/>
    <w:rsid w:val="006949DD"/>
    <w:rsid w:val="006C395B"/>
    <w:rsid w:val="006E4F21"/>
    <w:rsid w:val="006E5E89"/>
    <w:rsid w:val="0070051A"/>
    <w:rsid w:val="00760315"/>
    <w:rsid w:val="00767B78"/>
    <w:rsid w:val="00775732"/>
    <w:rsid w:val="0079241A"/>
    <w:rsid w:val="0079369F"/>
    <w:rsid w:val="007A38FC"/>
    <w:rsid w:val="007A589F"/>
    <w:rsid w:val="007D4B2A"/>
    <w:rsid w:val="00817090"/>
    <w:rsid w:val="0085590C"/>
    <w:rsid w:val="00857ABC"/>
    <w:rsid w:val="0086679D"/>
    <w:rsid w:val="008A4C7B"/>
    <w:rsid w:val="008A7953"/>
    <w:rsid w:val="008B3DD6"/>
    <w:rsid w:val="008C20E6"/>
    <w:rsid w:val="008C7997"/>
    <w:rsid w:val="008D7A57"/>
    <w:rsid w:val="008F2A63"/>
    <w:rsid w:val="00925DDF"/>
    <w:rsid w:val="009B372B"/>
    <w:rsid w:val="009B5920"/>
    <w:rsid w:val="009D002B"/>
    <w:rsid w:val="00A744E1"/>
    <w:rsid w:val="00A936B0"/>
    <w:rsid w:val="00A93FDB"/>
    <w:rsid w:val="00A9568F"/>
    <w:rsid w:val="00AB25F1"/>
    <w:rsid w:val="00AB4315"/>
    <w:rsid w:val="00B25B73"/>
    <w:rsid w:val="00B828A8"/>
    <w:rsid w:val="00B9423E"/>
    <w:rsid w:val="00BD38BF"/>
    <w:rsid w:val="00BE06E6"/>
    <w:rsid w:val="00C151D3"/>
    <w:rsid w:val="00C178FA"/>
    <w:rsid w:val="00CC1E28"/>
    <w:rsid w:val="00CD2922"/>
    <w:rsid w:val="00D266EE"/>
    <w:rsid w:val="00D3241B"/>
    <w:rsid w:val="00D75E37"/>
    <w:rsid w:val="00DD1C31"/>
    <w:rsid w:val="00E24691"/>
    <w:rsid w:val="00E414E8"/>
    <w:rsid w:val="00E727F9"/>
    <w:rsid w:val="00E76389"/>
    <w:rsid w:val="00E939F7"/>
    <w:rsid w:val="00ED2942"/>
    <w:rsid w:val="00EF04AE"/>
    <w:rsid w:val="00F37335"/>
    <w:rsid w:val="00FA23AC"/>
    <w:rsid w:val="01651A97"/>
    <w:rsid w:val="02852DDD"/>
    <w:rsid w:val="046E132E"/>
    <w:rsid w:val="05780768"/>
    <w:rsid w:val="06D67BB0"/>
    <w:rsid w:val="06EC20A2"/>
    <w:rsid w:val="0A00398D"/>
    <w:rsid w:val="0BEB6F66"/>
    <w:rsid w:val="0CAF15D3"/>
    <w:rsid w:val="0DD1559E"/>
    <w:rsid w:val="0DE00A24"/>
    <w:rsid w:val="0F19231F"/>
    <w:rsid w:val="1043417E"/>
    <w:rsid w:val="1051774A"/>
    <w:rsid w:val="109D1177"/>
    <w:rsid w:val="11C2572C"/>
    <w:rsid w:val="11EB3720"/>
    <w:rsid w:val="1303728B"/>
    <w:rsid w:val="13FB0BF5"/>
    <w:rsid w:val="140E53D2"/>
    <w:rsid w:val="14851323"/>
    <w:rsid w:val="150021A5"/>
    <w:rsid w:val="16E42F30"/>
    <w:rsid w:val="17484986"/>
    <w:rsid w:val="17913AAB"/>
    <w:rsid w:val="180472FF"/>
    <w:rsid w:val="1A1A3838"/>
    <w:rsid w:val="1AAD0B75"/>
    <w:rsid w:val="1B3C1CA4"/>
    <w:rsid w:val="1BD169E0"/>
    <w:rsid w:val="1C583622"/>
    <w:rsid w:val="1F7420B9"/>
    <w:rsid w:val="2079763F"/>
    <w:rsid w:val="21327B40"/>
    <w:rsid w:val="24675836"/>
    <w:rsid w:val="25C57991"/>
    <w:rsid w:val="274239B7"/>
    <w:rsid w:val="27C97E04"/>
    <w:rsid w:val="28927B47"/>
    <w:rsid w:val="2C4E01D3"/>
    <w:rsid w:val="2DF54F63"/>
    <w:rsid w:val="2E576668"/>
    <w:rsid w:val="2EA5705A"/>
    <w:rsid w:val="31E0137F"/>
    <w:rsid w:val="32E47003"/>
    <w:rsid w:val="3352047B"/>
    <w:rsid w:val="34EC7B6F"/>
    <w:rsid w:val="36723C5D"/>
    <w:rsid w:val="38B443F4"/>
    <w:rsid w:val="38D04C0A"/>
    <w:rsid w:val="3ABA2ED5"/>
    <w:rsid w:val="3AF235BE"/>
    <w:rsid w:val="3BDC3F18"/>
    <w:rsid w:val="3C6847CA"/>
    <w:rsid w:val="40777701"/>
    <w:rsid w:val="41701926"/>
    <w:rsid w:val="41A83B5E"/>
    <w:rsid w:val="42ED7698"/>
    <w:rsid w:val="46BE57F7"/>
    <w:rsid w:val="47095416"/>
    <w:rsid w:val="4AE7534E"/>
    <w:rsid w:val="4BBB1C46"/>
    <w:rsid w:val="4C564F74"/>
    <w:rsid w:val="4E1F5C50"/>
    <w:rsid w:val="4EEA0D24"/>
    <w:rsid w:val="50316E65"/>
    <w:rsid w:val="51644DBE"/>
    <w:rsid w:val="54A66835"/>
    <w:rsid w:val="56292132"/>
    <w:rsid w:val="563426B2"/>
    <w:rsid w:val="572276EC"/>
    <w:rsid w:val="576B12F8"/>
    <w:rsid w:val="57FD7922"/>
    <w:rsid w:val="5829374F"/>
    <w:rsid w:val="5847519F"/>
    <w:rsid w:val="59A703EB"/>
    <w:rsid w:val="5A366D73"/>
    <w:rsid w:val="5BF70F8E"/>
    <w:rsid w:val="5C8A3B9B"/>
    <w:rsid w:val="5D3A7D96"/>
    <w:rsid w:val="5E474523"/>
    <w:rsid w:val="625B538C"/>
    <w:rsid w:val="62DA34BC"/>
    <w:rsid w:val="64770115"/>
    <w:rsid w:val="68541BCE"/>
    <w:rsid w:val="689B022A"/>
    <w:rsid w:val="68BB130F"/>
    <w:rsid w:val="690E2BA1"/>
    <w:rsid w:val="6A9E4A45"/>
    <w:rsid w:val="75063912"/>
    <w:rsid w:val="77677688"/>
    <w:rsid w:val="785507B6"/>
    <w:rsid w:val="7A0B52B2"/>
    <w:rsid w:val="7BBF6116"/>
    <w:rsid w:val="7D477A2A"/>
    <w:rsid w:val="7DD372F6"/>
    <w:rsid w:val="7DFD6D45"/>
    <w:rsid w:val="7F69797B"/>
    <w:rsid w:val="7FE0120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99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6"/>
    <w:qFormat/>
    <w:uiPriority w:val="0"/>
    <w:rPr>
      <w:sz w:val="18"/>
      <w:szCs w:val="18"/>
    </w:rPr>
  </w:style>
  <w:style w:type="paragraph" w:styleId="4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99"/>
    <w:rPr>
      <w:b/>
    </w:rPr>
  </w:style>
  <w:style w:type="character" w:styleId="11">
    <w:name w:val="Emphasis"/>
    <w:basedOn w:val="9"/>
    <w:qFormat/>
    <w:uiPriority w:val="0"/>
    <w:rPr>
      <w:i/>
    </w:rPr>
  </w:style>
  <w:style w:type="character" w:styleId="12">
    <w:name w:val="Hyperlink"/>
    <w:basedOn w:val="9"/>
    <w:qFormat/>
    <w:uiPriority w:val="0"/>
    <w:rPr>
      <w:color w:val="0563C1" w:themeColor="hyperlink"/>
      <w:u w:val="single"/>
    </w:rPr>
  </w:style>
  <w:style w:type="character" w:customStyle="1" w:styleId="13">
    <w:name w:val="页眉 Char"/>
    <w:basedOn w:val="9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脚 Char"/>
    <w:basedOn w:val="9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5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6">
    <w:name w:val="批注框文本 Char"/>
    <w:basedOn w:val="9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7">
    <w:name w:val="NormalCharacter"/>
    <w:qFormat/>
    <w:uiPriority w:val="0"/>
    <w:rPr>
      <w:rFonts w:ascii="Times New Roman" w:hAnsi="Times New Roman" w:eastAsia="宋体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1887</Words>
  <Characters>3098</Characters>
  <Lines>43</Lines>
  <Paragraphs>12</Paragraphs>
  <TotalTime>1</TotalTime>
  <ScaleCrop>false</ScaleCrop>
  <LinksUpToDate>false</LinksUpToDate>
  <CharactersWithSpaces>3142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2020-02-01T03:54:00Z</dcterms:created>
  <dc:creator>Administrator</dc:creator>
  <cp:lastModifiedBy>ASUS</cp:lastModifiedBy>
  <dcterms:modified xsi:type="dcterms:W3CDTF">2022-04-02T07:00:51Z</dcterms:modified>
  <cp:revision>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159AFED709A0450EAA41BE53AF8F28BA</vt:lpwstr>
  </property>
</Properties>
</file>