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7"/>
        <w:gridCol w:w="2973"/>
        <w:gridCol w:w="1218"/>
        <w:gridCol w:w="1666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54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《会说话的手》二  交往互动式教学设计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7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4191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17、《会说话的手》2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540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了解如何摆手形以及手形画的表现方式和技巧。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用水粉工具和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综合材料表现会说话的手。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培养学生自主探索、发现的能力，以及创新精神，体验创作的乐趣，享受成功的快乐。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40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教学重点：学会摆手形并能用水粉工具和其他综合材料表现具有创意的手。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教学难点：使普通的手变得有趣、新颖。掌握综合材料的巧妙运用。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540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教材分析：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本课是苏少版小学美术第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册第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课，第一课时属于“造型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现”领域的学习内容。主要引导学生通过对手形的观察，激发学生学习兴趣。本节课是第二课时。第二课时通过设计各种会说话的手激发学生的创造能力和想象能力。通过对彩绘手的欣赏，理解作业要求和表现形式，让学生探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彩绘手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的装饰美，加强学生之间的交流与合作，相互启发，创造性地运用材料表现自己的所想，从而培养学生的创新能力及合作能力。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人类的双手不仅能干活，还能传递信息，表达感情，会说话。如果对手形展开丰富联想，更能通过各种方法和材料的装饰美化，巧妙设计出会说话的、有趣的手形创意画。本课主要引导学生通过欣赏、感知、观察、思考、游戏等方式，学习从不同角度对手形进行联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9540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学生实际分析：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本课教学对象为小学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学生，他们对不同的材料和工具的使用已有一定的掌握，会用简单的线条和色块来表现他们的所见、所想。孩子接受信息的途径很广，思维活跃、想象丰富、联想奇特，对世界充满着好奇和新鲜感，往往喜欢按照自己的想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自由地表现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面，可以打破常规，创造出符合自我个性的作品。本课正为学生创设了展示个性、奇思妙想的舞台，激发学生强烈的好奇心，引导正确的想象创作画方法，让他们在轻松愉悦的氛围中无拘无束地表现自己的想法，符合学生发展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版块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活动内容与呈现方式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学生活动方式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积累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检查学生绘画工具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沟通交流，激发学生学习欲望，增添创作信心。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出示工具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相互交流。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师生</w:t>
            </w:r>
            <w:r>
              <w:rPr>
                <w:rFonts w:hint="eastAsia"/>
                <w:lang w:val="en-US" w:eastAsia="zh-CN"/>
              </w:rPr>
              <w:t>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一、师</w:t>
            </w:r>
            <w:r>
              <w:rPr>
                <w:rFonts w:hint="eastAsia"/>
                <w:lang w:val="en-US" w:eastAsia="zh-CN"/>
              </w:rPr>
              <w:t>手影表演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师：你们还知道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手势吗</w:t>
            </w:r>
            <w:r>
              <w:rPr>
                <w:rFonts w:hint="eastAsia"/>
                <w:lang w:eastAsia="zh-CN"/>
              </w:rPr>
              <w:t>？</w:t>
            </w:r>
            <w:r>
              <w:rPr>
                <w:rFonts w:hint="eastAsia"/>
              </w:rPr>
              <w:t>谁想上来玩一玩</w:t>
            </w:r>
            <w:r>
              <w:rPr>
                <w:rFonts w:hint="eastAsia"/>
                <w:lang w:eastAsia="zh-CN"/>
              </w:rPr>
              <w:t>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小结：</w:t>
            </w:r>
            <w:r>
              <w:rPr>
                <w:rFonts w:hint="eastAsia"/>
              </w:rPr>
              <w:t>手影是传统的表演艺术，表演者做出不同的手势在光线的辅助下变成了栩栩如生的形象，令人惊叹不已。这节课就让我们继续学习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会说话的手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。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欣赏老师表演的手影</w:t>
            </w:r>
            <w:r>
              <w:rPr>
                <w:rFonts w:hint="eastAsia"/>
                <w:lang w:eastAsia="zh-CN"/>
              </w:rPr>
              <w:t>。（</w:t>
            </w:r>
            <w:r>
              <w:rPr>
                <w:rFonts w:hint="eastAsia"/>
                <w:lang w:val="en-US" w:eastAsia="zh-CN"/>
              </w:rPr>
              <w:t>从学生角度出发，体现四生课堂的生本课堂理念。）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</w:t>
            </w:r>
            <w:r>
              <w:rPr>
                <w:rFonts w:hint="eastAsia"/>
              </w:rPr>
              <w:t>上台</w:t>
            </w:r>
            <w:r>
              <w:rPr>
                <w:rFonts w:hint="eastAsia"/>
                <w:lang w:val="en-US" w:eastAsia="zh-CN"/>
              </w:rPr>
              <w:t>尝试</w:t>
            </w:r>
            <w:r>
              <w:rPr>
                <w:rFonts w:hint="eastAsia"/>
              </w:rPr>
              <w:t>手影。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揭题、贴板书。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师生交流。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指名上台。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全班交流。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</w:rPr>
              <w:t>师：</w:t>
            </w:r>
            <w:r>
              <w:rPr>
                <w:rFonts w:hint="eastAsia"/>
                <w:lang w:val="en-US" w:eastAsia="zh-CN"/>
              </w:rPr>
              <w:t>师生示范先摆手势后想象（板书），生了解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头脑风暴</w:t>
            </w:r>
            <w:r>
              <w:t>”</w:t>
            </w:r>
            <w:r>
              <w:rPr>
                <w:rFonts w:hint="eastAsia"/>
                <w:lang w:val="en-US" w:eastAsia="zh-CN"/>
              </w:rPr>
              <w:t>游戏。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师</w:t>
            </w:r>
            <w:r>
              <w:rPr>
                <w:rFonts w:hint="eastAsia"/>
                <w:lang w:val="en-US" w:eastAsia="zh-CN"/>
              </w:rPr>
              <w:t>追问</w:t>
            </w:r>
            <w:r>
              <w:rPr>
                <w:rFonts w:hint="eastAsia"/>
              </w:rPr>
              <w:t>：你为什么觉得不像？还缺少什么特征？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板书：抓特征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师：</w:t>
            </w:r>
            <w:r>
              <w:rPr>
                <w:rFonts w:hint="eastAsia"/>
                <w:lang w:val="en-US" w:eastAsia="zh-CN"/>
              </w:rPr>
              <w:t>两人合作，游戏开始！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</w:t>
            </w:r>
            <w:r>
              <w:rPr>
                <w:rFonts w:hint="eastAsia"/>
              </w:rPr>
              <w:t>展示合作</w:t>
            </w:r>
            <w:r>
              <w:rPr>
                <w:rFonts w:hint="eastAsia"/>
                <w:lang w:val="en-US" w:eastAsia="zh-CN"/>
              </w:rPr>
              <w:t>成果。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同学们，你们的创意真是太妙了！（板书：创意妙）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  <w:lang w:val="en-US" w:eastAsia="zh-CN"/>
              </w:rPr>
              <w:t>出示</w:t>
            </w:r>
            <w:r>
              <w:rPr>
                <w:rFonts w:hint="eastAsia"/>
              </w:rPr>
              <w:t>彩绘手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你喜欢吗？为什么？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师：我改变了原本的颜色，用鲜艳的红、绿色涂了颜色，让手形孔雀看上去更具有造型美。（师板书“造型美”）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</w:t>
            </w:r>
            <w:r>
              <w:rPr>
                <w:rFonts w:hint="eastAsia"/>
              </w:rPr>
              <w:t>师在生手上示范白鹅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先画大概。（板书：画大概）</w:t>
            </w:r>
            <w:r>
              <w:rPr>
                <w:rFonts w:hint="eastAsia"/>
              </w:rPr>
              <w:t>师示范贴上鹅的眼睛。这是添细节。（师板书“添细节”）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/>
              </w:rPr>
              <w:t>师：</w:t>
            </w:r>
            <w:r>
              <w:rPr>
                <w:rFonts w:hint="eastAsia"/>
                <w:lang w:val="en-US" w:eastAsia="zh-CN"/>
              </w:rPr>
              <w:t>欣赏教材、PPT作品。了解</w:t>
            </w:r>
            <w:r>
              <w:rPr>
                <w:rFonts w:hint="eastAsia"/>
              </w:rPr>
              <w:t>两人合作时左右手画的顺序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尝试“头脑风暴”游戏。引导学生发散思维，发挥想象，并多尝试摆手势。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全程以学生探究为主，先学后教体现生本课堂。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欣赏老师手上的手形画。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引导学生主动探究。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观摩师示范手形画。帮助胆小的学生提高勇气。通过鼓励学生争当勇士激发孩子创作的信心。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整个示范过程是学生通过自己发现问题到解决问题，最后生成自己感悟的，体现了四生课堂的生成课堂。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欣赏</w:t>
            </w:r>
            <w:r>
              <w:rPr>
                <w:rFonts w:hint="eastAsia"/>
                <w:lang w:val="en-US" w:eastAsia="zh-CN"/>
              </w:rPr>
              <w:t>作品。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师生交流。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生生交流。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全班交流。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师生交流。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全班交流。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一、了解</w:t>
            </w:r>
            <w:r>
              <w:rPr>
                <w:rFonts w:hint="eastAsia"/>
              </w:rPr>
              <w:t>作业要求</w:t>
            </w:r>
            <w:r>
              <w:rPr>
                <w:rFonts w:hint="eastAsia"/>
                <w:lang w:val="en-US" w:eastAsia="zh-CN"/>
              </w:rPr>
              <w:t>和作业内容。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二、生</w:t>
            </w:r>
            <w:r>
              <w:rPr>
                <w:rFonts w:hint="eastAsia"/>
              </w:rPr>
              <w:t>相互交流打算创作怎样的手形画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三、生创作。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作品展评。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解作业要求。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学生创作。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作品展评。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生生交流。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师生交流。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拓展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延伸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提升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欣赏手的创意作品。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二、鼓励课后用彩绘手和同学们进行表演。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欣赏其他不同工具、材料、方法制作的手的作品。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师生交流。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板书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8460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《会说话的手》</w:t>
            </w:r>
            <w:r>
              <w:rPr>
                <w:rFonts w:hint="eastAsia"/>
                <w:lang w:val="en-US" w:eastAsia="zh-CN"/>
              </w:rPr>
              <w:t>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摆手势     想象        造型美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抓特征                 创意妙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画大概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添细节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83209"/>
    <w:rsid w:val="6B383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2022-03-28T06:35:00Z</dcterms:created>
  <dc:creator>Eleven</dc:creator>
  <cp:lastModifiedBy>Eleven</cp:lastModifiedBy>
  <dcterms:modified xsi:type="dcterms:W3CDTF">2022-03-28T06:36:27Z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1E7A496A34624DBBB1CF5FB08796102E</vt:lpwstr>
  </property>
</Properties>
</file>