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2022年3.14-3.18学生居家自主学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二、六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45" w:tblpY="296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40"/>
        <w:gridCol w:w="2160"/>
        <w:gridCol w:w="199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3月14日（周一）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</w:rPr>
              <w:t>12课《为人民服务》第1课时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抄写</w:t>
            </w:r>
            <w:r>
              <w:rPr>
                <w:rFonts w:ascii="宋体" w:hAnsi="宋体" w:cs="宋体"/>
                <w:szCs w:val="21"/>
              </w:rPr>
              <w:t>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课后练习1,2</w:t>
            </w:r>
          </w:p>
        </w:tc>
        <w:tc>
          <w:tcPr>
            <w:tcW w:w="1995" w:type="dxa"/>
            <w:vMerge w:val="restart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1.会写13个生字，理解新词的意思。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2.能初步把握文章的主要内容，体会文章表达的思想感情和</w:t>
            </w:r>
            <w:r>
              <w:rPr>
                <w:rFonts w:ascii="宋体" w:hAnsi="宋体" w:cs="宋体"/>
                <w:szCs w:val="21"/>
              </w:rPr>
              <w:t>中心思想。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3.学习</w:t>
            </w:r>
            <w:r>
              <w:rPr>
                <w:rFonts w:ascii="宋体" w:hAnsi="宋体" w:cs="宋体"/>
                <w:szCs w:val="21"/>
              </w:rPr>
              <w:t>关注外貌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神态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言行的描写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体会人物品质。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4.体会2则文言文是怎样用具体事例说明观点的。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5.按要求熟背第12课2-3自然段和第14课的2则文言文。。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国家中小学网络平台：</w:t>
            </w:r>
            <w:r>
              <w:rPr>
                <w:color w:val="000000" w:themeColor="text1"/>
              </w:rPr>
              <w:t xml:space="preserve"> </w:t>
            </w:r>
            <w:r>
              <w:fldChar w:fldCharType="begin"/>
            </w:r>
            <w:r>
              <w:instrText xml:space="preserve"> HYPERLINK "https://ykt.eduyun.cn/ykt/sjykt/index.html"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color w:val="000000" w:themeColor="text1"/>
                <w:szCs w:val="21"/>
              </w:rPr>
              <w:t>https://ykt.eduyun.cn/ykt/sjykt/index.html</w:t>
            </w:r>
            <w:r>
              <w:rPr>
                <w:rStyle w:val="12"/>
                <w:rFonts w:ascii="宋体" w:hAnsi="宋体" w:cs="宋体"/>
                <w:color w:val="000000" w:themeColor="text1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江苏省名师空中课堂：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h</w:t>
            </w:r>
            <w:r>
              <w:rPr>
                <w:rStyle w:val="12"/>
                <w:color w:val="000000" w:themeColor="text1"/>
              </w:rPr>
              <w:t>ttps://mskzkt.jse.edu.cn/cloudCourse/seyk/pc/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3月15日（周二）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</w:rPr>
              <w:t>12课《为人民服务》第2课时</w:t>
            </w: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1.背诵课文2-3小节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2.完成《练习与测试》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3月16日（周三）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第13课《董存瑞舍身炸暗堡》</w:t>
            </w:r>
          </w:p>
        </w:tc>
        <w:tc>
          <w:tcPr>
            <w:tcW w:w="21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1.抄写词语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2.读《同步拓展于阅读》13课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3月17日（周四）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第14课《文言文二则》第1课时</w:t>
            </w:r>
          </w:p>
        </w:tc>
        <w:tc>
          <w:tcPr>
            <w:tcW w:w="2160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1.抄写注释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2.背诵《学弈》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3月18日（周五）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第14课《文言文二则》第2课时</w:t>
            </w:r>
          </w:p>
        </w:tc>
        <w:tc>
          <w:tcPr>
            <w:tcW w:w="2160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1.抄写课文和注释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2.背诵课文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3.14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整数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和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小数的认识(1)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相关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3.15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整数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和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小数的认识(2)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相关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3.16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分数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和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百分数的认识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分数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和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百分数的认识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相关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习题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instrText xml:space="preserve"> HYPERLINK "https://mskzkt.jse.edu.cn/cloudCourse/seyk/detail.php?resource_id=16857" </w:instrTex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https://mskzkt.jse.edu.cn/cloudCourse/seyk/detail.php?resource_id=16857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3.17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napToGrid/>
              <w:spacing w:before="0" w:beforeAutospacing="0" w:after="14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复习常见的量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相关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3.18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四则运算整理与复习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（1）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相关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https://mskzkt.jse.edu.cn/cloudCourse/seyk/detail.php?resource_id=16845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5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05"/>
        <w:gridCol w:w="171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学习要求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（周一）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 Unit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Story time第一课时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理解大意，完成书本练习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交流总结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story time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所学内容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认真听课记笔记；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3.每天复习并过关当天所学的词汇句型等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4.课后跟读模仿，熟读相应版块内容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5.及时提问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听老师直播答疑。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6.每天完成一篇绘本阅读。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江苏省名师空中课堂https://mskzkt.jse.edu.cn/cloudCourse/seyk/detail.php?resource_id=12177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（周二）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复习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 Unit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Story time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尝试背诵、复述文本内容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Fun time，Grammar time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并进行互动交流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阅读与主题相关的绘本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江苏省名师空中课堂https://mskzkt.jse.edu.cn/cloudCourse/seyk/detail.php?resource_id=12175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（周三）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熟练背诵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 story time能进行默写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复习fun time，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背诵书本62介绍英国的语段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完成书本66、67练习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自主预习sound，culture，cartoon time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（周四）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学习sound，checkout，ticking time，熟读书本相关内容。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能拓展并介绍国家Australia.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校对书本66、67页练习，并用will介绍自己的周末活动计划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江苏省名师空中课堂https://mskzkt.jse.edu.cn/cloudCourse/seyk/detail.php?resource_id=12174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（周五）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学习Unit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Revision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复习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总结unit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所学内容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写一篇介绍China的文章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江苏省名师空中课堂https://mskzkt.jse.edu.cn/cloudCourse/seyk/detail.php?resource_id=12176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W w:w="937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685"/>
        <w:gridCol w:w="174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学习要求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周一（综合）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《节气文化趣探究》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了解节气文化，探究节气趣事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"https://mskzkt.jse.edu.cn/cloudCourse/seyk/detail.php?resource_id=16147"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《漂亮的鞋》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1观看空中课堂教学视频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2.设计一双漂亮的鞋。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3.有材料的同学可以对照样图进行立体制作。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"https://mskzkt.jse.edu.cn/cloudCourse/seyk/detail.php?resource_id=16073"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https://mskzkt.jse.edu.cn/cloudCourse/seyk/detail.php?resource_id=16073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《节能小屋》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观看江苏省名师空中课堂的视频课，了解能源的节约使用，家用新能源的材料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"https://mskzkt.jse.edu.cn/cloudCourse/seyk/detail.php?resource_id=12023"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https://mskzkt.jse.edu.cn/cloudCourse/seyk/detail.php?resource_id=12023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《百鸟朝凤》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感受音乐，认识唢呐及常见的西洋乐器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"https://mskzkt.jse.edu.cn/cloudCourse/seyk/detail.php?resource_id=11885"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https://mskzkt.jse.edu.cn/cloudCourse/seyk/detail.php?resource_id=11885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《时间管理—做时间的主人》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了解时间管理的意义，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学习管理时间的方法。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"https://mp.weixin.qq.com/s?t=pages/video_detail_new&amp;scene=23&amp;vid=wxv_1836482689772617729&amp;__biz=MzIxNDIwODI4Ng==&amp;mid=2247489946&amp;idx=2&amp;sn=cdd3adaa1e00677ea994fcc87348d89f&amp;vidsn="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https://mp.weixin.qq.com/s?t=pages/video_detail_new&amp;scene=23&amp;vid=wxv_1836482689772617729&amp;__biz=MzIxNDIwODI4Ng==&amp;mid=2247489946&amp;idx=2&amp;sn=cdd3adaa1e00677ea994fcc87348d89f&amp;vidsn=#wechat_redirect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体育（周一至五）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下午军体拳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体质健康检查项目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1.跳绳（3组、每组150个）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2.坐位体前屈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3.仰卧起坐（2组、每组30个）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自备器材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1BEE14E"/>
    <w:multiLevelType w:val="singleLevel"/>
    <w:tmpl w:val="21BEE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C67BF6"/>
    <w:multiLevelType w:val="multilevel"/>
    <w:tmpl w:val="33C67B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3EF4991"/>
    <w:rsid w:val="046E132E"/>
    <w:rsid w:val="05780768"/>
    <w:rsid w:val="06EC20A2"/>
    <w:rsid w:val="0A00398D"/>
    <w:rsid w:val="0A3E6E8E"/>
    <w:rsid w:val="0CAF15D3"/>
    <w:rsid w:val="0DD1559E"/>
    <w:rsid w:val="0DE00A24"/>
    <w:rsid w:val="0EF820C6"/>
    <w:rsid w:val="0F19231F"/>
    <w:rsid w:val="0FAF2EB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7D64F6F"/>
    <w:rsid w:val="180472FF"/>
    <w:rsid w:val="1B3C1CA4"/>
    <w:rsid w:val="1BD169E0"/>
    <w:rsid w:val="1F7420B9"/>
    <w:rsid w:val="1F811C64"/>
    <w:rsid w:val="2079763F"/>
    <w:rsid w:val="21327B40"/>
    <w:rsid w:val="24675836"/>
    <w:rsid w:val="274239B7"/>
    <w:rsid w:val="27E3052C"/>
    <w:rsid w:val="28927B47"/>
    <w:rsid w:val="2DF54F63"/>
    <w:rsid w:val="2E576668"/>
    <w:rsid w:val="2EA5705A"/>
    <w:rsid w:val="31E0137F"/>
    <w:rsid w:val="3352047B"/>
    <w:rsid w:val="34BE2932"/>
    <w:rsid w:val="34EC7B6F"/>
    <w:rsid w:val="38D04C0A"/>
    <w:rsid w:val="3A6A181A"/>
    <w:rsid w:val="3C6847CA"/>
    <w:rsid w:val="40777701"/>
    <w:rsid w:val="41701926"/>
    <w:rsid w:val="41A83B5E"/>
    <w:rsid w:val="42ED7698"/>
    <w:rsid w:val="454C22FC"/>
    <w:rsid w:val="46BE57F7"/>
    <w:rsid w:val="47095416"/>
    <w:rsid w:val="4BBB1C46"/>
    <w:rsid w:val="4C564F74"/>
    <w:rsid w:val="4CBD3A2C"/>
    <w:rsid w:val="4E1F5C50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D4E2995"/>
    <w:rsid w:val="5E474523"/>
    <w:rsid w:val="62DA34BC"/>
    <w:rsid w:val="64770115"/>
    <w:rsid w:val="68541BCE"/>
    <w:rsid w:val="689B022A"/>
    <w:rsid w:val="68BB130F"/>
    <w:rsid w:val="690E2BA1"/>
    <w:rsid w:val="6B685053"/>
    <w:rsid w:val="72800ED4"/>
    <w:rsid w:val="77677688"/>
    <w:rsid w:val="785507B6"/>
    <w:rsid w:val="7A0B52B2"/>
    <w:rsid w:val="7AD94184"/>
    <w:rsid w:val="7BBF6116"/>
    <w:rsid w:val="7C883998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911</Words>
  <Characters>5198</Characters>
  <Lines>43</Lines>
  <Paragraphs>12</Paragraphs>
  <TotalTime>6</TotalTime>
  <ScaleCrop>false</ScaleCrop>
  <LinksUpToDate>false</LinksUpToDate>
  <CharactersWithSpaces>6097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Administrator</cp:lastModifiedBy>
  <dcterms:modified xsi:type="dcterms:W3CDTF">2022-03-14T23:22:13Z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159AFED709A0450EAA41BE53AF8F28BA</vt:lpwstr>
  </property>
</Properties>
</file>