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D8" w:rsidRPr="004A7DD3" w:rsidRDefault="00342ED8" w:rsidP="002A710E">
      <w:pPr>
        <w:spacing w:line="440" w:lineRule="exact"/>
        <w:rPr>
          <w:rFonts w:ascii="黑体" w:eastAsia="黑体" w:hAnsi="黑体" w:cs="Times New Roman"/>
          <w:sz w:val="24"/>
          <w:szCs w:val="24"/>
        </w:rPr>
      </w:pPr>
      <w:r w:rsidRPr="004A7DD3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4A7DD3"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342ED8" w:rsidRPr="004A7DD3" w:rsidRDefault="00342ED8" w:rsidP="004A7DD3">
      <w:pPr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4A7DD3"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常州市生命教育月主题班会方案参考模版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3"/>
        <w:gridCol w:w="6600"/>
      </w:tblGrid>
      <w:tr w:rsidR="00342ED8" w:rsidRPr="004A7DD3">
        <w:trPr>
          <w:jc w:val="center"/>
        </w:trPr>
        <w:tc>
          <w:tcPr>
            <w:tcW w:w="8523" w:type="dxa"/>
            <w:gridSpan w:val="2"/>
            <w:shd w:val="clear" w:color="auto" w:fill="E7E6E6"/>
            <w:noWrap/>
          </w:tcPr>
          <w:p w:rsidR="00342ED8" w:rsidRPr="004A7DD3" w:rsidRDefault="00342ED8" w:rsidP="004A7DD3">
            <w:pPr>
              <w:spacing w:line="300" w:lineRule="exact"/>
              <w:jc w:val="center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4A7DD3">
              <w:rPr>
                <w:rStyle w:val="20pt"/>
                <w:rFonts w:ascii="仿宋_GB2312" w:eastAsia="仿宋_GB2312" w:hAnsi="宋体" w:cs="仿宋_GB2312" w:hint="eastAsia"/>
                <w:color w:val="000000"/>
                <w:spacing w:val="0"/>
                <w:sz w:val="24"/>
                <w:szCs w:val="24"/>
                <w:shd w:val="clear" w:color="auto" w:fill="auto"/>
              </w:rPr>
              <w:t>主题班会题目、背景、目标、准备</w:t>
            </w:r>
          </w:p>
        </w:tc>
      </w:tr>
      <w:tr w:rsidR="00342ED8" w:rsidRPr="004A7DD3">
        <w:trPr>
          <w:jc w:val="center"/>
        </w:trPr>
        <w:tc>
          <w:tcPr>
            <w:tcW w:w="1923" w:type="dxa"/>
            <w:noWrap/>
          </w:tcPr>
          <w:p w:rsidR="00342ED8" w:rsidRPr="004A7DD3" w:rsidRDefault="00342ED8" w:rsidP="004A7DD3">
            <w:pPr>
              <w:spacing w:line="300" w:lineRule="exact"/>
              <w:jc w:val="center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4A7DD3">
              <w:rPr>
                <w:rStyle w:val="20pt"/>
                <w:rFonts w:ascii="仿宋_GB2312" w:eastAsia="仿宋_GB2312" w:hAnsi="宋体" w:cs="仿宋_GB2312" w:hint="eastAsia"/>
                <w:color w:val="000000"/>
                <w:spacing w:val="0"/>
                <w:sz w:val="24"/>
                <w:szCs w:val="24"/>
                <w:shd w:val="clear" w:color="auto" w:fill="auto"/>
              </w:rPr>
              <w:t>班会题目</w:t>
            </w:r>
          </w:p>
        </w:tc>
        <w:tc>
          <w:tcPr>
            <w:tcW w:w="6600" w:type="dxa"/>
            <w:noWrap/>
          </w:tcPr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:rsidR="00342ED8" w:rsidRPr="004A7DD3">
        <w:trPr>
          <w:jc w:val="center"/>
        </w:trPr>
        <w:tc>
          <w:tcPr>
            <w:tcW w:w="8523" w:type="dxa"/>
            <w:gridSpan w:val="2"/>
            <w:noWrap/>
          </w:tcPr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4A7DD3">
              <w:rPr>
                <w:rStyle w:val="20pt"/>
                <w:rFonts w:ascii="仿宋_GB2312" w:eastAsia="仿宋_GB2312" w:hAnsi="宋体" w:cs="仿宋_GB2312" w:hint="eastAsia"/>
                <w:color w:val="000000"/>
                <w:spacing w:val="0"/>
                <w:sz w:val="24"/>
                <w:szCs w:val="24"/>
                <w:shd w:val="clear" w:color="auto" w:fill="auto"/>
              </w:rPr>
              <w:t>背景分析（从学情分析、主题解析两方面</w:t>
            </w:r>
            <w:r>
              <w:rPr>
                <w:rStyle w:val="20pt"/>
                <w:rFonts w:ascii="仿宋_GB2312" w:eastAsia="仿宋_GB2312" w:hAnsi="宋体" w:cs="仿宋_GB2312" w:hint="eastAsia"/>
                <w:color w:val="000000"/>
                <w:spacing w:val="0"/>
                <w:sz w:val="24"/>
                <w:szCs w:val="24"/>
                <w:shd w:val="clear" w:color="auto" w:fill="auto"/>
              </w:rPr>
              <w:t>展开</w:t>
            </w:r>
            <w:r w:rsidRPr="004A7DD3">
              <w:rPr>
                <w:rStyle w:val="20pt"/>
                <w:rFonts w:ascii="仿宋_GB2312" w:eastAsia="仿宋_GB2312" w:hAnsi="宋体" w:cs="仿宋_GB2312" w:hint="eastAsia"/>
                <w:color w:val="000000"/>
                <w:spacing w:val="0"/>
                <w:sz w:val="24"/>
                <w:szCs w:val="24"/>
                <w:shd w:val="clear" w:color="auto" w:fill="auto"/>
              </w:rPr>
              <w:t>；主题解析侧重分析班会选题和主题间的关系）</w:t>
            </w:r>
          </w:p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:rsidR="00342ED8" w:rsidRPr="004A7DD3">
        <w:trPr>
          <w:jc w:val="center"/>
        </w:trPr>
        <w:tc>
          <w:tcPr>
            <w:tcW w:w="8523" w:type="dxa"/>
            <w:gridSpan w:val="2"/>
            <w:noWrap/>
          </w:tcPr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4A7DD3">
              <w:rPr>
                <w:rStyle w:val="20pt"/>
                <w:rFonts w:ascii="仿宋_GB2312" w:eastAsia="仿宋_GB2312" w:hAnsi="宋体" w:cs="仿宋_GB2312" w:hint="eastAsia"/>
                <w:color w:val="000000"/>
                <w:spacing w:val="0"/>
                <w:sz w:val="24"/>
                <w:szCs w:val="24"/>
                <w:shd w:val="clear" w:color="auto" w:fill="auto"/>
              </w:rPr>
              <w:t>班会目标（从认知目标、情感目标、行为目标三方面分析，目标要具体）</w:t>
            </w:r>
          </w:p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:rsidR="00342ED8" w:rsidRPr="004A7DD3">
        <w:trPr>
          <w:trHeight w:val="381"/>
          <w:jc w:val="center"/>
        </w:trPr>
        <w:tc>
          <w:tcPr>
            <w:tcW w:w="8523" w:type="dxa"/>
            <w:gridSpan w:val="2"/>
            <w:noWrap/>
          </w:tcPr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4A7DD3">
              <w:rPr>
                <w:rStyle w:val="20pt"/>
                <w:rFonts w:ascii="仿宋_GB2312" w:eastAsia="仿宋_GB2312" w:hAnsi="宋体" w:cs="仿宋_GB2312" w:hint="eastAsia"/>
                <w:color w:val="000000"/>
                <w:spacing w:val="0"/>
                <w:sz w:val="24"/>
                <w:szCs w:val="24"/>
                <w:shd w:val="clear" w:color="auto" w:fill="auto"/>
              </w:rPr>
              <w:t>班会准备（从学生准备、教师准备等方面分析）</w:t>
            </w:r>
          </w:p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:rsidR="00342ED8" w:rsidRPr="004A7DD3">
        <w:trPr>
          <w:trHeight w:val="381"/>
          <w:jc w:val="center"/>
        </w:trPr>
        <w:tc>
          <w:tcPr>
            <w:tcW w:w="8523" w:type="dxa"/>
            <w:gridSpan w:val="2"/>
            <w:shd w:val="clear" w:color="auto" w:fill="E7E6E6"/>
            <w:noWrap/>
          </w:tcPr>
          <w:p w:rsidR="00342ED8" w:rsidRPr="004A7DD3" w:rsidRDefault="00342ED8" w:rsidP="004A7DD3">
            <w:pPr>
              <w:spacing w:line="300" w:lineRule="exact"/>
              <w:jc w:val="center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4A7DD3">
              <w:rPr>
                <w:rStyle w:val="20pt"/>
                <w:rFonts w:ascii="仿宋_GB2312" w:eastAsia="仿宋_GB2312" w:hAnsi="宋体" w:cs="仿宋_GB2312" w:hint="eastAsia"/>
                <w:color w:val="000000"/>
                <w:spacing w:val="0"/>
                <w:sz w:val="24"/>
                <w:szCs w:val="24"/>
                <w:shd w:val="clear" w:color="auto" w:fill="auto"/>
              </w:rPr>
              <w:t>班会过程</w:t>
            </w:r>
          </w:p>
        </w:tc>
      </w:tr>
      <w:tr w:rsidR="00342ED8" w:rsidRPr="004A7DD3">
        <w:trPr>
          <w:trHeight w:val="5612"/>
          <w:jc w:val="center"/>
        </w:trPr>
        <w:tc>
          <w:tcPr>
            <w:tcW w:w="8523" w:type="dxa"/>
            <w:gridSpan w:val="2"/>
            <w:noWrap/>
          </w:tcPr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4A7DD3">
              <w:rPr>
                <w:rStyle w:val="20pt"/>
                <w:rFonts w:ascii="仿宋_GB2312" w:eastAsia="仿宋_GB2312" w:hAnsi="宋体" w:cs="仿宋_GB2312" w:hint="eastAsia"/>
                <w:color w:val="000000"/>
                <w:spacing w:val="0"/>
                <w:sz w:val="24"/>
                <w:szCs w:val="24"/>
                <w:shd w:val="clear" w:color="auto" w:fill="auto"/>
              </w:rPr>
              <w:t>（每个环节的过程要具体展开，有生成材料）</w:t>
            </w:r>
          </w:p>
          <w:tbl>
            <w:tblPr>
              <w:tblW w:w="0" w:type="auto"/>
              <w:tblInd w:w="3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0A0"/>
            </w:tblPr>
            <w:tblGrid>
              <w:gridCol w:w="8297"/>
            </w:tblGrid>
            <w:tr w:rsidR="00342ED8" w:rsidRPr="004A7DD3">
              <w:tc>
                <w:tcPr>
                  <w:tcW w:w="829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noWrap/>
                </w:tcPr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  <w:r w:rsidRPr="004A7DD3">
                    <w:rPr>
                      <w:rStyle w:val="20pt"/>
                      <w:rFonts w:ascii="仿宋_GB2312" w:eastAsia="仿宋_GB2312" w:hAnsi="宋体" w:cs="仿宋_GB2312" w:hint="eastAsia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环节一：</w:t>
                  </w:r>
                </w:p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  <w:r w:rsidRPr="004A7DD3">
                    <w:rPr>
                      <w:rStyle w:val="20pt"/>
                      <w:rFonts w:ascii="仿宋_GB2312" w:eastAsia="仿宋_GB2312" w:hAnsi="宋体" w:cs="仿宋_GB2312" w:hint="eastAsia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活动</w:t>
                  </w:r>
                  <w:r w:rsidRPr="004A7DD3">
                    <w:rPr>
                      <w:rStyle w:val="20pt"/>
                      <w:rFonts w:ascii="仿宋_GB2312" w:eastAsia="仿宋_GB2312" w:hAnsi="宋体" w:cs="仿宋_GB2312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1</w:t>
                  </w:r>
                  <w:r w:rsidRPr="004A7DD3">
                    <w:rPr>
                      <w:rStyle w:val="20pt"/>
                      <w:rFonts w:ascii="仿宋_GB2312" w:eastAsia="仿宋_GB2312" w:hAnsi="宋体" w:cs="仿宋_GB2312" w:hint="eastAsia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：</w:t>
                  </w:r>
                </w:p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  <w:r w:rsidRPr="004A7DD3">
                    <w:rPr>
                      <w:rStyle w:val="20pt"/>
                      <w:rFonts w:ascii="仿宋_GB2312" w:eastAsia="仿宋_GB2312" w:hAnsi="宋体" w:cs="仿宋_GB2312" w:hint="eastAsia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活动</w:t>
                  </w:r>
                  <w:r w:rsidRPr="004A7DD3">
                    <w:rPr>
                      <w:rStyle w:val="20pt"/>
                      <w:rFonts w:ascii="仿宋_GB2312" w:eastAsia="仿宋_GB2312" w:hAnsi="宋体" w:cs="仿宋_GB2312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2</w:t>
                  </w:r>
                  <w:r w:rsidRPr="004A7DD3">
                    <w:rPr>
                      <w:rStyle w:val="20pt"/>
                      <w:rFonts w:ascii="仿宋_GB2312" w:eastAsia="仿宋_GB2312" w:hAnsi="宋体" w:cs="仿宋_GB2312" w:hint="eastAsia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：</w:t>
                  </w:r>
                </w:p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  <w:r w:rsidRPr="004A7DD3">
                    <w:rPr>
                      <w:rStyle w:val="20pt"/>
                      <w:rFonts w:ascii="仿宋_GB2312" w:eastAsia="仿宋_GB2312" w:hAnsi="宋体" w:cs="仿宋_GB2312" w:hint="eastAsia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活动</w:t>
                  </w:r>
                  <w:r w:rsidRPr="004A7DD3">
                    <w:rPr>
                      <w:rStyle w:val="20pt"/>
                      <w:rFonts w:ascii="仿宋_GB2312" w:eastAsia="仿宋_GB2312" w:hAnsi="宋体" w:cs="仿宋_GB2312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3</w:t>
                  </w:r>
                  <w:r w:rsidRPr="004A7DD3">
                    <w:rPr>
                      <w:rStyle w:val="20pt"/>
                      <w:rFonts w:ascii="仿宋_GB2312" w:eastAsia="仿宋_GB2312" w:hAnsi="宋体" w:cs="仿宋_GB2312" w:hint="eastAsia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：</w:t>
                  </w:r>
                </w:p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hAnsi="宋体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  <w:r w:rsidRPr="004A7DD3">
                    <w:rPr>
                      <w:rStyle w:val="20pt"/>
                      <w:rFonts w:ascii="仿宋_GB2312" w:eastAsia="仿宋_GB2312" w:hAnsi="宋体" w:cs="仿宋_GB2312" w:hint="eastAsia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设计意图：</w:t>
                  </w:r>
                </w:p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hAnsi="宋体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</w:p>
              </w:tc>
            </w:tr>
            <w:tr w:rsidR="00342ED8" w:rsidRPr="004A7DD3">
              <w:tc>
                <w:tcPr>
                  <w:tcW w:w="829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noWrap/>
                </w:tcPr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  <w:r w:rsidRPr="004A7DD3">
                    <w:rPr>
                      <w:rStyle w:val="20pt"/>
                      <w:rFonts w:ascii="仿宋_GB2312" w:eastAsia="仿宋_GB2312" w:hAnsi="宋体" w:cs="仿宋_GB2312" w:hint="eastAsia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环节二：</w:t>
                  </w:r>
                </w:p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</w:p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hAnsi="宋体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  <w:r w:rsidRPr="004A7DD3">
                    <w:rPr>
                      <w:rStyle w:val="20pt"/>
                      <w:rFonts w:ascii="仿宋_GB2312" w:eastAsia="仿宋_GB2312" w:hAnsi="宋体" w:cs="仿宋_GB2312" w:hint="eastAsia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设计意图：</w:t>
                  </w:r>
                </w:p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</w:p>
              </w:tc>
            </w:tr>
            <w:tr w:rsidR="00342ED8" w:rsidRPr="004A7DD3">
              <w:tc>
                <w:tcPr>
                  <w:tcW w:w="829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noWrap/>
                </w:tcPr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  <w:r w:rsidRPr="004A7DD3">
                    <w:rPr>
                      <w:rStyle w:val="20pt"/>
                      <w:rFonts w:ascii="仿宋_GB2312" w:eastAsia="仿宋_GB2312" w:hAnsi="宋体" w:cs="仿宋_GB2312" w:hint="eastAsia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环节三：</w:t>
                  </w:r>
                </w:p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</w:p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hAnsi="宋体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  <w:r w:rsidRPr="004A7DD3">
                    <w:rPr>
                      <w:rStyle w:val="20pt"/>
                      <w:rFonts w:ascii="仿宋_GB2312" w:eastAsia="仿宋_GB2312" w:hAnsi="宋体" w:cs="仿宋_GB2312" w:hint="eastAsia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  <w:t>设计意图：</w:t>
                  </w:r>
                </w:p>
                <w:p w:rsidR="00342ED8" w:rsidRPr="004A7DD3" w:rsidRDefault="00342ED8" w:rsidP="004A7DD3">
                  <w:pPr>
                    <w:spacing w:line="300" w:lineRule="exact"/>
                    <w:rPr>
                      <w:rStyle w:val="20pt"/>
                      <w:rFonts w:ascii="仿宋_GB2312" w:eastAsia="仿宋_GB2312" w:cs="Times New Roman"/>
                      <w:color w:val="000000"/>
                      <w:spacing w:val="0"/>
                      <w:sz w:val="24"/>
                      <w:szCs w:val="24"/>
                      <w:shd w:val="clear" w:color="auto" w:fill="auto"/>
                    </w:rPr>
                  </w:pPr>
                </w:p>
              </w:tc>
            </w:tr>
          </w:tbl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4A7DD3">
              <w:rPr>
                <w:rStyle w:val="20pt"/>
                <w:rFonts w:ascii="仿宋_GB2312" w:eastAsia="仿宋_GB2312" w:cs="仿宋_GB2312" w:hint="eastAsia"/>
                <w:color w:val="000000"/>
                <w:spacing w:val="0"/>
                <w:sz w:val="24"/>
                <w:szCs w:val="24"/>
                <w:shd w:val="clear" w:color="auto" w:fill="auto"/>
              </w:rPr>
              <w:t>……</w:t>
            </w:r>
          </w:p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:rsidR="00342ED8" w:rsidRPr="004A7DD3">
        <w:trPr>
          <w:jc w:val="center"/>
        </w:trPr>
        <w:tc>
          <w:tcPr>
            <w:tcW w:w="8523" w:type="dxa"/>
            <w:gridSpan w:val="2"/>
            <w:shd w:val="clear" w:color="auto" w:fill="E7E6E6"/>
            <w:noWrap/>
          </w:tcPr>
          <w:p w:rsidR="00342ED8" w:rsidRPr="004A7DD3" w:rsidRDefault="00342ED8" w:rsidP="004A7DD3">
            <w:pPr>
              <w:spacing w:line="300" w:lineRule="exact"/>
              <w:jc w:val="center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4A7DD3">
              <w:rPr>
                <w:rStyle w:val="20pt"/>
                <w:rFonts w:ascii="仿宋_GB2312" w:eastAsia="仿宋_GB2312" w:hAnsi="宋体" w:cs="仿宋_GB2312" w:hint="eastAsia"/>
                <w:color w:val="000000"/>
                <w:spacing w:val="0"/>
                <w:sz w:val="24"/>
                <w:szCs w:val="24"/>
                <w:shd w:val="clear" w:color="auto" w:fill="auto"/>
              </w:rPr>
              <w:t>班会后延伸活动</w:t>
            </w:r>
          </w:p>
        </w:tc>
      </w:tr>
      <w:tr w:rsidR="00342ED8" w:rsidRPr="004A7DD3">
        <w:trPr>
          <w:jc w:val="center"/>
        </w:trPr>
        <w:tc>
          <w:tcPr>
            <w:tcW w:w="8523" w:type="dxa"/>
            <w:gridSpan w:val="2"/>
            <w:noWrap/>
          </w:tcPr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:rsidR="00342ED8" w:rsidRPr="004A7DD3">
        <w:trPr>
          <w:jc w:val="center"/>
        </w:trPr>
        <w:tc>
          <w:tcPr>
            <w:tcW w:w="8523" w:type="dxa"/>
            <w:gridSpan w:val="2"/>
            <w:shd w:val="clear" w:color="auto" w:fill="E7E6E6"/>
            <w:noWrap/>
          </w:tcPr>
          <w:p w:rsidR="00342ED8" w:rsidRPr="004A7DD3" w:rsidRDefault="00342ED8" w:rsidP="004A7DD3">
            <w:pPr>
              <w:spacing w:line="300" w:lineRule="exact"/>
              <w:jc w:val="center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4A7DD3">
              <w:rPr>
                <w:rStyle w:val="20pt"/>
                <w:rFonts w:ascii="仿宋_GB2312" w:eastAsia="仿宋_GB2312" w:hAnsi="宋体" w:cs="仿宋_GB2312" w:hint="eastAsia"/>
                <w:color w:val="000000"/>
                <w:spacing w:val="0"/>
                <w:sz w:val="24"/>
                <w:szCs w:val="24"/>
                <w:shd w:val="clear" w:color="auto" w:fill="auto"/>
              </w:rPr>
              <w:t>班会反思</w:t>
            </w:r>
          </w:p>
        </w:tc>
      </w:tr>
      <w:tr w:rsidR="00342ED8" w:rsidRPr="004A7DD3">
        <w:trPr>
          <w:jc w:val="center"/>
        </w:trPr>
        <w:tc>
          <w:tcPr>
            <w:tcW w:w="8523" w:type="dxa"/>
            <w:gridSpan w:val="2"/>
            <w:noWrap/>
          </w:tcPr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:rsidR="00342ED8" w:rsidRPr="004A7DD3" w:rsidRDefault="00342ED8" w:rsidP="004A7DD3">
            <w:pPr>
              <w:spacing w:line="300" w:lineRule="exact"/>
              <w:rPr>
                <w:rStyle w:val="20pt"/>
                <w:rFonts w:ascii="仿宋_GB2312" w:eastAsia="仿宋_GB2312" w:cs="Times New Roman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</w:tbl>
    <w:p w:rsidR="00342ED8" w:rsidRPr="002A710E" w:rsidRDefault="00342ED8" w:rsidP="00E3584A">
      <w:pPr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2A710E">
        <w:rPr>
          <w:rFonts w:ascii="方正小标宋简体" w:eastAsia="方正小标宋简体" w:hAnsi="华文中宋" w:cs="方正小标宋简体" w:hint="eastAsia"/>
          <w:sz w:val="44"/>
          <w:szCs w:val="44"/>
        </w:rPr>
        <w:t>常州市生命教育月主题班会方案评比汇总表</w:t>
      </w:r>
    </w:p>
    <w:tbl>
      <w:tblPr>
        <w:tblW w:w="5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1024"/>
        <w:gridCol w:w="1356"/>
        <w:gridCol w:w="2112"/>
        <w:gridCol w:w="1804"/>
        <w:gridCol w:w="1354"/>
        <w:gridCol w:w="1514"/>
      </w:tblGrid>
      <w:tr w:rsidR="00342ED8" w:rsidRPr="00CA092B">
        <w:trPr>
          <w:trHeight w:val="506"/>
          <w:jc w:val="center"/>
        </w:trPr>
        <w:tc>
          <w:tcPr>
            <w:tcW w:w="383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CA092B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6" w:type="pct"/>
          </w:tcPr>
          <w:p w:rsidR="00342ED8" w:rsidRPr="00CA092B" w:rsidRDefault="00342ED8" w:rsidP="00342ED8">
            <w:pPr>
              <w:spacing w:line="480" w:lineRule="exact"/>
              <w:ind w:firstLineChars="49" w:firstLine="31680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CA092B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区域</w:t>
            </w: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CA092B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学段</w:t>
            </w: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CA092B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学校全称</w:t>
            </w:r>
          </w:p>
        </w:tc>
        <w:tc>
          <w:tcPr>
            <w:tcW w:w="909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CA092B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方案名称</w:t>
            </w:r>
          </w:p>
        </w:tc>
        <w:tc>
          <w:tcPr>
            <w:tcW w:w="682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CA092B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设计者</w:t>
            </w:r>
          </w:p>
        </w:tc>
        <w:tc>
          <w:tcPr>
            <w:tcW w:w="763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CA092B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342ED8" w:rsidRPr="00CA092B">
        <w:trPr>
          <w:trHeight w:val="458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42ED8" w:rsidRPr="00CA092B">
        <w:trPr>
          <w:trHeight w:val="450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42ED8" w:rsidRPr="00CA092B">
        <w:trPr>
          <w:trHeight w:val="450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42ED8" w:rsidRPr="00CA092B">
        <w:trPr>
          <w:trHeight w:val="44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CA092B">
        <w:trPr>
          <w:trHeight w:val="462"/>
          <w:jc w:val="center"/>
        </w:trPr>
        <w:tc>
          <w:tcPr>
            <w:tcW w:w="3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342ED8" w:rsidRPr="00CA092B" w:rsidRDefault="00342ED8" w:rsidP="002A710E">
            <w:pPr>
              <w:spacing w:line="48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</w:tcPr>
          <w:p w:rsidR="00342ED8" w:rsidRPr="00CA092B" w:rsidRDefault="00342ED8" w:rsidP="002A710E">
            <w:pPr>
              <w:spacing w:line="48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</w:tbl>
    <w:p w:rsidR="00342ED8" w:rsidRPr="002A710E" w:rsidRDefault="00342ED8">
      <w:pPr>
        <w:rPr>
          <w:rFonts w:cs="Times New Roman"/>
        </w:rPr>
      </w:pPr>
    </w:p>
    <w:p w:rsidR="00342ED8" w:rsidRDefault="00342ED8">
      <w:pPr>
        <w:rPr>
          <w:rFonts w:cs="Times New Roman"/>
        </w:rPr>
      </w:pPr>
    </w:p>
    <w:p w:rsidR="00342ED8" w:rsidRPr="002A710E" w:rsidRDefault="00342ED8" w:rsidP="00E95F30">
      <w:pPr>
        <w:spacing w:line="54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2A710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2A710E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:rsidR="00342ED8" w:rsidRPr="002A710E" w:rsidRDefault="00342ED8" w:rsidP="002A710E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A710E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常州市生命教育月灾难教育情景剧大赛汇总表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839"/>
        <w:gridCol w:w="980"/>
        <w:gridCol w:w="1432"/>
        <w:gridCol w:w="1360"/>
        <w:gridCol w:w="1273"/>
        <w:gridCol w:w="1605"/>
        <w:gridCol w:w="1514"/>
      </w:tblGrid>
      <w:tr w:rsidR="00342ED8" w:rsidRPr="002A710E">
        <w:trPr>
          <w:trHeight w:val="619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区域</w:t>
            </w: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学段</w:t>
            </w: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学校全称</w:t>
            </w: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上传者</w:t>
            </w: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年级班级</w:t>
            </w:r>
          </w:p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（例：五</w:t>
            </w:r>
            <w:r w:rsidRPr="002A710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3</w:t>
            </w:r>
            <w:r w:rsidRPr="002A710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班）</w:t>
            </w: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主演学生</w:t>
            </w:r>
          </w:p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（</w:t>
            </w:r>
            <w:r w:rsidRPr="002A710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2</w:t>
            </w:r>
            <w:r w:rsidRPr="002A710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—</w:t>
            </w:r>
            <w:r w:rsidRPr="002A710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3</w:t>
            </w:r>
            <w:r w:rsidRPr="002A710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人）</w:t>
            </w:r>
          </w:p>
        </w:tc>
      </w:tr>
      <w:tr w:rsidR="00342ED8" w:rsidRPr="002A710E">
        <w:trPr>
          <w:trHeight w:val="458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50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50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798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 w:rsidR="00342ED8" w:rsidRDefault="00342ED8" w:rsidP="00E95F30">
      <w:pPr>
        <w:rPr>
          <w:rFonts w:cs="Times New Roman"/>
        </w:rPr>
      </w:pPr>
    </w:p>
    <w:p w:rsidR="00342ED8" w:rsidRPr="002A710E" w:rsidRDefault="00342ED8" w:rsidP="00E95F30">
      <w:pPr>
        <w:spacing w:line="54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2A710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2A710E"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</w:p>
    <w:p w:rsidR="00342ED8" w:rsidRPr="002A710E" w:rsidRDefault="00342ED8" w:rsidP="002A710E">
      <w:pPr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  <w:r w:rsidRPr="002A710E">
        <w:rPr>
          <w:rFonts w:ascii="方正小标宋简体" w:eastAsia="方正小标宋简体" w:hAnsi="仿宋" w:cs="方正小标宋简体" w:hint="eastAsia"/>
          <w:color w:val="000000"/>
          <w:kern w:val="0"/>
          <w:sz w:val="44"/>
          <w:szCs w:val="44"/>
        </w:rPr>
        <w:t>常州市</w:t>
      </w:r>
      <w:r w:rsidRPr="002A710E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生命教育月灾难</w:t>
      </w:r>
      <w:r w:rsidRPr="002A710E">
        <w:rPr>
          <w:rFonts w:ascii="方正小标宋简体" w:eastAsia="方正小标宋简体" w:hAnsi="仿宋" w:cs="方正小标宋简体" w:hint="eastAsia"/>
          <w:color w:val="000000"/>
          <w:kern w:val="0"/>
          <w:sz w:val="44"/>
          <w:szCs w:val="44"/>
        </w:rPr>
        <w:t>主题征文评选汇总表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839"/>
        <w:gridCol w:w="1206"/>
        <w:gridCol w:w="1206"/>
        <w:gridCol w:w="1687"/>
        <w:gridCol w:w="1417"/>
        <w:gridCol w:w="1843"/>
      </w:tblGrid>
      <w:tr w:rsidR="00342ED8" w:rsidRPr="002A710E">
        <w:trPr>
          <w:trHeight w:val="619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区域</w:t>
            </w: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学校全称</w:t>
            </w: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征文名称</w:t>
            </w: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年级班级</w:t>
            </w:r>
          </w:p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（例：五</w:t>
            </w:r>
            <w:r w:rsidRPr="002A710E"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>3</w:t>
            </w: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班）</w:t>
            </w:r>
          </w:p>
        </w:tc>
      </w:tr>
      <w:tr w:rsidR="00342ED8" w:rsidRPr="002A710E">
        <w:trPr>
          <w:trHeight w:val="458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50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50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42ED8" w:rsidRPr="002A710E" w:rsidRDefault="00342ED8" w:rsidP="00E95F30">
      <w:pPr>
        <w:rPr>
          <w:rFonts w:ascii="仿宋_GB2312" w:eastAsia="仿宋_GB2312" w:cs="Times New Roman"/>
          <w:color w:val="000000"/>
        </w:rPr>
      </w:pPr>
    </w:p>
    <w:p w:rsidR="00342ED8" w:rsidRPr="002A710E" w:rsidRDefault="00342ED8" w:rsidP="00E95F30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2A710E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2A710E">
        <w:rPr>
          <w:rFonts w:ascii="黑体" w:eastAsia="黑体" w:hAnsi="黑体" w:cs="黑体"/>
          <w:color w:val="000000"/>
          <w:sz w:val="32"/>
          <w:szCs w:val="32"/>
        </w:rPr>
        <w:t>4</w:t>
      </w:r>
    </w:p>
    <w:p w:rsidR="00342ED8" w:rsidRPr="002A710E" w:rsidRDefault="00342ED8" w:rsidP="002A710E">
      <w:pPr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2A710E"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常州市学校心理健康教育精品案例征稿要求</w:t>
      </w:r>
    </w:p>
    <w:p w:rsidR="00342ED8" w:rsidRPr="002A710E" w:rsidRDefault="00342ED8" w:rsidP="007C5454">
      <w:pPr>
        <w:spacing w:line="360" w:lineRule="auto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为积极推动心理健康学校建设，促进我市中小学心理健康专兼职教师水平提升，协同构建资助育人新机制，面向全市中小学征集心理健康教育精品案例。具体要求如下：</w:t>
      </w:r>
    </w:p>
    <w:p w:rsidR="00342ED8" w:rsidRPr="002A710E" w:rsidRDefault="00342ED8" w:rsidP="007C5454">
      <w:pPr>
        <w:spacing w:line="360" w:lineRule="auto"/>
        <w:ind w:firstLineChars="200" w:firstLine="31680"/>
        <w:rPr>
          <w:rFonts w:ascii="黑体" w:eastAsia="黑体" w:hAnsi="黑体" w:cs="Times New Roman"/>
          <w:color w:val="000000"/>
          <w:sz w:val="32"/>
          <w:szCs w:val="32"/>
        </w:rPr>
      </w:pPr>
      <w:r w:rsidRPr="002A710E">
        <w:rPr>
          <w:rFonts w:ascii="黑体" w:eastAsia="黑体" w:hAnsi="黑体" w:cs="黑体" w:hint="eastAsia"/>
          <w:color w:val="000000"/>
          <w:sz w:val="32"/>
          <w:szCs w:val="32"/>
        </w:rPr>
        <w:t>一、案例遴选要求</w:t>
      </w:r>
    </w:p>
    <w:p w:rsidR="00342ED8" w:rsidRPr="002A710E" w:rsidRDefault="00342ED8" w:rsidP="007C5454">
      <w:pPr>
        <w:spacing w:line="360" w:lineRule="auto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全市中小学、幼儿园的心理健康教育特色、典型案例。</w:t>
      </w:r>
    </w:p>
    <w:p w:rsidR="00342ED8" w:rsidRPr="002A710E" w:rsidRDefault="00342ED8" w:rsidP="007C5454">
      <w:pPr>
        <w:spacing w:line="360" w:lineRule="auto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案例可侧重学校的整体工作，也可以是学生辅导个案，包含家庭经济困难学生心理帮扶。</w:t>
      </w:r>
    </w:p>
    <w:p w:rsidR="00342ED8" w:rsidRPr="002A710E" w:rsidRDefault="00342ED8" w:rsidP="007C5454">
      <w:pPr>
        <w:spacing w:line="360" w:lineRule="auto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实事求是，客观、鲜活，具有典型性、代表性，能供全市中小学校、幼儿园学习借鉴和参考。</w:t>
      </w:r>
    </w:p>
    <w:p w:rsidR="00342ED8" w:rsidRPr="002A710E" w:rsidRDefault="00342ED8" w:rsidP="007C5454">
      <w:pPr>
        <w:spacing w:line="360" w:lineRule="auto"/>
        <w:ind w:firstLineChars="200" w:firstLine="31680"/>
        <w:rPr>
          <w:rFonts w:ascii="黑体" w:eastAsia="黑体" w:hAnsi="黑体" w:cs="Times New Roman"/>
          <w:color w:val="000000"/>
          <w:sz w:val="32"/>
          <w:szCs w:val="32"/>
        </w:rPr>
      </w:pPr>
      <w:r w:rsidRPr="002A710E">
        <w:rPr>
          <w:rFonts w:ascii="黑体" w:eastAsia="黑体" w:hAnsi="黑体" w:cs="黑体" w:hint="eastAsia"/>
          <w:color w:val="000000"/>
          <w:sz w:val="32"/>
          <w:szCs w:val="32"/>
        </w:rPr>
        <w:t>二、行文格式要求</w:t>
      </w:r>
    </w:p>
    <w:p w:rsidR="00342ED8" w:rsidRPr="002A710E" w:rsidRDefault="00342ED8" w:rsidP="007C5454">
      <w:pPr>
        <w:spacing w:line="360" w:lineRule="auto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个案报告应包含以下内容：标题、摘要、关键词、案例概述、案例分析（问题诊断与分析、对策与建议、结论）。</w:t>
      </w:r>
    </w:p>
    <w:p w:rsidR="00342ED8" w:rsidRPr="002A710E" w:rsidRDefault="00342ED8" w:rsidP="007C5454">
      <w:pPr>
        <w:spacing w:line="360" w:lineRule="auto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/>
          <w:color w:val="000000"/>
          <w:sz w:val="32"/>
          <w:szCs w:val="32"/>
        </w:rPr>
        <w:t>2.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学校整体工作经验内容包含案例概述（相关背景情况）、案例剖析（主要做法、经验或成效等）、案例启示。</w:t>
      </w:r>
    </w:p>
    <w:p w:rsidR="00342ED8" w:rsidRPr="002A710E" w:rsidRDefault="00342ED8" w:rsidP="007C5454">
      <w:pPr>
        <w:spacing w:line="360" w:lineRule="auto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总字数在</w:t>
      </w:r>
      <w:r w:rsidRPr="002A710E">
        <w:rPr>
          <w:rFonts w:ascii="仿宋_GB2312" w:eastAsia="仿宋_GB2312" w:cs="仿宋_GB2312"/>
          <w:color w:val="000000"/>
          <w:sz w:val="32"/>
          <w:szCs w:val="32"/>
        </w:rPr>
        <w:t>1000</w:t>
      </w:r>
      <w:r>
        <w:rPr>
          <w:rFonts w:ascii="仿宋_GB2312" w:eastAsia="仿宋_GB2312"/>
          <w:color w:val="000000"/>
          <w:sz w:val="32"/>
          <w:szCs w:val="32"/>
        </w:rPr>
        <w:t>—</w:t>
      </w:r>
      <w:r w:rsidRPr="002A710E">
        <w:rPr>
          <w:rFonts w:ascii="仿宋_GB2312" w:eastAsia="仿宋_GB2312" w:cs="仿宋_GB2312"/>
          <w:color w:val="000000"/>
          <w:sz w:val="32"/>
          <w:szCs w:val="32"/>
        </w:rPr>
        <w:t>2000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字左右。</w:t>
      </w:r>
    </w:p>
    <w:p w:rsidR="00342ED8" w:rsidRPr="002A710E" w:rsidRDefault="00342ED8" w:rsidP="007C5454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</w:p>
    <w:p w:rsidR="00342ED8" w:rsidRPr="002A710E" w:rsidRDefault="00342ED8" w:rsidP="007C5454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</w:p>
    <w:p w:rsidR="00342ED8" w:rsidRPr="002A710E" w:rsidRDefault="00342ED8" w:rsidP="007C5454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</w:p>
    <w:p w:rsidR="00342ED8" w:rsidRPr="002A710E" w:rsidRDefault="00342ED8" w:rsidP="007C5454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</w:p>
    <w:p w:rsidR="00342ED8" w:rsidRPr="002A710E" w:rsidRDefault="00342ED8" w:rsidP="00E95F30">
      <w:pPr>
        <w:spacing w:line="360" w:lineRule="auto"/>
        <w:rPr>
          <w:rFonts w:ascii="仿宋_GB2312" w:eastAsia="仿宋_GB2312" w:cs="Times New Roman"/>
          <w:color w:val="000000"/>
          <w:sz w:val="24"/>
          <w:szCs w:val="24"/>
        </w:rPr>
      </w:pPr>
    </w:p>
    <w:p w:rsidR="00342ED8" w:rsidRPr="002A710E" w:rsidRDefault="00342ED8" w:rsidP="002A710E">
      <w:pPr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2A710E"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常州市学校心理健康教育精品案例征集汇总表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839"/>
        <w:gridCol w:w="1206"/>
        <w:gridCol w:w="1206"/>
        <w:gridCol w:w="2112"/>
        <w:gridCol w:w="1134"/>
        <w:gridCol w:w="1701"/>
      </w:tblGrid>
      <w:tr w:rsidR="00342ED8" w:rsidRPr="002A710E">
        <w:trPr>
          <w:trHeight w:val="619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区域</w:t>
            </w: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学校全称</w:t>
            </w: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A710E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:rsidR="00342ED8" w:rsidRPr="002A710E">
        <w:trPr>
          <w:trHeight w:val="458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50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50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ED8" w:rsidRPr="002A710E">
        <w:trPr>
          <w:trHeight w:val="462"/>
          <w:jc w:val="center"/>
        </w:trPr>
        <w:tc>
          <w:tcPr>
            <w:tcW w:w="840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ED8" w:rsidRPr="002A710E" w:rsidRDefault="00342ED8" w:rsidP="002A710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42ED8" w:rsidRDefault="00342ED8" w:rsidP="00E95F30">
      <w:pPr>
        <w:spacing w:line="360" w:lineRule="auto"/>
        <w:rPr>
          <w:rFonts w:ascii="仿宋_GB2312" w:eastAsia="仿宋_GB2312" w:cs="Times New Roman"/>
          <w:color w:val="000000"/>
          <w:sz w:val="24"/>
          <w:szCs w:val="24"/>
        </w:rPr>
      </w:pPr>
    </w:p>
    <w:p w:rsidR="00342ED8" w:rsidRDefault="00342ED8" w:rsidP="00E95F30">
      <w:pPr>
        <w:spacing w:line="360" w:lineRule="auto"/>
        <w:rPr>
          <w:rFonts w:ascii="仿宋_GB2312" w:eastAsia="仿宋_GB2312" w:cs="Times New Roman"/>
          <w:color w:val="000000"/>
          <w:sz w:val="24"/>
          <w:szCs w:val="24"/>
        </w:rPr>
      </w:pPr>
    </w:p>
    <w:p w:rsidR="00342ED8" w:rsidRDefault="00342ED8" w:rsidP="00E95F30">
      <w:pPr>
        <w:spacing w:line="360" w:lineRule="auto"/>
        <w:rPr>
          <w:rFonts w:ascii="仿宋_GB2312" w:eastAsia="仿宋_GB2312" w:cs="Times New Roman"/>
          <w:color w:val="000000"/>
          <w:sz w:val="24"/>
          <w:szCs w:val="24"/>
        </w:rPr>
      </w:pPr>
    </w:p>
    <w:p w:rsidR="00342ED8" w:rsidRPr="002A710E" w:rsidRDefault="00342ED8" w:rsidP="00E95F30">
      <w:pPr>
        <w:spacing w:line="360" w:lineRule="auto"/>
        <w:rPr>
          <w:rFonts w:ascii="仿宋_GB2312" w:eastAsia="仿宋_GB2312" w:cs="Times New Roman"/>
          <w:color w:val="000000"/>
          <w:sz w:val="24"/>
          <w:szCs w:val="24"/>
        </w:rPr>
      </w:pPr>
    </w:p>
    <w:p w:rsidR="00342ED8" w:rsidRPr="002A710E" w:rsidRDefault="00342ED8" w:rsidP="00E95F30">
      <w:pPr>
        <w:rPr>
          <w:rFonts w:ascii="黑体" w:eastAsia="黑体" w:hAnsi="黑体" w:cs="Times New Roman"/>
          <w:color w:val="000000"/>
          <w:sz w:val="32"/>
          <w:szCs w:val="32"/>
        </w:rPr>
      </w:pPr>
      <w:r w:rsidRPr="002A710E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2A710E">
        <w:rPr>
          <w:rFonts w:ascii="黑体" w:eastAsia="黑体" w:hAnsi="黑体" w:cs="黑体"/>
          <w:color w:val="000000"/>
          <w:sz w:val="32"/>
          <w:szCs w:val="32"/>
        </w:rPr>
        <w:t>5</w:t>
      </w:r>
    </w:p>
    <w:p w:rsidR="00342ED8" w:rsidRPr="002A710E" w:rsidRDefault="00342ED8" w:rsidP="00E95F30">
      <w:pPr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2A710E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常州市学校心理健康教育优质课程征集要求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黑体" w:eastAsia="黑体" w:hAnsi="黑体" w:cs="Times New Roman"/>
          <w:color w:val="000000"/>
          <w:sz w:val="32"/>
          <w:szCs w:val="32"/>
        </w:rPr>
      </w:pPr>
      <w:r w:rsidRPr="002A710E">
        <w:rPr>
          <w:rFonts w:ascii="黑体" w:eastAsia="黑体" w:hAnsi="黑体" w:cs="黑体" w:hint="eastAsia"/>
          <w:color w:val="000000"/>
          <w:sz w:val="32"/>
          <w:szCs w:val="32"/>
        </w:rPr>
        <w:t>一、征集申报对象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常州市大、中小学及幼儿园心理专兼职教师；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2.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常州市各辖市区未成年人成长指导中心专职工作人员；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3.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常州市各未成年人成长指导站成员；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要求具有以下至少一种资质或证明：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 w:rsidRPr="002A710E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）心理相关学科的教师资格证书；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 w:rsidRPr="002A710E">
        <w:rPr>
          <w:rFonts w:ascii="仿宋_GB2312" w:eastAsia="仿宋_GB2312" w:cs="仿宋_GB2312"/>
          <w:color w:val="000000"/>
          <w:sz w:val="32"/>
          <w:szCs w:val="32"/>
        </w:rPr>
        <w:t>2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）心理相关领域的专业证书（如心理咨询师证书等）；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 w:rsidRPr="002A710E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）学校心理工作三年以上从业或教学经验；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 w:rsidRPr="002A710E">
        <w:rPr>
          <w:rFonts w:ascii="仿宋_GB2312" w:eastAsia="仿宋_GB2312" w:cs="仿宋_GB2312"/>
          <w:color w:val="000000"/>
          <w:sz w:val="32"/>
          <w:szCs w:val="32"/>
        </w:rPr>
        <w:t>4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）心理学相关专业本科及本科以上学历证书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</w:t>
      </w:r>
      <w:r w:rsidRPr="002A710E">
        <w:rPr>
          <w:rFonts w:ascii="黑体" w:eastAsia="黑体" w:hAnsi="黑体" w:cs="黑体" w:hint="eastAsia"/>
          <w:color w:val="000000"/>
          <w:sz w:val="32"/>
          <w:szCs w:val="32"/>
        </w:rPr>
        <w:t>课程服务对象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幼儿园</w:t>
      </w:r>
      <w:r w:rsidRPr="002A710E">
        <w:rPr>
          <w:rFonts w:ascii="仿宋_GB2312" w:eastAsia="仿宋_GB2312"/>
          <w:color w:val="000000"/>
          <w:sz w:val="32"/>
          <w:szCs w:val="32"/>
        </w:rPr>
        <w:t>—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高中校（含中职、高职）学生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黑体" w:eastAsia="黑体" w:hAnsi="黑体" w:cs="Times New Roman"/>
          <w:color w:val="000000"/>
          <w:sz w:val="32"/>
          <w:szCs w:val="32"/>
        </w:rPr>
      </w:pPr>
      <w:r w:rsidRPr="002A710E">
        <w:rPr>
          <w:rFonts w:ascii="黑体" w:eastAsia="黑体" w:hAnsi="黑体" w:cs="黑体" w:hint="eastAsia"/>
          <w:color w:val="000000"/>
          <w:sz w:val="32"/>
          <w:szCs w:val="32"/>
        </w:rPr>
        <w:t>三、申报要求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符合立德树人的育人导向，凸显社会主义核心价值观，课程围绕心理健康相关内容开展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形成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系列课程，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课程内容应符合受众学生学段心理健康水平。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/>
          <w:color w:val="000000"/>
          <w:sz w:val="32"/>
          <w:szCs w:val="32"/>
        </w:rPr>
        <w:t>2.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每个系列课程不少于</w:t>
      </w:r>
      <w:r w:rsidRPr="002A710E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课时，每课时</w:t>
      </w:r>
      <w:r w:rsidRPr="002A710E">
        <w:rPr>
          <w:rFonts w:ascii="仿宋_GB2312" w:eastAsia="仿宋_GB2312" w:cs="仿宋_GB2312"/>
          <w:color w:val="000000"/>
          <w:sz w:val="32"/>
          <w:szCs w:val="32"/>
        </w:rPr>
        <w:t>45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分钟。每位老师最多可报</w:t>
      </w:r>
      <w:r w:rsidRPr="002A710E">
        <w:rPr>
          <w:rFonts w:ascii="仿宋_GB2312" w:eastAsia="仿宋_GB2312" w:cs="仿宋_GB2312"/>
          <w:color w:val="000000"/>
          <w:sz w:val="32"/>
          <w:szCs w:val="32"/>
        </w:rPr>
        <w:t>2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个系列课程。课程所涉及的学习材料、音视频资料等应符合国家相关标准。</w:t>
      </w:r>
    </w:p>
    <w:p w:rsidR="00342ED8" w:rsidRPr="002A710E" w:rsidRDefault="00342ED8" w:rsidP="007C5454">
      <w:pPr>
        <w:spacing w:line="59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/>
          <w:color w:val="000000"/>
          <w:sz w:val="32"/>
          <w:szCs w:val="32"/>
        </w:rPr>
        <w:t>3.</w:t>
      </w: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课程内容和形式需具有创新性，以互动体验性活动为主。课程应为原创或知识产权无争议。</w:t>
      </w:r>
    </w:p>
    <w:p w:rsidR="00342ED8" w:rsidRPr="002A710E" w:rsidRDefault="00342ED8" w:rsidP="00E95F30">
      <w:pPr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 w:rsidRPr="002A710E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常州市学校心理健康教育优质课程申报表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3"/>
        <w:gridCol w:w="945"/>
        <w:gridCol w:w="539"/>
        <w:gridCol w:w="1111"/>
        <w:gridCol w:w="419"/>
        <w:gridCol w:w="526"/>
        <w:gridCol w:w="594"/>
        <w:gridCol w:w="711"/>
        <w:gridCol w:w="645"/>
        <w:gridCol w:w="1190"/>
        <w:gridCol w:w="867"/>
      </w:tblGrid>
      <w:tr w:rsidR="00342ED8" w:rsidRPr="002A710E">
        <w:trPr>
          <w:trHeight w:val="632"/>
          <w:jc w:val="center"/>
        </w:trPr>
        <w:tc>
          <w:tcPr>
            <w:tcW w:w="1993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作者</w:t>
            </w:r>
          </w:p>
        </w:tc>
        <w:tc>
          <w:tcPr>
            <w:tcW w:w="1484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性别</w:t>
            </w:r>
          </w:p>
        </w:tc>
        <w:tc>
          <w:tcPr>
            <w:tcW w:w="1120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356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单位</w:t>
            </w:r>
          </w:p>
        </w:tc>
        <w:tc>
          <w:tcPr>
            <w:tcW w:w="2057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</w:tr>
      <w:tr w:rsidR="00342ED8" w:rsidRPr="002A710E">
        <w:trPr>
          <w:trHeight w:val="632"/>
          <w:jc w:val="center"/>
        </w:trPr>
        <w:tc>
          <w:tcPr>
            <w:tcW w:w="1993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年龄</w:t>
            </w:r>
          </w:p>
        </w:tc>
        <w:tc>
          <w:tcPr>
            <w:tcW w:w="1484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学历</w:t>
            </w:r>
          </w:p>
        </w:tc>
        <w:tc>
          <w:tcPr>
            <w:tcW w:w="1120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356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专业</w:t>
            </w:r>
          </w:p>
        </w:tc>
        <w:tc>
          <w:tcPr>
            <w:tcW w:w="2057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</w:tr>
      <w:tr w:rsidR="00342ED8" w:rsidRPr="002A710E">
        <w:trPr>
          <w:trHeight w:val="632"/>
          <w:jc w:val="center"/>
        </w:trPr>
        <w:tc>
          <w:tcPr>
            <w:tcW w:w="1993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1484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邮箱</w:t>
            </w:r>
          </w:p>
        </w:tc>
        <w:tc>
          <w:tcPr>
            <w:tcW w:w="1120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356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从事心理课程教学年限</w:t>
            </w:r>
          </w:p>
        </w:tc>
        <w:tc>
          <w:tcPr>
            <w:tcW w:w="2057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</w:tr>
      <w:tr w:rsidR="00342ED8" w:rsidRPr="002A710E">
        <w:trPr>
          <w:trHeight w:val="632"/>
          <w:jc w:val="center"/>
        </w:trPr>
        <w:tc>
          <w:tcPr>
            <w:tcW w:w="1993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资质证明</w:t>
            </w:r>
          </w:p>
        </w:tc>
        <w:tc>
          <w:tcPr>
            <w:tcW w:w="7547" w:type="dxa"/>
            <w:gridSpan w:val="10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</w:tr>
      <w:tr w:rsidR="00342ED8" w:rsidRPr="002A710E">
        <w:trPr>
          <w:trHeight w:val="677"/>
          <w:jc w:val="center"/>
        </w:trPr>
        <w:tc>
          <w:tcPr>
            <w:tcW w:w="1993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课程名称</w:t>
            </w:r>
          </w:p>
        </w:tc>
        <w:tc>
          <w:tcPr>
            <w:tcW w:w="3014" w:type="dxa"/>
            <w:gridSpan w:val="4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课程类别</w:t>
            </w:r>
          </w:p>
        </w:tc>
        <w:tc>
          <w:tcPr>
            <w:tcW w:w="3413" w:type="dxa"/>
            <w:gridSpan w:val="4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</w:tr>
      <w:tr w:rsidR="00342ED8" w:rsidRPr="002A710E">
        <w:trPr>
          <w:trHeight w:val="836"/>
          <w:jc w:val="center"/>
        </w:trPr>
        <w:tc>
          <w:tcPr>
            <w:tcW w:w="1993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适用学段</w:t>
            </w:r>
          </w:p>
          <w:p w:rsidR="00342ED8" w:rsidRPr="002A710E" w:rsidRDefault="00342ED8" w:rsidP="002F492B">
            <w:pPr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  <w:tc>
          <w:tcPr>
            <w:tcW w:w="945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总课时</w:t>
            </w:r>
          </w:p>
          <w:p w:rsidR="00342ED8" w:rsidRPr="002A710E" w:rsidRDefault="00342ED8" w:rsidP="002F492B"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/>
                <w:b/>
                <w:bCs/>
                <w:color w:val="000000"/>
              </w:rPr>
              <w:t>(45</w:t>
            </w: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分钟</w:t>
            </w:r>
            <w:r w:rsidRPr="002A710E">
              <w:rPr>
                <w:rFonts w:ascii="仿宋_GB2312" w:eastAsia="仿宋_GB2312" w:cs="仿宋_GB2312"/>
                <w:b/>
                <w:bCs/>
                <w:color w:val="000000"/>
              </w:rPr>
              <w:t>/</w:t>
            </w: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课时</w:t>
            </w:r>
            <w:r w:rsidRPr="002A710E">
              <w:rPr>
                <w:rFonts w:ascii="仿宋_GB2312" w:eastAsia="仿宋_GB2312" w:cs="仿宋_GB2312"/>
                <w:b/>
                <w:bCs/>
                <w:color w:val="000000"/>
              </w:rPr>
              <w:t>)</w:t>
            </w:r>
          </w:p>
        </w:tc>
        <w:tc>
          <w:tcPr>
            <w:tcW w:w="945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</w:rPr>
            </w:pPr>
          </w:p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拟受众人数</w:t>
            </w:r>
          </w:p>
          <w:p w:rsidR="00342ED8" w:rsidRPr="002A710E" w:rsidRDefault="00342ED8" w:rsidP="002F492B">
            <w:pPr>
              <w:rPr>
                <w:rFonts w:ascii="仿宋_GB2312" w:eastAsia="仿宋_GB2312" w:cs="Times New Roman"/>
                <w:b/>
                <w:bCs/>
                <w:color w:val="000000"/>
              </w:rPr>
            </w:pPr>
          </w:p>
        </w:tc>
        <w:tc>
          <w:tcPr>
            <w:tcW w:w="645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90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授课方式</w:t>
            </w:r>
          </w:p>
        </w:tc>
        <w:tc>
          <w:tcPr>
            <w:tcW w:w="867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342ED8" w:rsidRPr="002A710E">
        <w:trPr>
          <w:trHeight w:val="1252"/>
          <w:jc w:val="center"/>
        </w:trPr>
        <w:tc>
          <w:tcPr>
            <w:tcW w:w="1993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课程简介</w:t>
            </w:r>
          </w:p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color w:val="000000"/>
              </w:rPr>
              <w:t>（</w:t>
            </w:r>
            <w:r w:rsidRPr="002A710E">
              <w:rPr>
                <w:rFonts w:ascii="仿宋_GB2312" w:eastAsia="仿宋_GB2312" w:cs="仿宋_GB2312"/>
                <w:color w:val="000000"/>
              </w:rPr>
              <w:t>300</w:t>
            </w:r>
            <w:r w:rsidRPr="002A710E">
              <w:rPr>
                <w:rFonts w:ascii="仿宋_GB2312" w:eastAsia="仿宋_GB2312" w:cs="仿宋_GB2312" w:hint="eastAsia"/>
                <w:color w:val="000000"/>
              </w:rPr>
              <w:t>字内）</w:t>
            </w:r>
          </w:p>
        </w:tc>
        <w:tc>
          <w:tcPr>
            <w:tcW w:w="7547" w:type="dxa"/>
            <w:gridSpan w:val="10"/>
            <w:noWrap/>
          </w:tcPr>
          <w:p w:rsidR="00342ED8" w:rsidRPr="002A710E" w:rsidRDefault="00342ED8" w:rsidP="002F492B">
            <w:pPr>
              <w:rPr>
                <w:rFonts w:ascii="仿宋_GB2312" w:eastAsia="仿宋_GB2312" w:hAnsi="楷体" w:cs="Times New Roman"/>
                <w:color w:val="000000"/>
              </w:rPr>
            </w:pPr>
            <w:r w:rsidRPr="002A710E">
              <w:rPr>
                <w:rFonts w:ascii="仿宋_GB2312" w:eastAsia="仿宋_GB2312" w:hAnsi="楷体" w:cs="仿宋_GB2312" w:hint="eastAsia"/>
                <w:color w:val="000000"/>
              </w:rPr>
              <w:t>教学内容简介，课程的价值意义，学生需要哪些学习基础。</w:t>
            </w:r>
          </w:p>
        </w:tc>
      </w:tr>
      <w:tr w:rsidR="00342ED8" w:rsidRPr="002A710E">
        <w:trPr>
          <w:trHeight w:val="1249"/>
          <w:jc w:val="center"/>
        </w:trPr>
        <w:tc>
          <w:tcPr>
            <w:tcW w:w="1993" w:type="dxa"/>
            <w:noWrap/>
            <w:vAlign w:val="center"/>
          </w:tcPr>
          <w:p w:rsidR="00342ED8" w:rsidRPr="002A710E" w:rsidRDefault="00342ED8" w:rsidP="002A710E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课程目标</w:t>
            </w:r>
          </w:p>
        </w:tc>
        <w:tc>
          <w:tcPr>
            <w:tcW w:w="7547" w:type="dxa"/>
            <w:gridSpan w:val="10"/>
            <w:noWrap/>
          </w:tcPr>
          <w:p w:rsidR="00342ED8" w:rsidRPr="002A710E" w:rsidRDefault="00342ED8" w:rsidP="002F492B">
            <w:pPr>
              <w:rPr>
                <w:rFonts w:ascii="仿宋_GB2312" w:eastAsia="仿宋_GB2312" w:hAnsi="楷体" w:cs="Times New Roman"/>
                <w:color w:val="000000"/>
              </w:rPr>
            </w:pPr>
            <w:r w:rsidRPr="002A710E">
              <w:rPr>
                <w:rFonts w:ascii="仿宋_GB2312" w:eastAsia="仿宋_GB2312" w:hAnsi="楷体" w:cs="仿宋_GB2312" w:hint="eastAsia"/>
                <w:color w:val="000000"/>
              </w:rPr>
              <w:t>学生通过一学期的课程学习以后，在知识、技能、方法、情感、态度等方面获得的提升。</w:t>
            </w:r>
          </w:p>
          <w:p w:rsidR="00342ED8" w:rsidRPr="002A710E" w:rsidRDefault="00342ED8" w:rsidP="002F492B">
            <w:pPr>
              <w:rPr>
                <w:rFonts w:ascii="仿宋_GB2312" w:eastAsia="仿宋_GB2312" w:hAnsi="楷体" w:cs="Times New Roman"/>
                <w:color w:val="000000"/>
              </w:rPr>
            </w:pPr>
          </w:p>
        </w:tc>
      </w:tr>
      <w:tr w:rsidR="00342ED8" w:rsidRPr="002A710E">
        <w:trPr>
          <w:trHeight w:val="1538"/>
          <w:jc w:val="center"/>
        </w:trPr>
        <w:tc>
          <w:tcPr>
            <w:tcW w:w="1993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课程编排</w:t>
            </w:r>
          </w:p>
        </w:tc>
        <w:tc>
          <w:tcPr>
            <w:tcW w:w="7547" w:type="dxa"/>
            <w:gridSpan w:val="10"/>
            <w:noWrap/>
          </w:tcPr>
          <w:p w:rsidR="00342ED8" w:rsidRPr="002A710E" w:rsidRDefault="00342ED8" w:rsidP="002F492B">
            <w:pPr>
              <w:rPr>
                <w:rFonts w:ascii="仿宋_GB2312" w:eastAsia="仿宋_GB2312" w:hAnsi="楷体" w:cs="Times New Roman"/>
                <w:color w:val="000000"/>
              </w:rPr>
            </w:pPr>
            <w:r w:rsidRPr="002A710E">
              <w:rPr>
                <w:rFonts w:ascii="仿宋_GB2312" w:eastAsia="仿宋_GB2312" w:hAnsi="楷体" w:cs="仿宋_GB2312" w:hint="eastAsia"/>
                <w:color w:val="000000"/>
              </w:rPr>
              <w:t>根据课程目标，确定教学内容，按从易到难或按知识系统呈现分课时教学内容，可以形成表格。</w:t>
            </w:r>
          </w:p>
        </w:tc>
      </w:tr>
      <w:tr w:rsidR="00342ED8" w:rsidRPr="002A710E">
        <w:trPr>
          <w:trHeight w:val="1635"/>
          <w:jc w:val="center"/>
        </w:trPr>
        <w:tc>
          <w:tcPr>
            <w:tcW w:w="1993" w:type="dxa"/>
            <w:noWrap/>
            <w:vAlign w:val="center"/>
          </w:tcPr>
          <w:p w:rsidR="00342ED8" w:rsidRPr="002A710E" w:rsidRDefault="00342ED8" w:rsidP="00342ED8">
            <w:pPr>
              <w:ind w:firstLineChars="200" w:firstLine="31680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课程实施</w:t>
            </w:r>
          </w:p>
        </w:tc>
        <w:tc>
          <w:tcPr>
            <w:tcW w:w="7547" w:type="dxa"/>
            <w:gridSpan w:val="10"/>
            <w:noWrap/>
          </w:tcPr>
          <w:p w:rsidR="00342ED8" w:rsidRPr="002A710E" w:rsidRDefault="00342ED8" w:rsidP="002F492B">
            <w:pPr>
              <w:rPr>
                <w:rFonts w:ascii="仿宋_GB2312" w:eastAsia="仿宋_GB2312" w:hAnsi="楷体" w:cs="Times New Roman"/>
                <w:color w:val="000000"/>
              </w:rPr>
            </w:pPr>
            <w:r w:rsidRPr="002A710E">
              <w:rPr>
                <w:rFonts w:ascii="仿宋_GB2312" w:eastAsia="仿宋_GB2312" w:hAnsi="楷体" w:cs="仿宋_GB2312" w:hint="eastAsia"/>
                <w:color w:val="000000"/>
              </w:rPr>
              <w:t>课程实施需要的环境、场地、资源等，教学组织形式，安全保障措施等。</w:t>
            </w:r>
          </w:p>
          <w:p w:rsidR="00342ED8" w:rsidRPr="002A710E" w:rsidRDefault="00342ED8" w:rsidP="002F492B">
            <w:pPr>
              <w:rPr>
                <w:rFonts w:ascii="仿宋_GB2312" w:eastAsia="仿宋_GB2312" w:hAnsi="楷体" w:cs="Times New Roman"/>
                <w:color w:val="000000"/>
              </w:rPr>
            </w:pPr>
          </w:p>
        </w:tc>
      </w:tr>
      <w:tr w:rsidR="00342ED8" w:rsidRPr="002A710E">
        <w:trPr>
          <w:trHeight w:val="1699"/>
          <w:jc w:val="center"/>
        </w:trPr>
        <w:tc>
          <w:tcPr>
            <w:tcW w:w="1993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课程评价</w:t>
            </w:r>
          </w:p>
        </w:tc>
        <w:tc>
          <w:tcPr>
            <w:tcW w:w="7547" w:type="dxa"/>
            <w:gridSpan w:val="10"/>
            <w:noWrap/>
          </w:tcPr>
          <w:p w:rsidR="00342ED8" w:rsidRPr="002A710E" w:rsidRDefault="00342ED8" w:rsidP="002F492B">
            <w:pPr>
              <w:rPr>
                <w:rFonts w:ascii="仿宋_GB2312" w:eastAsia="仿宋_GB2312" w:hAnsi="楷体" w:cs="Times New Roman"/>
                <w:color w:val="000000"/>
              </w:rPr>
            </w:pPr>
            <w:r w:rsidRPr="002A710E">
              <w:rPr>
                <w:rFonts w:ascii="仿宋_GB2312" w:eastAsia="仿宋_GB2312" w:hAnsi="楷体" w:cs="仿宋_GB2312" w:hint="eastAsia"/>
                <w:color w:val="000000"/>
              </w:rPr>
              <w:t>如何实施学生的过程性评价，学生学习成果展示形式。对授课教师的评价方式，根据评价来进一步调整完善课程。</w:t>
            </w:r>
          </w:p>
        </w:tc>
      </w:tr>
      <w:tr w:rsidR="00342ED8" w:rsidRPr="002A710E">
        <w:trPr>
          <w:trHeight w:val="774"/>
          <w:jc w:val="center"/>
        </w:trPr>
        <w:tc>
          <w:tcPr>
            <w:tcW w:w="1993" w:type="dxa"/>
            <w:noWrap/>
            <w:vAlign w:val="center"/>
          </w:tcPr>
          <w:p w:rsidR="00342ED8" w:rsidRPr="002A710E" w:rsidRDefault="00342ED8" w:rsidP="002F492B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2A710E">
              <w:rPr>
                <w:rFonts w:ascii="仿宋_GB2312" w:eastAsia="仿宋_GB2312" w:cs="仿宋_GB2312" w:hint="eastAsia"/>
                <w:b/>
                <w:bCs/>
                <w:color w:val="000000"/>
              </w:rPr>
              <w:t>备注</w:t>
            </w:r>
          </w:p>
        </w:tc>
        <w:tc>
          <w:tcPr>
            <w:tcW w:w="7547" w:type="dxa"/>
            <w:gridSpan w:val="10"/>
            <w:noWrap/>
          </w:tcPr>
          <w:p w:rsidR="00342ED8" w:rsidRPr="002A710E" w:rsidRDefault="00342ED8" w:rsidP="002F492B">
            <w:pPr>
              <w:rPr>
                <w:rFonts w:ascii="仿宋_GB2312" w:eastAsia="仿宋_GB2312" w:cs="Times New Roman"/>
                <w:color w:val="000000"/>
              </w:rPr>
            </w:pPr>
          </w:p>
        </w:tc>
      </w:tr>
    </w:tbl>
    <w:p w:rsidR="00342ED8" w:rsidRPr="004C4F34" w:rsidRDefault="00342ED8" w:rsidP="004C4F34">
      <w:pPr>
        <w:jc w:val="center"/>
        <w:rPr>
          <w:rFonts w:ascii="方正小标宋简体" w:eastAsia="方正小标宋简体" w:hAnsi="楷体_GB2312" w:cs="Times New Roman"/>
          <w:color w:val="000000"/>
          <w:sz w:val="44"/>
          <w:szCs w:val="44"/>
        </w:rPr>
      </w:pPr>
      <w:r w:rsidRPr="004C4F34">
        <w:rPr>
          <w:rFonts w:ascii="方正小标宋简体" w:eastAsia="方正小标宋简体" w:hAnsi="楷体_GB2312" w:cs="方正小标宋简体" w:hint="eastAsia"/>
          <w:color w:val="000000"/>
          <w:sz w:val="44"/>
          <w:szCs w:val="44"/>
        </w:rPr>
        <w:t>分课时教学设计</w:t>
      </w:r>
    </w:p>
    <w:p w:rsidR="00342ED8" w:rsidRPr="002A710E" w:rsidRDefault="00342ED8" w:rsidP="004C4F34">
      <w:pPr>
        <w:jc w:val="center"/>
        <w:rPr>
          <w:rFonts w:ascii="仿宋_GB2312" w:eastAsia="仿宋_GB2312" w:hAnsi="楷体_GB2312" w:cs="Times New Roman"/>
          <w:b/>
          <w:bCs/>
          <w:color w:val="000000"/>
          <w:sz w:val="32"/>
          <w:szCs w:val="32"/>
        </w:rPr>
      </w:pPr>
      <w:r w:rsidRPr="002A710E">
        <w:rPr>
          <w:rFonts w:ascii="仿宋_GB2312" w:eastAsia="仿宋_GB2312" w:hAnsi="楷体_GB2312" w:cs="仿宋_GB2312" w:hint="eastAsia"/>
          <w:b/>
          <w:bCs/>
          <w:color w:val="000000"/>
          <w:sz w:val="32"/>
          <w:szCs w:val="32"/>
        </w:rPr>
        <w:t>第一课时</w:t>
      </w:r>
    </w:p>
    <w:p w:rsidR="00342ED8" w:rsidRPr="002A710E" w:rsidRDefault="00342ED8" w:rsidP="004C4F34">
      <w:pPr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一、教学内容</w:t>
      </w:r>
    </w:p>
    <w:p w:rsidR="00342ED8" w:rsidRPr="002A710E" w:rsidRDefault="00342ED8" w:rsidP="004C4F34">
      <w:pPr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二、教学目标</w:t>
      </w:r>
    </w:p>
    <w:p w:rsidR="00342ED8" w:rsidRPr="002A710E" w:rsidRDefault="00342ED8" w:rsidP="004C4F34">
      <w:pPr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三、教学准备</w:t>
      </w:r>
    </w:p>
    <w:p w:rsidR="00342ED8" w:rsidRPr="002A710E" w:rsidRDefault="00342ED8" w:rsidP="004C4F34">
      <w:pPr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四、教学过程</w:t>
      </w:r>
    </w:p>
    <w:p w:rsidR="00342ED8" w:rsidRPr="002A710E" w:rsidRDefault="00342ED8" w:rsidP="004C4F34">
      <w:pPr>
        <w:jc w:val="center"/>
        <w:rPr>
          <w:rFonts w:ascii="仿宋_GB2312" w:eastAsia="仿宋_GB2312" w:hAnsi="楷体_GB2312" w:cs="Times New Roman"/>
          <w:b/>
          <w:bCs/>
          <w:color w:val="000000"/>
          <w:sz w:val="32"/>
          <w:szCs w:val="32"/>
        </w:rPr>
      </w:pPr>
      <w:r w:rsidRPr="002A710E">
        <w:rPr>
          <w:rFonts w:ascii="仿宋_GB2312" w:eastAsia="仿宋_GB2312" w:hAnsi="楷体_GB2312" w:cs="仿宋_GB2312" w:hint="eastAsia"/>
          <w:b/>
          <w:bCs/>
          <w:color w:val="000000"/>
          <w:sz w:val="32"/>
          <w:szCs w:val="32"/>
        </w:rPr>
        <w:t>第二课时</w:t>
      </w:r>
    </w:p>
    <w:p w:rsidR="00342ED8" w:rsidRPr="002A710E" w:rsidRDefault="00342ED8" w:rsidP="004C4F34">
      <w:pPr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一、教学内容</w:t>
      </w:r>
    </w:p>
    <w:p w:rsidR="00342ED8" w:rsidRPr="002A710E" w:rsidRDefault="00342ED8" w:rsidP="004C4F34">
      <w:pPr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二、教学目标</w:t>
      </w:r>
    </w:p>
    <w:p w:rsidR="00342ED8" w:rsidRPr="002A710E" w:rsidRDefault="00342ED8" w:rsidP="004C4F34">
      <w:pPr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三、教学准备</w:t>
      </w:r>
    </w:p>
    <w:p w:rsidR="00342ED8" w:rsidRPr="002A710E" w:rsidRDefault="00342ED8" w:rsidP="004C4F34">
      <w:pPr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四、教学过程</w:t>
      </w:r>
    </w:p>
    <w:p w:rsidR="00342ED8" w:rsidRPr="002A710E" w:rsidRDefault="00342ED8" w:rsidP="004C4F34">
      <w:pPr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2A710E">
        <w:rPr>
          <w:rFonts w:ascii="仿宋_GB2312" w:eastAsia="仿宋_GB2312" w:cs="仿宋_GB2312" w:hint="eastAsia"/>
          <w:color w:val="000000"/>
          <w:sz w:val="32"/>
          <w:szCs w:val="32"/>
        </w:rPr>
        <w:t>……</w:t>
      </w:r>
    </w:p>
    <w:p w:rsidR="00342ED8" w:rsidRPr="002A710E" w:rsidRDefault="00342ED8" w:rsidP="004C4F34">
      <w:pPr>
        <w:rPr>
          <w:rFonts w:ascii="仿宋_GB2312" w:eastAsia="仿宋_GB2312" w:cs="Times New Roman"/>
          <w:color w:val="000000"/>
        </w:rPr>
      </w:pPr>
    </w:p>
    <w:p w:rsidR="00342ED8" w:rsidRPr="002A710E" w:rsidRDefault="00342ED8" w:rsidP="004C4F34">
      <w:pPr>
        <w:rPr>
          <w:rFonts w:ascii="仿宋_GB2312" w:eastAsia="仿宋_GB2312" w:cs="Times New Roman"/>
          <w:color w:val="000000"/>
        </w:rPr>
      </w:pPr>
    </w:p>
    <w:sectPr w:rsidR="00342ED8" w:rsidRPr="002A710E" w:rsidSect="00E95F30">
      <w:footerReference w:type="default" r:id="rId7"/>
      <w:pgSz w:w="11906" w:h="16838"/>
      <w:pgMar w:top="1701" w:right="1531" w:bottom="1701" w:left="1531" w:header="851" w:footer="992" w:gutter="0"/>
      <w:pgNumType w:fmt="numberInDash" w:start="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ED8" w:rsidRDefault="00342ED8" w:rsidP="00E358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42ED8" w:rsidRDefault="00342ED8" w:rsidP="00E358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D8" w:rsidRPr="00E95F30" w:rsidRDefault="00342ED8" w:rsidP="00E76F95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E95F30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E95F30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E95F30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- 21 -</w:t>
    </w:r>
    <w:r w:rsidRPr="00E95F30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342ED8" w:rsidRDefault="00342ED8" w:rsidP="00E95F30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ED8" w:rsidRDefault="00342ED8" w:rsidP="00E358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42ED8" w:rsidRDefault="00342ED8" w:rsidP="00E358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43161"/>
    <w:multiLevelType w:val="singleLevel"/>
    <w:tmpl w:val="3934316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135"/>
    <w:rsid w:val="E9FFF9C0"/>
    <w:rsid w:val="00001D71"/>
    <w:rsid w:val="000107BF"/>
    <w:rsid w:val="00063AEC"/>
    <w:rsid w:val="00064CD9"/>
    <w:rsid w:val="000D0511"/>
    <w:rsid w:val="00153CDD"/>
    <w:rsid w:val="00155436"/>
    <w:rsid w:val="00212E34"/>
    <w:rsid w:val="00263510"/>
    <w:rsid w:val="00266B5F"/>
    <w:rsid w:val="002A3A8C"/>
    <w:rsid w:val="002A710E"/>
    <w:rsid w:val="002D1CBF"/>
    <w:rsid w:val="002F492B"/>
    <w:rsid w:val="003178C2"/>
    <w:rsid w:val="00342ED8"/>
    <w:rsid w:val="00381B45"/>
    <w:rsid w:val="003A5F80"/>
    <w:rsid w:val="003A6A97"/>
    <w:rsid w:val="003F69AF"/>
    <w:rsid w:val="00420A10"/>
    <w:rsid w:val="004612C4"/>
    <w:rsid w:val="00477479"/>
    <w:rsid w:val="00494E13"/>
    <w:rsid w:val="004A7DD3"/>
    <w:rsid w:val="004B6135"/>
    <w:rsid w:val="004C4F34"/>
    <w:rsid w:val="00520A77"/>
    <w:rsid w:val="005649DB"/>
    <w:rsid w:val="0059428A"/>
    <w:rsid w:val="0062380B"/>
    <w:rsid w:val="006509E2"/>
    <w:rsid w:val="00696D17"/>
    <w:rsid w:val="006C2BF2"/>
    <w:rsid w:val="006C49DF"/>
    <w:rsid w:val="006D17AF"/>
    <w:rsid w:val="006D62FF"/>
    <w:rsid w:val="0075556A"/>
    <w:rsid w:val="00784D66"/>
    <w:rsid w:val="00796FE3"/>
    <w:rsid w:val="007C5454"/>
    <w:rsid w:val="0085017C"/>
    <w:rsid w:val="00863DC8"/>
    <w:rsid w:val="008A60F2"/>
    <w:rsid w:val="00922A29"/>
    <w:rsid w:val="00935023"/>
    <w:rsid w:val="00972226"/>
    <w:rsid w:val="00972976"/>
    <w:rsid w:val="00993561"/>
    <w:rsid w:val="009B6AD5"/>
    <w:rsid w:val="00A143F5"/>
    <w:rsid w:val="00B17639"/>
    <w:rsid w:val="00B2127A"/>
    <w:rsid w:val="00B552AA"/>
    <w:rsid w:val="00BB3938"/>
    <w:rsid w:val="00BC7A2B"/>
    <w:rsid w:val="00BD063B"/>
    <w:rsid w:val="00BE0A91"/>
    <w:rsid w:val="00C12F60"/>
    <w:rsid w:val="00C14DA9"/>
    <w:rsid w:val="00C76E34"/>
    <w:rsid w:val="00C956FC"/>
    <w:rsid w:val="00CA092B"/>
    <w:rsid w:val="00CC32DF"/>
    <w:rsid w:val="00CE7A92"/>
    <w:rsid w:val="00D500DA"/>
    <w:rsid w:val="00D650E8"/>
    <w:rsid w:val="00DA2AB1"/>
    <w:rsid w:val="00E3584A"/>
    <w:rsid w:val="00E477B9"/>
    <w:rsid w:val="00E76F95"/>
    <w:rsid w:val="00E95F30"/>
    <w:rsid w:val="00F60044"/>
    <w:rsid w:val="7536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E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3AEC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6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3AEC"/>
    <w:rPr>
      <w:kern w:val="2"/>
      <w:sz w:val="18"/>
      <w:szCs w:val="18"/>
    </w:rPr>
  </w:style>
  <w:style w:type="character" w:customStyle="1" w:styleId="20pt">
    <w:name w:val="正文文本 (2) + 间距 0 pt"/>
    <w:uiPriority w:val="99"/>
    <w:rsid w:val="00063AEC"/>
    <w:rPr>
      <w:rFonts w:ascii="宋体" w:eastAsia="宋体" w:cs="宋体"/>
      <w:spacing w:val="2"/>
      <w:sz w:val="28"/>
      <w:szCs w:val="28"/>
      <w:shd w:val="clear" w:color="auto" w:fill="FFFFFF"/>
    </w:rPr>
  </w:style>
  <w:style w:type="character" w:styleId="PageNumber">
    <w:name w:val="page number"/>
    <w:basedOn w:val="DefaultParagraphFont"/>
    <w:uiPriority w:val="99"/>
    <w:rsid w:val="00E95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9</Pages>
  <Words>1169</Words>
  <Characters>1287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吴琳赟</cp:lastModifiedBy>
  <cp:revision>17</cp:revision>
  <dcterms:created xsi:type="dcterms:W3CDTF">2021-01-13T21:01:00Z</dcterms:created>
  <dcterms:modified xsi:type="dcterms:W3CDTF">2022-03-01T06:32:00Z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