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8D" w:rsidRDefault="0084048D"/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992"/>
        <w:gridCol w:w="851"/>
        <w:gridCol w:w="4678"/>
      </w:tblGrid>
      <w:tr w:rsidR="0084048D" w:rsidRPr="005B1DB5" w:rsidTr="005049D1">
        <w:trPr>
          <w:trHeight w:val="886"/>
        </w:trPr>
        <w:tc>
          <w:tcPr>
            <w:tcW w:w="9606" w:type="dxa"/>
            <w:gridSpan w:val="5"/>
            <w:shd w:val="clear" w:color="auto" w:fill="auto"/>
            <w:vAlign w:val="center"/>
            <w:hideMark/>
          </w:tcPr>
          <w:p w:rsidR="00847D66" w:rsidRPr="00FC739B" w:rsidRDefault="0084048D" w:rsidP="00FC739B">
            <w:pPr>
              <w:spacing w:line="48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4"/>
              </w:rPr>
            </w:pPr>
            <w:r w:rsidRPr="00847D66">
              <w:rPr>
                <w:rFonts w:ascii="黑体" w:eastAsia="黑体" w:hAnsi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 w:rsidR="0084048D" w:rsidRPr="005B1DB5" w:rsidRDefault="0084048D" w:rsidP="00FC739B">
            <w:pPr>
              <w:spacing w:line="48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教师：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9E491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吴聪利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847D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  <w:r w:rsidR="00953152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2022.2</w:t>
            </w:r>
          </w:p>
        </w:tc>
      </w:tr>
      <w:tr w:rsidR="0084048D" w:rsidRPr="005B1DB5" w:rsidTr="005049D1">
        <w:trPr>
          <w:trHeight w:val="886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8014C1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苏教版数学书一下</w:t>
            </w:r>
            <w:r w:rsidR="00C3632A">
              <w:rPr>
                <w:rFonts w:asciiTheme="minorEastAsia" w:hAnsiTheme="minorEastAsia" w:cs="Calibri" w:hint="eastAsia"/>
                <w:kern w:val="0"/>
                <w:szCs w:val="24"/>
              </w:rPr>
              <w:t xml:space="preserve">14页第4题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4048D" w:rsidRPr="005B1DB5" w:rsidRDefault="0084048D" w:rsidP="009A597D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:rsidR="0084048D" w:rsidRPr="005B1DB5" w:rsidRDefault="00C3632A" w:rsidP="009A597D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2940050" cy="654050"/>
                  <wp:effectExtent l="19050" t="0" r="0" b="0"/>
                  <wp:docPr id="1" name="图片 0" descr="mmexport16471617975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export164716179756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0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48D" w:rsidRPr="005B1DB5" w:rsidTr="005049D1">
        <w:trPr>
          <w:trHeight w:val="841"/>
        </w:trPr>
        <w:tc>
          <w:tcPr>
            <w:tcW w:w="959" w:type="dxa"/>
            <w:shd w:val="clear" w:color="auto" w:fill="auto"/>
            <w:vAlign w:val="center"/>
            <w:hideMark/>
          </w:tcPr>
          <w:p w:rsidR="00847D66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题目所</w:t>
            </w:r>
          </w:p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C3632A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数的计算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91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847D66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错误解答</w:t>
            </w:r>
            <w:r w:rsidR="0004768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：</w:t>
            </w:r>
          </w:p>
          <w:p w:rsidR="00847D66" w:rsidRPr="005B1DB5" w:rsidRDefault="00E26620" w:rsidP="00FC73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学生看不懂，感觉复杂的，瞎填。</w:t>
            </w:r>
          </w:p>
        </w:tc>
      </w:tr>
      <w:tr w:rsidR="0084048D" w:rsidRPr="005B1DB5" w:rsidTr="005049D1">
        <w:trPr>
          <w:trHeight w:val="1298"/>
        </w:trPr>
        <w:tc>
          <w:tcPr>
            <w:tcW w:w="959" w:type="dxa"/>
            <w:shd w:val="clear" w:color="auto" w:fill="auto"/>
            <w:vAlign w:val="center"/>
          </w:tcPr>
          <w:p w:rsid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</w:t>
            </w:r>
          </w:p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知识性错误</w:t>
            </w:r>
            <w:r w:rsidR="00C3632A" w:rsidRPr="00C3632A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逻辑性错误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  <w:p w:rsidR="00FC739B" w:rsidRPr="00FC739B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策略性错误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心理性错误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 w:rsidR="0084048D" w:rsidRDefault="00847D66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（对应错误类型写原因，尽量详细些）</w:t>
            </w:r>
          </w:p>
          <w:p w:rsidR="00FC739B" w:rsidRPr="00C3632A" w:rsidRDefault="00C3632A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C3632A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这一题给人的最初感觉是挺复杂的，不知如何入手去填，小朋友往往会乱填一气。实际仔细观察后会发现每组中左边一题与右边三题之间是用“＝”连接起来的，也就是说它们的得数是相等的。</w:t>
            </w:r>
          </w:p>
        </w:tc>
      </w:tr>
      <w:tr w:rsidR="0084048D" w:rsidRPr="005B1DB5" w:rsidTr="005049D1">
        <w:trPr>
          <w:trHeight w:val="552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  <w:hideMark/>
          </w:tcPr>
          <w:p w:rsidR="00E26620" w:rsidRPr="005B1DB5" w:rsidRDefault="00C3632A" w:rsidP="00E2662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t>只要算出左边算式的得数，再来想右边算式即可。可以随意写算式，只要得数相等</w:t>
            </w:r>
            <w:r>
              <w:rPr>
                <w:rFonts w:hint="eastAsia"/>
              </w:rPr>
              <w:t>就行。</w:t>
            </w:r>
          </w:p>
          <w:p w:rsidR="0084048D" w:rsidRPr="005B1DB5" w:rsidRDefault="00E26620" w:rsidP="00FC739B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（等号两边算式得数相等。）</w:t>
            </w:r>
          </w:p>
        </w:tc>
      </w:tr>
      <w:tr w:rsidR="0084048D" w:rsidRPr="005B1DB5" w:rsidTr="005049D1">
        <w:trPr>
          <w:trHeight w:val="154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5B1DB5" w:rsidRDefault="0084048D" w:rsidP="00C3632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 w:rsidRPr="005B1DB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A752F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（写详细）</w:t>
            </w:r>
            <w:r w:rsidR="00C3632A">
              <w:t>只要算出左边算式的得数，再来想右边算式即可。可以随意写算式，只要得数相等就行。当然，如果能有顺序按规律写一写，那就又准确又省力啦。如，左边一组可以把减号前、后的数同时加</w:t>
            </w:r>
            <w:r w:rsidR="00C3632A">
              <w:t>1</w:t>
            </w:r>
            <w:r w:rsidR="00C3632A">
              <w:t>；右边一组可以把减号前、后的数同时减</w:t>
            </w:r>
            <w:r w:rsidR="00C3632A">
              <w:t>1</w:t>
            </w:r>
            <w:r w:rsidR="00C3632A">
              <w:t>。得数都是不变的哦！</w:t>
            </w:r>
          </w:p>
        </w:tc>
      </w:tr>
      <w:tr w:rsidR="0084048D" w:rsidRPr="005B1DB5" w:rsidTr="005049D1">
        <w:trPr>
          <w:trHeight w:val="1034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正确解答：</w:t>
            </w:r>
          </w:p>
          <w:p w:rsidR="00847D66" w:rsidRDefault="00E26620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2965450" cy="666750"/>
                  <wp:effectExtent l="19050" t="0" r="6350" b="0"/>
                  <wp:docPr id="2" name="图片 1" descr="mmexport1647161803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export164716180324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39B" w:rsidRPr="005B1DB5" w:rsidRDefault="00FC739B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E26620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</w:p>
          <w:p w:rsidR="00E26620" w:rsidRPr="00FC739B" w:rsidRDefault="00DC24E2" w:rsidP="00E26620">
            <w:pPr>
              <w:widowControl/>
              <w:tabs>
                <w:tab w:val="left" w:pos="2150"/>
              </w:tabs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10.55pt;margin-top:68.3pt;width:16.5pt;height:0;z-index:251666432" o:connectortype="straight"/>
              </w:pict>
            </w:r>
            <w:r>
              <w:rPr>
                <w:rFonts w:asciiTheme="minorEastAsia" w:hAnsiTheme="minorEastAsia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shape id="_x0000_s1033" type="#_x0000_t32" style="position:absolute;margin-left:110.55pt;margin-top:41.3pt;width:11.5pt;height:.5pt;flip:y;z-index:251665408" o:connectortype="straight"/>
              </w:pict>
            </w:r>
            <w:r>
              <w:rPr>
                <w:rFonts w:asciiTheme="minorEastAsia" w:hAnsiTheme="minorEastAsia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rect id="_x0000_s1032" style="position:absolute;margin-left:129.55pt;margin-top:60.3pt;width:21pt;height:16pt;z-index:251664384"/>
              </w:pict>
            </w:r>
            <w:r>
              <w:rPr>
                <w:rFonts w:asciiTheme="minorEastAsia" w:hAnsiTheme="minorEastAsia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rect id="_x0000_s1031" style="position:absolute;margin-left:81.05pt;margin-top:60.3pt;width:21pt;height:16pt;z-index:251663360"/>
              </w:pict>
            </w:r>
            <w:r>
              <w:rPr>
                <w:rFonts w:asciiTheme="minorEastAsia" w:hAnsiTheme="minorEastAsia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rect id="_x0000_s1030" style="position:absolute;margin-left:127.05pt;margin-top:35.3pt;width:21pt;height:16pt;z-index:251662336"/>
              </w:pict>
            </w:r>
            <w:r>
              <w:rPr>
                <w:rFonts w:asciiTheme="minorEastAsia" w:hAnsiTheme="minorEastAsia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rect id="_x0000_s1029" style="position:absolute;margin-left:81.05pt;margin-top:35.3pt;width:21pt;height:16pt;z-index:251661312"/>
              </w:pict>
            </w:r>
            <w:r>
              <w:rPr>
                <w:rFonts w:asciiTheme="minorEastAsia" w:hAnsiTheme="minorEastAsia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rect id="_x0000_s1028" style="position:absolute;margin-left:127.05pt;margin-top:8.3pt;width:21pt;height:19.5pt;z-index:251660288"/>
              </w:pict>
            </w:r>
            <w:r>
              <w:rPr>
                <w:rFonts w:asciiTheme="minorEastAsia" w:hAnsiTheme="minorEastAsia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shape id="_x0000_s1027" type="#_x0000_t32" style="position:absolute;margin-left:106.05pt;margin-top:15.3pt;width:16pt;height:0;z-index:251659264" o:connectortype="straight"/>
              </w:pict>
            </w:r>
            <w:r>
              <w:rPr>
                <w:rFonts w:asciiTheme="minorEastAsia" w:hAnsiTheme="minorEastAsia" w:cs="宋体"/>
                <w:b/>
                <w:noProof/>
                <w:color w:val="000000"/>
                <w:kern w:val="0"/>
                <w:sz w:val="24"/>
                <w:szCs w:val="24"/>
              </w:rPr>
              <w:pict>
                <v:rect id="_x0000_s1026" style="position:absolute;margin-left:81.05pt;margin-top:5.3pt;width:21pt;height:19.5pt;z-index:251658240"/>
              </w:pict>
            </w:r>
            <w:r w:rsidR="00E2662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17-9=</w:t>
            </w:r>
            <w:r w:rsidR="00E26620" w:rsidRPr="00E26620">
              <w:rPr>
                <w:rFonts w:asciiTheme="minorEastAsia" w:hAnsiTheme="minorEastAsia" w:cs="宋体" w:hint="eastAsia"/>
                <w:b/>
                <w:color w:val="000000"/>
                <w:kern w:val="0"/>
                <w:sz w:val="96"/>
                <w:szCs w:val="24"/>
              </w:rPr>
              <w:t>｛</w:t>
            </w:r>
            <w:r w:rsidR="00E26620">
              <w:rPr>
                <w:rFonts w:asciiTheme="minorEastAsia" w:hAnsiTheme="minorEastAsia" w:cs="宋体"/>
                <w:b/>
                <w:color w:val="000000"/>
                <w:kern w:val="0"/>
                <w:sz w:val="96"/>
                <w:szCs w:val="24"/>
              </w:rPr>
              <w:tab/>
            </w: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小结：</w:t>
            </w:r>
          </w:p>
          <w:p w:rsidR="00847D66" w:rsidRPr="00FC739B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EC177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对于此类题型，对学生而言要求比较高。看似复杂，其实只要</w:t>
            </w:r>
            <w:r w:rsidR="00901C2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保证等号两边的得数相等，根据左边的得数，去想得数相等的算式。在平时的学习中，不仅要求学生会算算式的得数，还要根据得数能写出哪些算式。做到“举一反三”。</w:t>
            </w:r>
          </w:p>
        </w:tc>
      </w:tr>
    </w:tbl>
    <w:p w:rsidR="0084048D" w:rsidRPr="00213C43" w:rsidRDefault="0084048D"/>
    <w:sectPr w:rsidR="0084048D" w:rsidRPr="00213C43" w:rsidSect="00762CED">
      <w:headerReference w:type="default" r:id="rId8"/>
      <w:pgSz w:w="11907" w:h="16839" w:code="9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D6E" w:rsidRDefault="008E7D6E" w:rsidP="00F7119B">
      <w:r>
        <w:separator/>
      </w:r>
    </w:p>
  </w:endnote>
  <w:endnote w:type="continuationSeparator" w:id="0">
    <w:p w:rsidR="008E7D6E" w:rsidRDefault="008E7D6E" w:rsidP="00F71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D6E" w:rsidRDefault="008E7D6E" w:rsidP="00F7119B">
      <w:r>
        <w:separator/>
      </w:r>
    </w:p>
  </w:footnote>
  <w:footnote w:type="continuationSeparator" w:id="0">
    <w:p w:rsidR="008E7D6E" w:rsidRDefault="008E7D6E" w:rsidP="00F71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9B" w:rsidRDefault="00847D66" w:rsidP="00F7119B">
    <w:pPr>
      <w:pStyle w:val="a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D64"/>
    <w:rsid w:val="00005AB0"/>
    <w:rsid w:val="0004768A"/>
    <w:rsid w:val="00085C7A"/>
    <w:rsid w:val="000C4007"/>
    <w:rsid w:val="000C5CAB"/>
    <w:rsid w:val="001D6297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54A6D"/>
    <w:rsid w:val="005B1DB5"/>
    <w:rsid w:val="00762CED"/>
    <w:rsid w:val="007807E8"/>
    <w:rsid w:val="008014C1"/>
    <w:rsid w:val="0084048D"/>
    <w:rsid w:val="00847D66"/>
    <w:rsid w:val="008526E3"/>
    <w:rsid w:val="008E7D6E"/>
    <w:rsid w:val="00901C2D"/>
    <w:rsid w:val="00953152"/>
    <w:rsid w:val="009E491E"/>
    <w:rsid w:val="00A32ED1"/>
    <w:rsid w:val="00A752F4"/>
    <w:rsid w:val="00AA30D3"/>
    <w:rsid w:val="00C04A34"/>
    <w:rsid w:val="00C3632A"/>
    <w:rsid w:val="00CC5351"/>
    <w:rsid w:val="00DC24E2"/>
    <w:rsid w:val="00E02005"/>
    <w:rsid w:val="00E26620"/>
    <w:rsid w:val="00E4630B"/>
    <w:rsid w:val="00E6446B"/>
    <w:rsid w:val="00EC177B"/>
    <w:rsid w:val="00F7119B"/>
    <w:rsid w:val="00F85EC5"/>
    <w:rsid w:val="00FB4E00"/>
    <w:rsid w:val="00FC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4" type="connector" idref="#_x0000_s1027"/>
        <o:r id="V:Rule5" type="connector" idref="#_x0000_s1034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1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63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63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88</Words>
  <Characters>507</Characters>
  <Application>Microsoft Office Word</Application>
  <DocSecurity>0</DocSecurity>
  <Lines>4</Lines>
  <Paragraphs>1</Paragraphs>
  <ScaleCrop>false</ScaleCrop>
  <Company>China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17</cp:revision>
  <dcterms:created xsi:type="dcterms:W3CDTF">2022-01-17T05:11:00Z</dcterms:created>
  <dcterms:modified xsi:type="dcterms:W3CDTF">2022-03-13T09:29:00Z</dcterms:modified>
</cp:coreProperties>
</file>