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三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杨伟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  <w:lang w:val="en-US" w:eastAsia="zh-CN"/>
              </w:rPr>
              <w:t>上完信息课回教室路队不整齐。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  <w:lang w:val="en-US" w:eastAsia="zh-CN"/>
              </w:rPr>
              <w:t>做操动作不规范，节奏快慢不统一，看上去很不整齐。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  <w:lang w:val="en-US" w:eastAsia="zh-CN"/>
              </w:rPr>
              <w:t>做操动作不规范，节奏快慢不统一，看上去很不整齐。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一年级、二年级、四年级、五年级、六年级的所有比较和三年级的3、4、5、6、7班。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上周已经是第三周了同学们在校的各方面表现都有很大的进步，处处体现出同学们的文雅和智慧。如：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1、早晨进校有秩序、礼貌好。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学生在校门口排队进校都很有秩序，能主动热情地和老师保安打招呼。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2、早读有组织、领读强。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每天各班都能在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小领读员或老师的带领下认真进行早读。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3、出操有精神、路队齐。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按指定的路线进入操场，班级与班级之间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能做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谦让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不拥挤听着音乐，和着节拍，踏步前进，尤其表扬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六年级做操比较整齐。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4、午餐有纪律、光盘好。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同学们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用餐较为安静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快速，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光盘行动做的都比较好，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餐后能把碗筷收拾整齐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桌面收拾整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干净。表扬食堂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二楼用餐时普遍较为安静，特别是二年级同学能有序分汤，计时吃饭的小策略对吃饭拖沓的同学有一定成效。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5、大课间有效果、项目多。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由于学校提供了大量的活动器材，同学们的大课间活动非常丰富，能正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充分利用器材分组开展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趣味活动，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轮流体验各个项目，二年级的同学在老师的带领下练习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武术操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锻炼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身体，有的班级还能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兼顾练习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体育健康测试基础项目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当然我们还要一些地方是需要改进的，如：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1、课间不安全。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课间低年级小朋友还是会有追逐打闹情况，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有安全隐患。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希望各班能利用晨会时间加强正向引导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每个班级也可以设立小岗位进行安全提醒。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2、垃圾不分类。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中午用餐时，很多同学把废弃餐巾纸直接放进剩饭剩菜中。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大家要知道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剩饭剩菜是厨余垃圾，餐巾纸是干垃圾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有的同学还把废纸、橘子皮直接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丢进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连廊上的防疫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黄色垃圾桶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要知道这个黄色垃圾桶是专门放置放弃的口罩啊。所有各班可以再开展有关垃圾分类的研究。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3、卫生不文明：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南门放学后校门口总是会留下很多垃圾，桔子皮、纸屑，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课后服务后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个别班级的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垃圾、纸屑较多，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这都需要同学们时刻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养成良好的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生活习惯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4、浪费不节约。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德泽楼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二楼一年级男厕所有学生把拖把，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卷纸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扔进小便池，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连续两天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厕所堵塞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是个别男生浪费卷纸，恶作剧所致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这种行为可不好哦，希望这些同学及时改正。5、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防疫不重视。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早晨有部分学生进校不戴口罩，尤其是乘校车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和公共交通上学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的学生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一定要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戴口罩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同学们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到教室后，要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主动开窗通风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的消毒记录要记录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也请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班主任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时常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强调相关防疫要求。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6、接送不规范。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我们学校在南北校门两侧划定了各班放学的接送点，每天老师会将同学们带到指定的地方放学，但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有少部分学生家长没有在接送点接孩子，直接在校门口接走孩子，这就造成放学秩序的混乱。请同学们自觉提醒爸爸妈妈到接送点接自己。本周二，我们学校将迎接常州市</w:t>
            </w:r>
            <w:r>
              <w:rPr>
                <w:rFonts w:ascii="宋体" w:hAnsi="宋体" w:eastAsia="宋体" w:cs="宋体"/>
                <w:sz w:val="24"/>
                <w:szCs w:val="24"/>
              </w:rPr>
              <w:t>文明校园现场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同学们的一言一行就代表了我校龙二小的形象，希望同学们规范自己的言行，以文雅、智慧、坚韧的品性助力学校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文明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校园的</w:t>
            </w:r>
            <w:r>
              <w:rPr>
                <w:rFonts w:ascii="宋体" w:hAnsi="宋体" w:eastAsia="宋体" w:cs="宋体"/>
                <w:sz w:val="24"/>
                <w:szCs w:val="24"/>
              </w:rPr>
              <w:t>创建工作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期待大家的表现哦。</w:t>
            </w: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/>
    <w:p/>
    <w:p>
      <w:pPr>
        <w:snapToGrid w:val="0"/>
        <w:spacing w:line="300" w:lineRule="auto"/>
        <w:jc w:val="left"/>
        <w:rPr>
          <w:rFonts w:hint="eastAsia" w:ascii="宋体" w:hAnsi="宋体" w:cs="宋体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7E8424E"/>
    <w:rsid w:val="0FE737D2"/>
    <w:rsid w:val="19A05581"/>
    <w:rsid w:val="1D266CE3"/>
    <w:rsid w:val="1E0322F3"/>
    <w:rsid w:val="2879087E"/>
    <w:rsid w:val="2C680F3E"/>
    <w:rsid w:val="31D068E5"/>
    <w:rsid w:val="332F0079"/>
    <w:rsid w:val="344564B9"/>
    <w:rsid w:val="3A185C4C"/>
    <w:rsid w:val="3C216758"/>
    <w:rsid w:val="4F322570"/>
    <w:rsid w:val="56E3320B"/>
    <w:rsid w:val="5A8433B4"/>
    <w:rsid w:val="5F063517"/>
    <w:rsid w:val="5FC649F8"/>
    <w:rsid w:val="61902E1F"/>
    <w:rsid w:val="6EE94E43"/>
    <w:rsid w:val="728A47AA"/>
    <w:rsid w:val="72CE392E"/>
    <w:rsid w:val="73C752BE"/>
    <w:rsid w:val="76593EF4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杨伟</cp:lastModifiedBy>
  <cp:lastPrinted>2021-09-01T10:13:00Z</cp:lastPrinted>
  <dcterms:modified xsi:type="dcterms:W3CDTF">2022-03-06T23:40:44Z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347C9A83B79F46718D9781FDD14F5991</vt:lpwstr>
  </property>
</Properties>
</file>