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09F5" w14:textId="22A2A235" w:rsidR="00490CCE" w:rsidRDefault="00131082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490CCE">
        <w:rPr>
          <w:rFonts w:hint="eastAsia"/>
          <w:b/>
          <w:bCs/>
          <w:sz w:val="30"/>
          <w:szCs w:val="30"/>
        </w:rPr>
        <w:t xml:space="preserve"> </w:t>
      </w:r>
      <w:r w:rsidRPr="00490CCE">
        <w:rPr>
          <w:rFonts w:ascii="黑体" w:eastAsia="黑体" w:hAnsi="黑体" w:cs="黑体" w:hint="eastAsia"/>
          <w:b/>
          <w:bCs/>
          <w:sz w:val="30"/>
          <w:szCs w:val="30"/>
        </w:rPr>
        <w:t>区级课题《</w:t>
      </w:r>
      <w:r w:rsidR="00784A6E">
        <w:rPr>
          <w:rFonts w:ascii="黑体" w:eastAsia="黑体" w:hAnsi="黑体" w:cs="黑体" w:hint="eastAsia"/>
          <w:b/>
          <w:bCs/>
          <w:sz w:val="30"/>
          <w:szCs w:val="30"/>
        </w:rPr>
        <w:t>初中数学动态分层作业的设计与实施研究</w:t>
      </w:r>
      <w:r w:rsidRPr="00490CCE">
        <w:rPr>
          <w:rFonts w:ascii="黑体" w:eastAsia="黑体" w:hAnsi="黑体" w:cs="黑体" w:hint="eastAsia"/>
          <w:b/>
          <w:bCs/>
          <w:sz w:val="30"/>
          <w:szCs w:val="30"/>
        </w:rPr>
        <w:t>》</w:t>
      </w:r>
    </w:p>
    <w:p w14:paraId="45B3E7FA" w14:textId="6EA7C4EF" w:rsidR="004A791B" w:rsidRDefault="00131082">
      <w:pPr>
        <w:jc w:val="center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第</w:t>
      </w:r>
      <w:r w:rsidR="00784A6E">
        <w:rPr>
          <w:rFonts w:ascii="黑体" w:eastAsia="黑体" w:hAnsi="黑体" w:cs="黑体" w:hint="eastAsia"/>
          <w:b/>
          <w:bCs/>
          <w:sz w:val="36"/>
          <w:szCs w:val="44"/>
        </w:rPr>
        <w:t>一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次活动安排</w:t>
      </w:r>
    </w:p>
    <w:p w14:paraId="21D731D9" w14:textId="77777777" w:rsidR="004A791B" w:rsidRDefault="00131082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/>
          <w:b/>
          <w:bCs/>
          <w:sz w:val="36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 xml:space="preserve">                      </w:t>
      </w:r>
    </w:p>
    <w:p w14:paraId="57A00502" w14:textId="25108FA5" w:rsidR="004A791B" w:rsidRDefault="00131082">
      <w:pPr>
        <w:pStyle w:val="a9"/>
        <w:numPr>
          <w:ilvl w:val="0"/>
          <w:numId w:val="1"/>
        </w:numPr>
        <w:ind w:firstLineChars="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 xml:space="preserve">活动时间: </w:t>
      </w:r>
      <w:r>
        <w:rPr>
          <w:rFonts w:asciiTheme="minorEastAsia" w:hAnsiTheme="minorEastAsia" w:cstheme="minorEastAsia" w:hint="eastAsia"/>
          <w:sz w:val="24"/>
        </w:rPr>
        <w:t>202</w:t>
      </w:r>
      <w:r w:rsidR="00784A6E"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年</w:t>
      </w:r>
      <w:r w:rsidR="00784A6E"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月2</w:t>
      </w:r>
      <w:r w:rsidR="00784A6E">
        <w:rPr>
          <w:rFonts w:asciiTheme="minorEastAsia" w:hAnsiTheme="minorEastAsia" w:cstheme="minorEastAsia"/>
          <w:sz w:val="24"/>
        </w:rPr>
        <w:t>4</w:t>
      </w:r>
      <w:r>
        <w:rPr>
          <w:rFonts w:asciiTheme="minorEastAsia" w:hAnsiTheme="minorEastAsia" w:cstheme="minorEastAsia" w:hint="eastAsia"/>
          <w:sz w:val="24"/>
        </w:rPr>
        <w:t>日</w:t>
      </w:r>
      <w:r w:rsidR="0042386B">
        <w:rPr>
          <w:rFonts w:asciiTheme="minorEastAsia" w:hAnsiTheme="minorEastAsia" w:cstheme="minorEastAsia" w:hint="eastAsia"/>
          <w:sz w:val="24"/>
        </w:rPr>
        <w:t>下午</w:t>
      </w:r>
    </w:p>
    <w:p w14:paraId="30ECF9E4" w14:textId="3B373315" w:rsidR="004A791B" w:rsidRDefault="00131082">
      <w:pPr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二、活动地点：</w:t>
      </w:r>
      <w:r>
        <w:rPr>
          <w:rFonts w:asciiTheme="minorEastAsia" w:hAnsiTheme="minorEastAsia" w:cstheme="minorEastAsia" w:hint="eastAsia"/>
          <w:bCs/>
          <w:sz w:val="24"/>
        </w:rPr>
        <w:t>1号楼三楼会议室</w:t>
      </w:r>
      <w:r w:rsidR="00325D08">
        <w:rPr>
          <w:rFonts w:asciiTheme="minorEastAsia" w:hAnsiTheme="minorEastAsia" w:cstheme="minorEastAsia" w:hint="eastAsia"/>
          <w:bCs/>
          <w:sz w:val="24"/>
        </w:rPr>
        <w:t>（研讨）</w:t>
      </w:r>
    </w:p>
    <w:p w14:paraId="0E3B6358" w14:textId="2E2A6EB5" w:rsidR="004A791B" w:rsidRDefault="00131082">
      <w:pPr>
        <w:ind w:left="1687" w:hangingChars="700" w:hanging="1687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三、参加对象：</w:t>
      </w:r>
      <w:r w:rsidR="001A6A78">
        <w:rPr>
          <w:rFonts w:asciiTheme="minorEastAsia" w:hAnsiTheme="minorEastAsia" w:cstheme="minorEastAsia" w:hint="eastAsia"/>
          <w:sz w:val="24"/>
        </w:rPr>
        <w:t>初中数学教研组全体教师</w:t>
      </w:r>
    </w:p>
    <w:p w14:paraId="175ECD56" w14:textId="476F5842" w:rsidR="004A791B" w:rsidRDefault="0013108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四、主 持 人：</w:t>
      </w:r>
      <w:r w:rsidR="0034762F">
        <w:rPr>
          <w:rFonts w:asciiTheme="minorEastAsia" w:hAnsiTheme="minorEastAsia" w:cstheme="minorEastAsia" w:hint="eastAsia"/>
          <w:bCs/>
          <w:sz w:val="24"/>
        </w:rPr>
        <w:t>沈虹</w:t>
      </w:r>
    </w:p>
    <w:p w14:paraId="097FD785" w14:textId="69E8B451" w:rsidR="004A791B" w:rsidRDefault="0034762F">
      <w:pPr>
        <w:ind w:left="1687" w:hangingChars="700" w:hanging="1687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五</w:t>
      </w:r>
      <w:r w:rsidR="0042386B">
        <w:rPr>
          <w:rFonts w:asciiTheme="minorEastAsia" w:hAnsiTheme="minorEastAsia" w:cstheme="minorEastAsia" w:hint="eastAsia"/>
          <w:b/>
          <w:sz w:val="24"/>
        </w:rPr>
        <w:t>、活动内容</w:t>
      </w:r>
      <w:r w:rsidR="00131082">
        <w:rPr>
          <w:rFonts w:asciiTheme="minorEastAsia" w:hAnsiTheme="minorEastAsia" w:cstheme="minorEastAsia" w:hint="eastAsia"/>
          <w:b/>
          <w:sz w:val="24"/>
        </w:rPr>
        <w:t>：</w:t>
      </w:r>
    </w:p>
    <w:p w14:paraId="087BBC59" w14:textId="0140D4C5" w:rsidR="004A791B" w:rsidRDefault="00131082">
      <w:pPr>
        <w:ind w:leftChars="200" w:left="1620" w:hangingChars="500" w:hanging="1200"/>
        <w:jc w:val="left"/>
        <w:rPr>
          <w:sz w:val="24"/>
        </w:rPr>
      </w:pPr>
      <w:r>
        <w:rPr>
          <w:rFonts w:hint="eastAsia"/>
          <w:sz w:val="24"/>
        </w:rPr>
        <w:t>对区级立项课题《</w:t>
      </w:r>
      <w:r w:rsidR="00BC4675" w:rsidRPr="00BC4675">
        <w:rPr>
          <w:rFonts w:hint="eastAsia"/>
          <w:sz w:val="24"/>
        </w:rPr>
        <w:t>初中数学动态分层作业的设计与实施研究</w:t>
      </w:r>
      <w:r>
        <w:rPr>
          <w:rFonts w:hint="eastAsia"/>
          <w:sz w:val="24"/>
        </w:rPr>
        <w:t>》进行实践探索，</w:t>
      </w:r>
    </w:p>
    <w:p w14:paraId="0DF54A33" w14:textId="77777777" w:rsidR="004A791B" w:rsidRDefault="0042386B">
      <w:pPr>
        <w:jc w:val="left"/>
        <w:rPr>
          <w:sz w:val="24"/>
        </w:rPr>
      </w:pPr>
      <w:r>
        <w:rPr>
          <w:rFonts w:hint="eastAsia"/>
          <w:sz w:val="24"/>
        </w:rPr>
        <w:t>对课题内容进行初步学习，</w:t>
      </w:r>
      <w:r w:rsidR="00131082">
        <w:rPr>
          <w:rFonts w:hint="eastAsia"/>
          <w:sz w:val="24"/>
        </w:rPr>
        <w:t>明确课题分工，</w:t>
      </w:r>
      <w:r>
        <w:rPr>
          <w:rFonts w:hint="eastAsia"/>
          <w:sz w:val="24"/>
        </w:rPr>
        <w:t>厘清研究思路</w:t>
      </w:r>
      <w:r w:rsidR="00131082">
        <w:rPr>
          <w:rFonts w:hint="eastAsia"/>
          <w:sz w:val="24"/>
        </w:rPr>
        <w:t>。</w:t>
      </w:r>
    </w:p>
    <w:p w14:paraId="162C2BEB" w14:textId="20C11185" w:rsidR="004A791B" w:rsidRDefault="0034762F">
      <w:pPr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六</w:t>
      </w:r>
      <w:r w:rsidR="0042386B">
        <w:rPr>
          <w:rFonts w:asciiTheme="minorEastAsia" w:hAnsiTheme="minorEastAsia" w:cstheme="minorEastAsia" w:hint="eastAsia"/>
          <w:b/>
          <w:sz w:val="24"/>
        </w:rPr>
        <w:t>、活动安排</w:t>
      </w:r>
      <w:r w:rsidR="00131082">
        <w:rPr>
          <w:rFonts w:asciiTheme="minorEastAsia" w:hAnsiTheme="minorEastAsia" w:cstheme="minorEastAsia" w:hint="eastAsia"/>
          <w:b/>
          <w:sz w:val="24"/>
        </w:rPr>
        <w:t>：</w:t>
      </w:r>
    </w:p>
    <w:tbl>
      <w:tblPr>
        <w:tblStyle w:val="a8"/>
        <w:tblW w:w="8861" w:type="dxa"/>
        <w:tblInd w:w="4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127"/>
        <w:gridCol w:w="1701"/>
        <w:gridCol w:w="1469"/>
      </w:tblGrid>
      <w:tr w:rsidR="004A791B" w14:paraId="617B4185" w14:textId="77777777">
        <w:trPr>
          <w:trHeight w:val="588"/>
        </w:trPr>
        <w:tc>
          <w:tcPr>
            <w:tcW w:w="1564" w:type="dxa"/>
            <w:vAlign w:val="center"/>
          </w:tcPr>
          <w:p w14:paraId="379DA259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14:paraId="356A1137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33F80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/>
                <w:b/>
                <w:sz w:val="24"/>
              </w:rPr>
              <w:t>主讲人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14:paraId="0047E726" w14:textId="77777777" w:rsidR="004A791B" w:rsidRPr="00F2537A" w:rsidRDefault="00131082">
            <w:pPr>
              <w:spacing w:afterLines="20" w:after="62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2537A">
              <w:rPr>
                <w:rFonts w:asciiTheme="minorEastAsia" w:hAnsiTheme="minorEastAsia" w:hint="eastAsia"/>
                <w:b/>
                <w:sz w:val="24"/>
              </w:rPr>
              <w:t>主持人</w:t>
            </w:r>
          </w:p>
        </w:tc>
      </w:tr>
      <w:tr w:rsidR="00E11A83" w14:paraId="392A07B2" w14:textId="77777777" w:rsidTr="005F3279">
        <w:trPr>
          <w:trHeight w:val="520"/>
        </w:trPr>
        <w:tc>
          <w:tcPr>
            <w:tcW w:w="1564" w:type="dxa"/>
            <w:vAlign w:val="center"/>
          </w:tcPr>
          <w:p w14:paraId="508D654E" w14:textId="68E066AA" w:rsidR="00E11A83" w:rsidRDefault="00E11A83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</w:t>
            </w:r>
            <w:r>
              <w:rPr>
                <w:rFonts w:asciiTheme="minorEastAsia" w:hAnsiTheme="minorEastAsia"/>
                <w:sz w:val="24"/>
              </w:rPr>
              <w:t>55</w:t>
            </w:r>
            <w:r>
              <w:rPr>
                <w:rFonts w:asciiTheme="minorEastAsia" w:hAnsiTheme="minorEastAsia" w:hint="eastAsia"/>
                <w:sz w:val="24"/>
              </w:rPr>
              <w:t>-1</w:t>
            </w:r>
            <w:r>
              <w:rPr>
                <w:rFonts w:asciiTheme="minorEastAsia" w:hAnsiTheme="minorEastAsia"/>
                <w:sz w:val="24"/>
              </w:rPr>
              <w:t>4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/>
                <w:sz w:val="24"/>
              </w:rPr>
              <w:t>15</w:t>
            </w:r>
          </w:p>
        </w:tc>
        <w:tc>
          <w:tcPr>
            <w:tcW w:w="4127" w:type="dxa"/>
            <w:vAlign w:val="center"/>
          </w:tcPr>
          <w:p w14:paraId="18143C3C" w14:textId="6549064C" w:rsidR="00E11A83" w:rsidRDefault="00E11A83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课题主持人对课题研究内容、分工做简要说明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5780CB" w14:textId="4D65B43B" w:rsidR="00E11A83" w:rsidRDefault="00E11A83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沈虹</w:t>
            </w:r>
          </w:p>
        </w:tc>
        <w:tc>
          <w:tcPr>
            <w:tcW w:w="1469" w:type="dxa"/>
            <w:vMerge w:val="restart"/>
            <w:tcBorders>
              <w:left w:val="single" w:sz="4" w:space="0" w:color="auto"/>
            </w:tcBorders>
            <w:vAlign w:val="center"/>
          </w:tcPr>
          <w:p w14:paraId="46F4D206" w14:textId="658878DE" w:rsidR="00E11A83" w:rsidRDefault="00E11A83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沈虹</w:t>
            </w:r>
          </w:p>
        </w:tc>
      </w:tr>
      <w:tr w:rsidR="004A791B" w14:paraId="37873D90" w14:textId="77777777">
        <w:trPr>
          <w:trHeight w:val="930"/>
        </w:trPr>
        <w:tc>
          <w:tcPr>
            <w:tcW w:w="1564" w:type="dxa"/>
            <w:vAlign w:val="center"/>
          </w:tcPr>
          <w:p w14:paraId="49024088" w14:textId="4980CBED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14:</w:t>
            </w:r>
            <w:r w:rsidR="00E11A83">
              <w:rPr>
                <w:rFonts w:asciiTheme="minorEastAsia" w:hAnsiTheme="minorEastAsia"/>
                <w:sz w:val="24"/>
              </w:rPr>
              <w:t>15</w:t>
            </w:r>
            <w:r>
              <w:rPr>
                <w:rFonts w:asciiTheme="minorEastAsia" w:hAnsiTheme="minorEastAsia" w:hint="eastAsia"/>
                <w:sz w:val="24"/>
              </w:rPr>
              <w:t>-14:</w:t>
            </w:r>
            <w:r w:rsidR="00E11A83">
              <w:rPr>
                <w:rFonts w:asciiTheme="minorEastAsia" w:hAnsiTheme="minorEastAsia"/>
                <w:sz w:val="24"/>
              </w:rPr>
              <w:t>30</w:t>
            </w:r>
          </w:p>
        </w:tc>
        <w:tc>
          <w:tcPr>
            <w:tcW w:w="4127" w:type="dxa"/>
            <w:vAlign w:val="center"/>
          </w:tcPr>
          <w:p w14:paraId="76727027" w14:textId="77777777" w:rsidR="004A791B" w:rsidRDefault="00131082">
            <w:pPr>
              <w:spacing w:afterLines="20" w:after="6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对后续研究内容展开讨论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4584B3" w14:textId="77777777" w:rsidR="004A791B" w:rsidRDefault="00131082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教研组各成员</w:t>
            </w:r>
          </w:p>
        </w:tc>
        <w:tc>
          <w:tcPr>
            <w:tcW w:w="1469" w:type="dxa"/>
            <w:vMerge/>
            <w:tcBorders>
              <w:left w:val="single" w:sz="4" w:space="0" w:color="auto"/>
            </w:tcBorders>
            <w:vAlign w:val="center"/>
          </w:tcPr>
          <w:p w14:paraId="49009CAC" w14:textId="77777777" w:rsidR="004A791B" w:rsidRDefault="004A791B">
            <w:pPr>
              <w:spacing w:afterLines="20" w:after="6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92C878D" w14:textId="64DCE915" w:rsidR="004A791B" w:rsidRDefault="00F16C99">
      <w:pPr>
        <w:pStyle w:val="a7"/>
        <w:widowControl/>
        <w:spacing w:before="204" w:beforeAutospacing="0" w:after="204" w:afterAutospacing="0"/>
        <w:rPr>
          <w:rFonts w:asciiTheme="minorEastAsia" w:hAnsiTheme="minorEastAsia" w:cstheme="minorEastAsia"/>
          <w:b/>
          <w:color w:val="333333"/>
        </w:rPr>
      </w:pPr>
      <w:r>
        <w:rPr>
          <w:rFonts w:asciiTheme="minorEastAsia" w:hAnsiTheme="minorEastAsia" w:cstheme="minorEastAsia" w:hint="eastAsia"/>
          <w:b/>
          <w:color w:val="333333"/>
        </w:rPr>
        <w:t>七</w:t>
      </w:r>
      <w:r w:rsidR="00131082">
        <w:rPr>
          <w:rFonts w:asciiTheme="minorEastAsia" w:hAnsiTheme="minorEastAsia" w:cstheme="minorEastAsia" w:hint="eastAsia"/>
          <w:b/>
          <w:color w:val="333333"/>
        </w:rPr>
        <w:t>、</w:t>
      </w:r>
      <w:r w:rsidR="00131082">
        <w:rPr>
          <w:rFonts w:asciiTheme="minorEastAsia" w:hAnsiTheme="minorEastAsia" w:cstheme="minorEastAsia"/>
          <w:b/>
          <w:color w:val="333333"/>
        </w:rPr>
        <w:t>其他事项</w:t>
      </w:r>
    </w:p>
    <w:p w14:paraId="492300D8" w14:textId="60EC07B5" w:rsidR="004A791B" w:rsidRPr="0066527A" w:rsidRDefault="0066527A" w:rsidP="0066527A">
      <w:pPr>
        <w:pStyle w:val="a7"/>
        <w:widowControl/>
        <w:numPr>
          <w:ilvl w:val="0"/>
          <w:numId w:val="2"/>
        </w:numPr>
        <w:spacing w:beforeAutospacing="0" w:afterAutospacing="0"/>
        <w:rPr>
          <w:rFonts w:asciiTheme="minorEastAsia" w:hAnsiTheme="minorEastAsia" w:cstheme="minorEastAsia"/>
          <w:color w:val="333333"/>
        </w:rPr>
      </w:pPr>
      <w:r w:rsidRPr="0066527A">
        <w:rPr>
          <w:rFonts w:asciiTheme="minorEastAsia" w:hAnsiTheme="minorEastAsia" w:cstheme="minorEastAsia" w:hint="eastAsia"/>
          <w:color w:val="333333"/>
        </w:rPr>
        <w:t>沈虹</w:t>
      </w:r>
      <w:r w:rsidR="00131082" w:rsidRPr="0066527A">
        <w:rPr>
          <w:rFonts w:asciiTheme="minorEastAsia" w:hAnsiTheme="minorEastAsia" w:cstheme="minorEastAsia" w:hint="eastAsia"/>
          <w:color w:val="333333"/>
        </w:rPr>
        <w:t>负责会场布置、茶水准备等工作。</w:t>
      </w:r>
    </w:p>
    <w:p w14:paraId="5EE4439F" w14:textId="7E65C6FF" w:rsidR="004A791B" w:rsidRDefault="0066527A">
      <w:pPr>
        <w:pStyle w:val="a7"/>
        <w:widowControl/>
        <w:spacing w:beforeAutospacing="0" w:afterAutospacing="0"/>
        <w:ind w:left="482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/>
          <w:color w:val="333333"/>
        </w:rPr>
        <w:t>2</w:t>
      </w:r>
      <w:r w:rsidR="00131082">
        <w:rPr>
          <w:rFonts w:asciiTheme="minorEastAsia" w:hAnsiTheme="minorEastAsia" w:cstheme="minorEastAsia" w:hint="eastAsia"/>
          <w:color w:val="333333"/>
        </w:rPr>
        <w:t>．</w:t>
      </w:r>
      <w:r>
        <w:rPr>
          <w:rFonts w:asciiTheme="minorEastAsia" w:hAnsiTheme="minorEastAsia" w:cstheme="minorEastAsia" w:hint="eastAsia"/>
          <w:color w:val="333333"/>
        </w:rPr>
        <w:t>江晶</w:t>
      </w:r>
      <w:r w:rsidR="00131082">
        <w:rPr>
          <w:rFonts w:asciiTheme="minorEastAsia" w:hAnsiTheme="minorEastAsia" w:cstheme="minorEastAsia" w:hint="eastAsia"/>
          <w:color w:val="333333"/>
        </w:rPr>
        <w:t>负责本次活动宣传报道文稿、拍照。</w:t>
      </w:r>
    </w:p>
    <w:p w14:paraId="76030CD7" w14:textId="524951AC" w:rsidR="004A791B" w:rsidRDefault="0066527A">
      <w:pPr>
        <w:pStyle w:val="a7"/>
        <w:widowControl/>
        <w:spacing w:beforeAutospacing="0" w:afterAutospacing="0"/>
        <w:ind w:left="482"/>
        <w:rPr>
          <w:rFonts w:asciiTheme="minorEastAsia" w:hAnsiTheme="minorEastAsia" w:cstheme="minorEastAsia"/>
          <w:color w:val="333333"/>
        </w:rPr>
      </w:pPr>
      <w:r>
        <w:rPr>
          <w:rFonts w:asciiTheme="minorEastAsia" w:hAnsiTheme="minorEastAsia" w:cstheme="minorEastAsia"/>
          <w:color w:val="333333"/>
        </w:rPr>
        <w:t>3</w:t>
      </w:r>
      <w:r w:rsidR="00131082">
        <w:rPr>
          <w:rFonts w:asciiTheme="minorEastAsia" w:hAnsiTheme="minorEastAsia" w:cstheme="minorEastAsia" w:hint="eastAsia"/>
          <w:color w:val="333333"/>
        </w:rPr>
        <w:t>.</w:t>
      </w:r>
      <w:r w:rsidR="00315C1C">
        <w:rPr>
          <w:rFonts w:asciiTheme="minorEastAsia" w:hAnsiTheme="minorEastAsia" w:cstheme="minorEastAsia"/>
          <w:color w:val="333333"/>
        </w:rPr>
        <w:t xml:space="preserve"> </w:t>
      </w:r>
      <w:r w:rsidR="00131082">
        <w:rPr>
          <w:rFonts w:asciiTheme="minorEastAsia" w:hAnsiTheme="minorEastAsia" w:cstheme="minorEastAsia" w:hint="eastAsia"/>
          <w:color w:val="333333"/>
        </w:rPr>
        <w:t>活动结束后</w:t>
      </w:r>
      <w:r w:rsidR="00BF5F87">
        <w:rPr>
          <w:rFonts w:asciiTheme="minorEastAsia" w:hAnsiTheme="minorEastAsia" w:cstheme="minorEastAsia" w:hint="eastAsia"/>
          <w:color w:val="333333"/>
        </w:rPr>
        <w:t>根据要求，</w:t>
      </w:r>
      <w:r w:rsidR="00131082">
        <w:rPr>
          <w:rFonts w:asciiTheme="minorEastAsia" w:hAnsiTheme="minorEastAsia" w:cstheme="minorEastAsia" w:hint="eastAsia"/>
          <w:color w:val="333333"/>
        </w:rPr>
        <w:t>每人撰写100字活动小结给课题负责人</w:t>
      </w:r>
      <w:r>
        <w:rPr>
          <w:rFonts w:asciiTheme="minorEastAsia" w:hAnsiTheme="minorEastAsia" w:cstheme="minorEastAsia" w:hint="eastAsia"/>
          <w:color w:val="333333"/>
        </w:rPr>
        <w:t>沈虹</w:t>
      </w:r>
      <w:r w:rsidR="00131082">
        <w:rPr>
          <w:rFonts w:asciiTheme="minorEastAsia" w:hAnsiTheme="minorEastAsia" w:cstheme="minorEastAsia" w:hint="eastAsia"/>
          <w:color w:val="333333"/>
        </w:rPr>
        <w:t>。</w:t>
      </w:r>
    </w:p>
    <w:p w14:paraId="6E108B64" w14:textId="77777777" w:rsidR="004A791B" w:rsidRDefault="00131082">
      <w:pPr>
        <w:jc w:val="center"/>
        <w:rPr>
          <w:rFonts w:asciiTheme="minorEastAsia" w:hAnsiTheme="minorEastAsia" w:cstheme="minorEastAsia"/>
          <w:color w:val="333333"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</w:rPr>
        <w:t xml:space="preserve">                                                   常州市东青实验学校</w:t>
      </w:r>
    </w:p>
    <w:p w14:paraId="0BC05BC4" w14:textId="3257CADC" w:rsidR="004A791B" w:rsidRDefault="00131082">
      <w:pPr>
        <w:rPr>
          <w:rFonts w:asciiTheme="minorEastAsia" w:hAnsiTheme="minorEastAsia" w:cstheme="minorEastAsia"/>
          <w:color w:val="333333"/>
          <w:sz w:val="24"/>
        </w:rPr>
      </w:pPr>
      <w:r>
        <w:rPr>
          <w:rFonts w:asciiTheme="minorEastAsia" w:hAnsiTheme="minorEastAsia" w:cstheme="minorEastAsia" w:hint="eastAsia"/>
          <w:color w:val="333333"/>
          <w:sz w:val="24"/>
        </w:rPr>
        <w:t xml:space="preserve">                                                        202</w:t>
      </w:r>
      <w:r w:rsidR="00912B6F">
        <w:rPr>
          <w:rFonts w:asciiTheme="minorEastAsia" w:hAnsiTheme="minorEastAsia" w:cstheme="minorEastAsia"/>
          <w:color w:val="333333"/>
          <w:sz w:val="24"/>
        </w:rPr>
        <w:t>2</w:t>
      </w:r>
      <w:r>
        <w:rPr>
          <w:rFonts w:asciiTheme="minorEastAsia" w:hAnsiTheme="minorEastAsia" w:cstheme="minorEastAsia" w:hint="eastAsia"/>
          <w:color w:val="333333"/>
          <w:sz w:val="24"/>
        </w:rPr>
        <w:t>年</w:t>
      </w:r>
      <w:r w:rsidR="00912B6F">
        <w:rPr>
          <w:rFonts w:asciiTheme="minorEastAsia" w:hAnsiTheme="minorEastAsia" w:cstheme="minorEastAsia"/>
          <w:color w:val="333333"/>
          <w:sz w:val="24"/>
        </w:rPr>
        <w:t>2</w:t>
      </w:r>
      <w:r>
        <w:rPr>
          <w:rFonts w:asciiTheme="minorEastAsia" w:hAnsiTheme="minorEastAsia" w:cstheme="minorEastAsia" w:hint="eastAsia"/>
          <w:color w:val="333333"/>
          <w:sz w:val="24"/>
        </w:rPr>
        <w:t>月</w:t>
      </w:r>
      <w:r w:rsidR="00912B6F">
        <w:rPr>
          <w:rFonts w:asciiTheme="minorEastAsia" w:hAnsiTheme="minorEastAsia" w:cstheme="minorEastAsia"/>
          <w:color w:val="333333"/>
          <w:sz w:val="24"/>
        </w:rPr>
        <w:t>23</w:t>
      </w:r>
      <w:r>
        <w:rPr>
          <w:rFonts w:asciiTheme="minorEastAsia" w:hAnsiTheme="minorEastAsia" w:cstheme="minorEastAsia" w:hint="eastAsia"/>
          <w:color w:val="333333"/>
          <w:sz w:val="24"/>
        </w:rPr>
        <w:t xml:space="preserve">日   </w:t>
      </w:r>
    </w:p>
    <w:sectPr w:rsidR="004A791B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4CEE" w14:textId="77777777" w:rsidR="001F4E4A" w:rsidRDefault="001F4E4A" w:rsidP="001A6A78">
      <w:r>
        <w:separator/>
      </w:r>
    </w:p>
  </w:endnote>
  <w:endnote w:type="continuationSeparator" w:id="0">
    <w:p w14:paraId="6ADF6855" w14:textId="77777777" w:rsidR="001F4E4A" w:rsidRDefault="001F4E4A" w:rsidP="001A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AF98" w14:textId="77777777" w:rsidR="001F4E4A" w:rsidRDefault="001F4E4A" w:rsidP="001A6A78">
      <w:r>
        <w:separator/>
      </w:r>
    </w:p>
  </w:footnote>
  <w:footnote w:type="continuationSeparator" w:id="0">
    <w:p w14:paraId="3CB2A652" w14:textId="77777777" w:rsidR="001F4E4A" w:rsidRDefault="001F4E4A" w:rsidP="001A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AC5"/>
    <w:multiLevelType w:val="multilevel"/>
    <w:tmpl w:val="09AF2AC5"/>
    <w:lvl w:ilvl="0">
      <w:start w:val="1"/>
      <w:numFmt w:val="decimal"/>
      <w:lvlText w:val="%1．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42B78BE"/>
    <w:multiLevelType w:val="multilevel"/>
    <w:tmpl w:val="442B78BE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D6"/>
    <w:rsid w:val="001131E4"/>
    <w:rsid w:val="00131082"/>
    <w:rsid w:val="001A542C"/>
    <w:rsid w:val="001A6A78"/>
    <w:rsid w:val="001F4E4A"/>
    <w:rsid w:val="002C3BB9"/>
    <w:rsid w:val="00315C1C"/>
    <w:rsid w:val="00325D08"/>
    <w:rsid w:val="0034762F"/>
    <w:rsid w:val="0036247A"/>
    <w:rsid w:val="003C108F"/>
    <w:rsid w:val="003D0573"/>
    <w:rsid w:val="00422AF1"/>
    <w:rsid w:val="0042386B"/>
    <w:rsid w:val="00490CCE"/>
    <w:rsid w:val="004A791B"/>
    <w:rsid w:val="00516D2D"/>
    <w:rsid w:val="005B0DC8"/>
    <w:rsid w:val="0061481E"/>
    <w:rsid w:val="00644378"/>
    <w:rsid w:val="0066527A"/>
    <w:rsid w:val="00667B19"/>
    <w:rsid w:val="006D7102"/>
    <w:rsid w:val="00784A6E"/>
    <w:rsid w:val="00825B2C"/>
    <w:rsid w:val="00912B6F"/>
    <w:rsid w:val="009351D6"/>
    <w:rsid w:val="00A10CBE"/>
    <w:rsid w:val="00BC4675"/>
    <w:rsid w:val="00BC4BBB"/>
    <w:rsid w:val="00BF5F87"/>
    <w:rsid w:val="00C61761"/>
    <w:rsid w:val="00C75AFB"/>
    <w:rsid w:val="00D93090"/>
    <w:rsid w:val="00DD2866"/>
    <w:rsid w:val="00DE1D44"/>
    <w:rsid w:val="00E11A83"/>
    <w:rsid w:val="00F125B0"/>
    <w:rsid w:val="00F14596"/>
    <w:rsid w:val="00F16C99"/>
    <w:rsid w:val="00F2537A"/>
    <w:rsid w:val="017D4DCE"/>
    <w:rsid w:val="077D7F3E"/>
    <w:rsid w:val="08CB1D2D"/>
    <w:rsid w:val="09CD2725"/>
    <w:rsid w:val="0B175780"/>
    <w:rsid w:val="0BF609C1"/>
    <w:rsid w:val="0C4205F1"/>
    <w:rsid w:val="0D3319B3"/>
    <w:rsid w:val="0EA8413B"/>
    <w:rsid w:val="0F2248C5"/>
    <w:rsid w:val="10421A5F"/>
    <w:rsid w:val="10A249BF"/>
    <w:rsid w:val="156607AB"/>
    <w:rsid w:val="16583EA7"/>
    <w:rsid w:val="167F4498"/>
    <w:rsid w:val="181C7E92"/>
    <w:rsid w:val="1A7953D5"/>
    <w:rsid w:val="1C617CA8"/>
    <w:rsid w:val="1D3B6188"/>
    <w:rsid w:val="1EC51882"/>
    <w:rsid w:val="1FAD6F9B"/>
    <w:rsid w:val="21091BC0"/>
    <w:rsid w:val="2178265D"/>
    <w:rsid w:val="226929A4"/>
    <w:rsid w:val="22E678CB"/>
    <w:rsid w:val="25376896"/>
    <w:rsid w:val="26C7756F"/>
    <w:rsid w:val="29FD2F31"/>
    <w:rsid w:val="2B7546C1"/>
    <w:rsid w:val="2CDC02F9"/>
    <w:rsid w:val="2DAB12FE"/>
    <w:rsid w:val="2F805EB7"/>
    <w:rsid w:val="2F877516"/>
    <w:rsid w:val="327866FA"/>
    <w:rsid w:val="331D79CF"/>
    <w:rsid w:val="37AD53A7"/>
    <w:rsid w:val="391301F8"/>
    <w:rsid w:val="39EF0586"/>
    <w:rsid w:val="3BA305A4"/>
    <w:rsid w:val="3C79737E"/>
    <w:rsid w:val="3F354F4B"/>
    <w:rsid w:val="3FDB27A2"/>
    <w:rsid w:val="40C96132"/>
    <w:rsid w:val="43A966F0"/>
    <w:rsid w:val="45121C54"/>
    <w:rsid w:val="45815173"/>
    <w:rsid w:val="46F52C49"/>
    <w:rsid w:val="471D5D49"/>
    <w:rsid w:val="47285104"/>
    <w:rsid w:val="47F2138D"/>
    <w:rsid w:val="4AB24A81"/>
    <w:rsid w:val="4C516A36"/>
    <w:rsid w:val="51BE4C93"/>
    <w:rsid w:val="51D60FCE"/>
    <w:rsid w:val="525A090B"/>
    <w:rsid w:val="52F0718A"/>
    <w:rsid w:val="53CE29B0"/>
    <w:rsid w:val="573C4BF4"/>
    <w:rsid w:val="577511A6"/>
    <w:rsid w:val="580446A9"/>
    <w:rsid w:val="58A26738"/>
    <w:rsid w:val="5B35159F"/>
    <w:rsid w:val="5B64704C"/>
    <w:rsid w:val="5FB40BEC"/>
    <w:rsid w:val="5FF13DDE"/>
    <w:rsid w:val="616659CB"/>
    <w:rsid w:val="62B818CD"/>
    <w:rsid w:val="62FB5C04"/>
    <w:rsid w:val="64D85C6F"/>
    <w:rsid w:val="6630095B"/>
    <w:rsid w:val="66355112"/>
    <w:rsid w:val="6A766BB4"/>
    <w:rsid w:val="6B8A538A"/>
    <w:rsid w:val="6C1340EA"/>
    <w:rsid w:val="6D0F5029"/>
    <w:rsid w:val="70751D35"/>
    <w:rsid w:val="716339A4"/>
    <w:rsid w:val="73FB40AB"/>
    <w:rsid w:val="7567496A"/>
    <w:rsid w:val="7570076F"/>
    <w:rsid w:val="763311BA"/>
    <w:rsid w:val="772730F0"/>
    <w:rsid w:val="789A5195"/>
    <w:rsid w:val="790F2240"/>
    <w:rsid w:val="797914DC"/>
    <w:rsid w:val="79A919A4"/>
    <w:rsid w:val="7A983D54"/>
    <w:rsid w:val="7AE83A20"/>
    <w:rsid w:val="7CB36844"/>
    <w:rsid w:val="7D1B4461"/>
    <w:rsid w:val="7D2E49B4"/>
    <w:rsid w:val="7FD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470E2"/>
  <w15:docId w15:val="{9600B481-602D-430C-B433-5762050E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798296649@qq.com</cp:lastModifiedBy>
  <cp:revision>41</cp:revision>
  <cp:lastPrinted>2020-01-07T07:34:00Z</cp:lastPrinted>
  <dcterms:created xsi:type="dcterms:W3CDTF">2020-06-19T23:28:00Z</dcterms:created>
  <dcterms:modified xsi:type="dcterms:W3CDTF">2022-02-23T00:23:00Z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