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575"/>
        <w:gridCol w:w="772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8：20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新北实验龙城大道校区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初中历史区教学公开研讨课（上课：高逸晓  张爱华）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芬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各校八年级历史老师1-2名，兼职教研员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8：30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新北实验中学龙城大道校区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新北区第五批中小学体育优秀教师培育室第29次活动（详见培育室网站通知）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全体培育室成员，对全区中小学体育教师开放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8：40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新北区薛家中学 成校会议室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主题：道德法治学科如何开展议题式教学 课题：《青春飞扬》 薛家中学 李 玲 《守护生命》 湖塘桥初中 方 敏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 慧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1.初中乡村培育站成员 2.其他有兴趣的老师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8：40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勤业中学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江苏省十三五规划课题“初中地理实践力培养 策略”系列活动（38） 1.研究主题：范导式教学范式的要素研究—— 朱志刚 全体初中地理教师线上 线下结合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“多元意义协商”实施策略 2.研究课《自然特征与农业》 执教者：常州市勤业中学 蒋茂全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全体初中地理教师线上 线下结合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8：30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正衡中学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题教学研究暨初中统编教材培训 （一）研究课： 《金与南宋的对峙》（孙梦姣） 《宋代的经济发展》（陈圆玉） （二）说课评议：孙梦姣、陈圆玉、虞洋、 田萌华等 （三）讲座：《基于标准的初中历史教学》（陈 宇）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黄天庆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课题组成员及初中历史 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534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 验中学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13：30～14：10 《力 弹力》 陈德康（新北区实验中学） 14：25～15：05 《核能》 林成姜（新北区圩塘中学） 15：05～15：45 教学研讨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瞿晓峰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常州物理教师（直属、 钟楼区、天宁区、新北 区、经开区、武进区）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中天实验学校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省十四五规划课题"初中化学微项目学习实践研究"活动（上课:陈玲）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陈丽余晨曦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14：00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圩塘中学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初中数学专题研讨活动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数学学科中心组成员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8：10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教师发展中心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初中体育与健康学科优秀课评选第一轮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报名的选手（具体安排见qq群通知）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8：30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初中道德与法治乡村培育站活动暨周小芬名教师成长营第47次研训活动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荣芬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周小芬名教师成长营全体成员、各初中七年级教师1-2名（含成长营成员）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8：50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初中生物“三题”比赛培训（讲座：於剑  曹华）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40岁以下的初中生物教师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新北区第五批初中化学优秀教师培育室第24次活动（详见培育室网站通知）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全体培育室成员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英语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线上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初中英语教师命题方法培训 主讲人： 刘芸 市教科院 高勤奋 武进区学校和教师发展中心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刘芸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市区及新区英语教师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06A44"/>
    <w:rsid w:val="03CF2775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B367A2B"/>
    <w:rsid w:val="2BDB7805"/>
    <w:rsid w:val="2BF476B4"/>
    <w:rsid w:val="2D1E6D67"/>
    <w:rsid w:val="2E1B11A1"/>
    <w:rsid w:val="2EA03B11"/>
    <w:rsid w:val="2EC13CC8"/>
    <w:rsid w:val="2EFE7BBB"/>
    <w:rsid w:val="2F944EB9"/>
    <w:rsid w:val="2FA24685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BB13EC6"/>
    <w:rsid w:val="3C6A1BFA"/>
    <w:rsid w:val="3CAE39E3"/>
    <w:rsid w:val="3D8E2785"/>
    <w:rsid w:val="3DA41B61"/>
    <w:rsid w:val="3E7F01FB"/>
    <w:rsid w:val="3EB647AA"/>
    <w:rsid w:val="3EE51AC5"/>
    <w:rsid w:val="3F612445"/>
    <w:rsid w:val="3FD51980"/>
    <w:rsid w:val="407D6C9E"/>
    <w:rsid w:val="449462B7"/>
    <w:rsid w:val="449E6972"/>
    <w:rsid w:val="452A38D5"/>
    <w:rsid w:val="453209F6"/>
    <w:rsid w:val="46543FB4"/>
    <w:rsid w:val="49B468FD"/>
    <w:rsid w:val="49E6704C"/>
    <w:rsid w:val="4B603E6A"/>
    <w:rsid w:val="58A97AF4"/>
    <w:rsid w:val="5928700E"/>
    <w:rsid w:val="5B3165F3"/>
    <w:rsid w:val="60A977FD"/>
    <w:rsid w:val="61282877"/>
    <w:rsid w:val="616A4B76"/>
    <w:rsid w:val="665F20D4"/>
    <w:rsid w:val="671F5C21"/>
    <w:rsid w:val="6A0A7373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BF674F"/>
    <w:rsid w:val="77A82FD0"/>
    <w:rsid w:val="77AD1D8A"/>
    <w:rsid w:val="789869F0"/>
    <w:rsid w:val="79FB2548"/>
    <w:rsid w:val="7B46645B"/>
    <w:rsid w:val="7B8B73F4"/>
    <w:rsid w:val="7C0B0CFC"/>
    <w:rsid w:val="7C8155E1"/>
    <w:rsid w:val="7CBD3D43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2022-03-07T03:23:34Z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6644079B5E134C9B9FB7083715055A3B</vt:lpwstr>
  </property>
</Properties>
</file>