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4"/>
      </w:pPr>
      <w:bookmarkStart w:id="0" w:name="_GoBack"/>
      <w:bookmarkEnd w:id="0"/>
      <w:r>
        <w:drawing>
          <wp:inline distT="0" distB="0" distL="114300" distR="114300">
            <wp:extent cx="5334000" cy="400050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4"/>
      </w:pPr>
      <w:r>
        <w:drawing>
          <wp:inline distT="0" distB="0" distL="114300" distR="114300">
            <wp:extent cx="5334000" cy="4000500"/>
            <wp:effectExtent l="0" t="0" r="0" b="0"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4"/>
      </w:pPr>
      <w:r>
        <w:drawing>
          <wp:inline distT="0" distB="0" distL="114300" distR="114300">
            <wp:extent cx="5334000" cy="4000500"/>
            <wp:effectExtent l="0" t="0" r="0" b="0"/>
            <wp:docPr id="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4"/>
      </w:pPr>
      <w:r>
        <w:drawing>
          <wp:inline distT="0" distB="0" distL="114300" distR="114300">
            <wp:extent cx="5334000" cy="4000500"/>
            <wp:effectExtent l="0" t="0" r="0" b="0"/>
            <wp:docPr id="4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4"/>
      </w:pPr>
      <w:r>
        <w:drawing>
          <wp:inline distT="0" distB="0" distL="114300" distR="114300">
            <wp:extent cx="5334000" cy="4000500"/>
            <wp:effectExtent l="0" t="0" r="0" b="0"/>
            <wp:docPr id="5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4"/>
      </w:pPr>
      <w:r>
        <w:drawing>
          <wp:inline distT="0" distB="0" distL="114300" distR="114300">
            <wp:extent cx="5334000" cy="4000500"/>
            <wp:effectExtent l="0" t="0" r="0" b="0"/>
            <wp:docPr id="6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4"/>
      </w:pPr>
      <w:r>
        <w:drawing>
          <wp:inline distT="0" distB="0" distL="114300" distR="114300">
            <wp:extent cx="5334000" cy="4000500"/>
            <wp:effectExtent l="0" t="0" r="0" b="0"/>
            <wp:docPr id="7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4"/>
      </w:pPr>
      <w:r>
        <w:drawing>
          <wp:inline distT="0" distB="0" distL="114300" distR="114300">
            <wp:extent cx="5334000" cy="4000500"/>
            <wp:effectExtent l="0" t="0" r="0" b="0"/>
            <wp:docPr id="8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4"/>
      </w:pPr>
      <w:r>
        <w:drawing>
          <wp:inline distT="0" distB="0" distL="114300" distR="114300">
            <wp:extent cx="5334000" cy="4000500"/>
            <wp:effectExtent l="0" t="0" r="0" b="0"/>
            <wp:docPr id="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4"/>
      </w:pPr>
      <w:r>
        <w:drawing>
          <wp:inline distT="0" distB="0" distL="114300" distR="114300">
            <wp:extent cx="5334000" cy="4000500"/>
            <wp:effectExtent l="0" t="0" r="0" b="0"/>
            <wp:docPr id="1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4"/>
      </w:pPr>
      <w:r>
        <w:drawing>
          <wp:inline distT="0" distB="0" distL="114300" distR="114300">
            <wp:extent cx="5334000" cy="4000500"/>
            <wp:effectExtent l="0" t="0" r="0" b="0"/>
            <wp:docPr id="1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4"/>
      </w:pPr>
      <w:r>
        <w:drawing>
          <wp:inline distT="0" distB="0" distL="114300" distR="114300">
            <wp:extent cx="5334000" cy="4000500"/>
            <wp:effectExtent l="0" t="0" r="0" b="0"/>
            <wp:docPr id="1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4"/>
      </w:pPr>
      <w:r>
        <w:drawing>
          <wp:inline distT="0" distB="0" distL="114300" distR="114300">
            <wp:extent cx="5334000" cy="4000500"/>
            <wp:effectExtent l="0" t="0" r="0" b="0"/>
            <wp:docPr id="1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4"/>
      </w:pPr>
      <w:r>
        <w:drawing>
          <wp:inline distT="0" distB="0" distL="114300" distR="114300">
            <wp:extent cx="5334000" cy="4000500"/>
            <wp:effectExtent l="0" t="0" r="0" b="0"/>
            <wp:docPr id="14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4"/>
      </w:pPr>
      <w:r>
        <w:drawing>
          <wp:inline distT="0" distB="0" distL="114300" distR="114300">
            <wp:extent cx="5334000" cy="4000500"/>
            <wp:effectExtent l="0" t="0" r="0" b="0"/>
            <wp:docPr id="15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4"/>
      </w:pPr>
      <w:r>
        <w:drawing>
          <wp:inline distT="0" distB="0" distL="114300" distR="114300">
            <wp:extent cx="5334000" cy="4000500"/>
            <wp:effectExtent l="0" t="0" r="0" b="0"/>
            <wp:docPr id="16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4"/>
      </w:pPr>
      <w:r>
        <w:drawing>
          <wp:inline distT="0" distB="0" distL="114300" distR="114300">
            <wp:extent cx="5334000" cy="4000500"/>
            <wp:effectExtent l="0" t="0" r="0" b="0"/>
            <wp:docPr id="17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4"/>
      </w:pPr>
      <w:r>
        <w:drawing>
          <wp:inline distT="0" distB="0" distL="114300" distR="114300">
            <wp:extent cx="5334000" cy="4000500"/>
            <wp:effectExtent l="0" t="0" r="0" b="0"/>
            <wp:docPr id="18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4"/>
      </w:pPr>
      <w:r>
        <w:drawing>
          <wp:inline distT="0" distB="0" distL="114300" distR="114300">
            <wp:extent cx="5334000" cy="4000500"/>
            <wp:effectExtent l="0" t="0" r="0" b="0"/>
            <wp:docPr id="1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4"/>
      </w:pPr>
      <w:r>
        <w:drawing>
          <wp:inline distT="0" distB="0" distL="114300" distR="114300">
            <wp:extent cx="5334000" cy="4000500"/>
            <wp:effectExtent l="0" t="0" r="0" b="0"/>
            <wp:docPr id="2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4"/>
      </w:pPr>
      <w:r>
        <w:br w:type="textWrapping"/>
      </w:r>
      <w:r>
        <w:br w:type="textWrapping"/>
      </w:r>
      <w:r>
        <w:br w:type="textWrapping"/>
      </w:r>
      <w:r>
        <w:br w:type="textWrapping"/>
      </w:r>
    </w:p>
    <w:sectPr/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86"/>
    <w:family w:val="roman"/>
    <w:pitch w:val="default"/>
    <w:sig w:usb0="00000000" w:usb1="00000000" w:usb2="02000000" w:usb3="00000000" w:csb0="2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ymbol">
    <w:altName w:val="Kingsoft Sign"/>
    <w:panose1 w:val="02000500000000000000"/>
    <w:charset w:val="02"/>
    <w:family w:val="auto"/>
    <w:pitch w:val="default"/>
    <w:sig w:usb0="00000000" w:usb1="00000000" w:usb2="00010000" w:usb3="00000000" w:csb0="80000000" w:csb1="00000000"/>
  </w:font>
  <w:font w:name="Courier New">
    <w:panose1 w:val="02070409020205090404"/>
    <w:charset w:val="00"/>
    <w:family w:val="auto"/>
    <w:pitch w:val="default"/>
    <w:sig w:usb0="E0000AFF" w:usb1="40007843" w:usb2="00000001" w:usb3="00000000" w:csb0="400001BF" w:csb1="DFF7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  <w:rsid w:val="63EF19EA"/>
    <w:rsid w:val="7F3FC54B"/>
  </w:rsids>
  <m:mathPr>
    <m:mathFont m:val="Lucida Grande"/>
    <m:brkBin m:val="before"/>
    <m:brkBinSub m:val="--"/>
    <m:smallFrac m:val="0"/>
    <m:dispDef m:val="0"/>
    <m:lMargin m:val="0"/>
    <m:rMargin m:val="0"/>
    <m:defJc m:val="centerGroup"/>
    <m:wrapRight m:val="1"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35B8A" w:themeColor="accent1" w:themeShade="B5"/>
      <w:sz w:val="32"/>
      <w:szCs w:val="32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32"/>
      <w:szCs w:val="32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4"/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i/>
      <w:iCs/>
      <w:color w:val="4F81BD" w:themeColor="accent1"/>
      <w:sz w:val="24"/>
      <w:szCs w:val="24"/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character" w:default="1" w:styleId="18">
    <w:name w:val="Default Paragraph Font"/>
    <w:unhideWhenUsed/>
    <w:qFormat/>
    <w:uiPriority w:val="0"/>
  </w:style>
  <w:style w:type="table" w:default="1" w:styleId="22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0"/>
    <w:qFormat/>
    <w:uiPriority w:val="0"/>
    <w:pPr>
      <w:spacing w:before="180" w:after="180"/>
    </w:pPr>
  </w:style>
  <w:style w:type="paragraph" w:styleId="12">
    <w:name w:val="caption"/>
    <w:basedOn w:val="1"/>
    <w:next w:val="1"/>
    <w:qFormat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firstLine="0"/>
    </w:pPr>
    <w:rPr>
      <w:rFonts w:asciiTheme="majorHAnsi" w:hAnsiTheme="majorHAnsi" w:eastAsiaTheme="majorEastAsia" w:cstheme="majorBidi"/>
      <w:bCs/>
      <w:sz w:val="20"/>
      <w:szCs w:val="20"/>
    </w:r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" w:eastAsia="en-US" w:bidi="ar-SA"/>
    </w:rPr>
  </w:style>
  <w:style w:type="paragraph" w:styleId="15">
    <w:name w:val="Subtitle"/>
    <w:basedOn w:val="16"/>
    <w:next w:val="3"/>
    <w:qFormat/>
    <w:uiPriority w:val="0"/>
    <w:pPr>
      <w:keepNext/>
      <w:keepLines/>
      <w:spacing w:before="240" w:after="240"/>
      <w:jc w:val="center"/>
    </w:pPr>
    <w:rPr>
      <w:sz w:val="30"/>
      <w:szCs w:val="30"/>
    </w:rPr>
  </w:style>
  <w:style w:type="paragraph" w:styleId="16">
    <w:name w:val="Title"/>
    <w:basedOn w:val="1"/>
    <w:next w:val="3"/>
    <w:qFormat/>
    <w:uiPriority w:val="0"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color w:val="335B8A" w:themeColor="accent1" w:themeShade="B5"/>
      <w:sz w:val="36"/>
      <w:szCs w:val="36"/>
    </w:rPr>
  </w:style>
  <w:style w:type="paragraph" w:styleId="17">
    <w:name w:val="footnote text"/>
    <w:basedOn w:val="1"/>
    <w:unhideWhenUsed/>
    <w:qFormat/>
    <w:uiPriority w:val="9"/>
  </w:style>
  <w:style w:type="character" w:styleId="19">
    <w:name w:val="Hyperlink"/>
    <w:basedOn w:val="20"/>
    <w:qFormat/>
    <w:uiPriority w:val="0"/>
    <w:rPr>
      <w:color w:val="4F81BD" w:themeColor="accent1"/>
    </w:rPr>
  </w:style>
  <w:style w:type="character" w:customStyle="1" w:styleId="20">
    <w:name w:val="Body Text Char"/>
    <w:basedOn w:val="18"/>
    <w:link w:val="3"/>
    <w:qFormat/>
    <w:uiPriority w:val="0"/>
  </w:style>
  <w:style w:type="character" w:styleId="21">
    <w:name w:val="footnote reference"/>
    <w:basedOn w:val="20"/>
    <w:qFormat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paragraph" w:customStyle="1" w:styleId="25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" w:eastAsia="en-US" w:bidi="ar-SA"/>
    </w:rPr>
  </w:style>
  <w:style w:type="paragraph" w:customStyle="1" w:styleId="26">
    <w:name w:val="Abstract"/>
    <w:basedOn w:val="1"/>
    <w:next w:val="3"/>
    <w:qFormat/>
    <w:uiPriority w:val="0"/>
    <w:pPr>
      <w:keepNext/>
      <w:keepLines/>
      <w:spacing w:before="300" w:after="300"/>
    </w:pPr>
    <w:rPr>
      <w:sz w:val="20"/>
      <w:szCs w:val="20"/>
    </w:rPr>
  </w:style>
  <w:style w:type="paragraph" w:customStyle="1" w:styleId="27">
    <w:name w:val="Bibliography"/>
    <w:basedOn w:val="1"/>
    <w:qFormat/>
    <w:uiPriority w:val="0"/>
  </w:style>
  <w:style w:type="table" w:customStyle="1" w:styleId="28">
    <w:name w:val="Table"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9">
    <w:name w:val="Definition Term"/>
    <w:basedOn w:val="1"/>
    <w:next w:val="30"/>
    <w:qFormat/>
    <w:uiPriority w:val="0"/>
    <w:pPr>
      <w:keepNext/>
      <w:keepLines/>
      <w:spacing w:after="0"/>
    </w:pPr>
    <w:rPr>
      <w:b/>
    </w:rPr>
  </w:style>
  <w:style w:type="paragraph" w:customStyle="1" w:styleId="30">
    <w:name w:val="Definition"/>
    <w:basedOn w:val="1"/>
    <w:qFormat/>
    <w:uiPriority w:val="0"/>
  </w:style>
  <w:style w:type="paragraph" w:customStyle="1" w:styleId="31">
    <w:name w:val="Table Caption"/>
    <w:basedOn w:val="12"/>
    <w:qFormat/>
    <w:uiPriority w:val="0"/>
    <w:pPr>
      <w:keepNext/>
    </w:pPr>
  </w:style>
  <w:style w:type="paragraph" w:customStyle="1" w:styleId="32">
    <w:name w:val="Image Caption"/>
    <w:basedOn w:val="12"/>
    <w:qFormat/>
    <w:uiPriority w:val="0"/>
  </w:style>
  <w:style w:type="paragraph" w:customStyle="1" w:styleId="33">
    <w:name w:val="Figure"/>
    <w:basedOn w:val="1"/>
    <w:qFormat/>
    <w:uiPriority w:val="0"/>
  </w:style>
  <w:style w:type="paragraph" w:customStyle="1" w:styleId="34">
    <w:name w:val="Captioned Figure"/>
    <w:basedOn w:val="33"/>
    <w:qFormat/>
    <w:uiPriority w:val="0"/>
    <w:pPr>
      <w:keepNext/>
    </w:pPr>
  </w:style>
  <w:style w:type="character" w:customStyle="1" w:styleId="35">
    <w:name w:val="Verbatim Char"/>
    <w:basedOn w:val="20"/>
    <w:link w:val="36"/>
    <w:qFormat/>
    <w:uiPriority w:val="0"/>
    <w:rPr>
      <w:rFonts w:ascii="Consolas" w:hAnsi="Consolas"/>
      <w:sz w:val="22"/>
    </w:rPr>
  </w:style>
  <w:style w:type="paragraph" w:customStyle="1" w:styleId="36">
    <w:name w:val="Source Code"/>
    <w:basedOn w:val="1"/>
    <w:link w:val="35"/>
    <w:qFormat/>
    <w:uiPriority w:val="0"/>
    <w:pPr>
      <w:wordWrap w:val="0"/>
    </w:pPr>
  </w:style>
  <w:style w:type="paragraph" w:customStyle="1" w:styleId="37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66091" w:themeColor="accent1" w:themeShade="BF"/>
    </w:rPr>
  </w:style>
  <w:style w:type="character" w:customStyle="1" w:styleId="38">
    <w:name w:val="KeywordTok"/>
    <w:basedOn w:val="35"/>
    <w:qFormat/>
    <w:uiPriority w:val="0"/>
    <w:rPr>
      <w:b/>
      <w:color w:val="007020"/>
    </w:rPr>
  </w:style>
  <w:style w:type="character" w:customStyle="1" w:styleId="39">
    <w:name w:val="DataTypeTok"/>
    <w:basedOn w:val="35"/>
    <w:qFormat/>
    <w:uiPriority w:val="0"/>
    <w:rPr>
      <w:color w:val="902000"/>
    </w:rPr>
  </w:style>
  <w:style w:type="character" w:customStyle="1" w:styleId="40">
    <w:name w:val="DecValTok"/>
    <w:basedOn w:val="35"/>
    <w:qFormat/>
    <w:uiPriority w:val="0"/>
    <w:rPr>
      <w:color w:val="40A070"/>
    </w:rPr>
  </w:style>
  <w:style w:type="character" w:customStyle="1" w:styleId="41">
    <w:name w:val="BaseNTok"/>
    <w:basedOn w:val="35"/>
    <w:qFormat/>
    <w:uiPriority w:val="0"/>
    <w:rPr>
      <w:color w:val="40A070"/>
    </w:rPr>
  </w:style>
  <w:style w:type="character" w:customStyle="1" w:styleId="42">
    <w:name w:val="FloatTok"/>
    <w:basedOn w:val="35"/>
    <w:qFormat/>
    <w:uiPriority w:val="0"/>
    <w:rPr>
      <w:color w:val="40A070"/>
    </w:rPr>
  </w:style>
  <w:style w:type="character" w:customStyle="1" w:styleId="43">
    <w:name w:val="ConstantTok"/>
    <w:basedOn w:val="35"/>
    <w:qFormat/>
    <w:uiPriority w:val="0"/>
    <w:rPr>
      <w:color w:val="880000"/>
    </w:rPr>
  </w:style>
  <w:style w:type="character" w:customStyle="1" w:styleId="44">
    <w:name w:val="CharTok"/>
    <w:basedOn w:val="35"/>
    <w:qFormat/>
    <w:uiPriority w:val="0"/>
    <w:rPr>
      <w:color w:val="4070A0"/>
    </w:rPr>
  </w:style>
  <w:style w:type="character" w:customStyle="1" w:styleId="45">
    <w:name w:val="SpecialCharTok"/>
    <w:basedOn w:val="35"/>
    <w:qFormat/>
    <w:uiPriority w:val="0"/>
    <w:rPr>
      <w:color w:val="4070A0"/>
    </w:rPr>
  </w:style>
  <w:style w:type="character" w:customStyle="1" w:styleId="46">
    <w:name w:val="StringTok"/>
    <w:basedOn w:val="35"/>
    <w:qFormat/>
    <w:uiPriority w:val="0"/>
    <w:rPr>
      <w:color w:val="4070A0"/>
    </w:rPr>
  </w:style>
  <w:style w:type="character" w:customStyle="1" w:styleId="47">
    <w:name w:val="VerbatimStringTok"/>
    <w:basedOn w:val="35"/>
    <w:qFormat/>
    <w:uiPriority w:val="0"/>
    <w:rPr>
      <w:color w:val="4070A0"/>
    </w:rPr>
  </w:style>
  <w:style w:type="character" w:customStyle="1" w:styleId="48">
    <w:name w:val="SpecialStringTok"/>
    <w:basedOn w:val="35"/>
    <w:qFormat/>
    <w:uiPriority w:val="0"/>
    <w:rPr>
      <w:color w:val="BB6688"/>
    </w:rPr>
  </w:style>
  <w:style w:type="character" w:customStyle="1" w:styleId="49">
    <w:name w:val="ImportTok"/>
    <w:basedOn w:val="35"/>
    <w:qFormat/>
    <w:uiPriority w:val="0"/>
  </w:style>
  <w:style w:type="character" w:customStyle="1" w:styleId="50">
    <w:name w:val="CommentTok"/>
    <w:basedOn w:val="35"/>
    <w:qFormat/>
    <w:uiPriority w:val="0"/>
    <w:rPr>
      <w:i/>
      <w:color w:val="60A0B0"/>
    </w:rPr>
  </w:style>
  <w:style w:type="character" w:customStyle="1" w:styleId="51">
    <w:name w:val="DocumentationTok"/>
    <w:basedOn w:val="35"/>
    <w:qFormat/>
    <w:uiPriority w:val="0"/>
    <w:rPr>
      <w:i/>
      <w:color w:val="BA2121"/>
    </w:rPr>
  </w:style>
  <w:style w:type="character" w:customStyle="1" w:styleId="52">
    <w:name w:val="AnnotationTok"/>
    <w:basedOn w:val="35"/>
    <w:qFormat/>
    <w:uiPriority w:val="0"/>
    <w:rPr>
      <w:b/>
      <w:i/>
      <w:color w:val="60A0B0"/>
    </w:rPr>
  </w:style>
  <w:style w:type="character" w:customStyle="1" w:styleId="53">
    <w:name w:val="CommentVarTok"/>
    <w:basedOn w:val="35"/>
    <w:qFormat/>
    <w:uiPriority w:val="0"/>
    <w:rPr>
      <w:b/>
      <w:i/>
      <w:color w:val="60A0B0"/>
    </w:rPr>
  </w:style>
  <w:style w:type="character" w:customStyle="1" w:styleId="54">
    <w:name w:val="OtherTok"/>
    <w:basedOn w:val="35"/>
    <w:qFormat/>
    <w:uiPriority w:val="0"/>
    <w:rPr>
      <w:color w:val="007020"/>
    </w:rPr>
  </w:style>
  <w:style w:type="character" w:customStyle="1" w:styleId="55">
    <w:name w:val="FunctionTok"/>
    <w:basedOn w:val="35"/>
    <w:qFormat/>
    <w:uiPriority w:val="0"/>
    <w:rPr>
      <w:color w:val="06287E"/>
    </w:rPr>
  </w:style>
  <w:style w:type="character" w:customStyle="1" w:styleId="56">
    <w:name w:val="VariableTok"/>
    <w:basedOn w:val="35"/>
    <w:qFormat/>
    <w:uiPriority w:val="0"/>
    <w:rPr>
      <w:color w:val="19177C"/>
    </w:rPr>
  </w:style>
  <w:style w:type="character" w:customStyle="1" w:styleId="57">
    <w:name w:val="ControlFlowTok"/>
    <w:basedOn w:val="35"/>
    <w:qFormat/>
    <w:uiPriority w:val="0"/>
    <w:rPr>
      <w:b/>
      <w:color w:val="007020"/>
    </w:rPr>
  </w:style>
  <w:style w:type="character" w:customStyle="1" w:styleId="58">
    <w:name w:val="OperatorTok"/>
    <w:basedOn w:val="35"/>
    <w:qFormat/>
    <w:uiPriority w:val="0"/>
    <w:rPr>
      <w:color w:val="666666"/>
    </w:rPr>
  </w:style>
  <w:style w:type="character" w:customStyle="1" w:styleId="59">
    <w:name w:val="BuiltInTok"/>
    <w:basedOn w:val="35"/>
    <w:qFormat/>
    <w:uiPriority w:val="0"/>
  </w:style>
  <w:style w:type="character" w:customStyle="1" w:styleId="60">
    <w:name w:val="ExtensionTok"/>
    <w:basedOn w:val="35"/>
    <w:qFormat/>
    <w:uiPriority w:val="0"/>
  </w:style>
  <w:style w:type="character" w:customStyle="1" w:styleId="61">
    <w:name w:val="PreprocessorTok"/>
    <w:basedOn w:val="35"/>
    <w:qFormat/>
    <w:uiPriority w:val="0"/>
    <w:rPr>
      <w:color w:val="BC7A00"/>
    </w:rPr>
  </w:style>
  <w:style w:type="character" w:customStyle="1" w:styleId="62">
    <w:name w:val="AttributeTok"/>
    <w:basedOn w:val="35"/>
    <w:qFormat/>
    <w:uiPriority w:val="0"/>
    <w:rPr>
      <w:color w:val="7D9029"/>
    </w:rPr>
  </w:style>
  <w:style w:type="character" w:customStyle="1" w:styleId="63">
    <w:name w:val="RegionMarkerTok"/>
    <w:basedOn w:val="35"/>
    <w:qFormat/>
    <w:uiPriority w:val="0"/>
  </w:style>
  <w:style w:type="character" w:customStyle="1" w:styleId="64">
    <w:name w:val="InformationTok"/>
    <w:basedOn w:val="35"/>
    <w:qFormat/>
    <w:uiPriority w:val="0"/>
    <w:rPr>
      <w:b/>
      <w:i/>
      <w:color w:val="60A0B0"/>
    </w:rPr>
  </w:style>
  <w:style w:type="character" w:customStyle="1" w:styleId="65">
    <w:name w:val="WarningTok"/>
    <w:basedOn w:val="35"/>
    <w:qFormat/>
    <w:uiPriority w:val="0"/>
    <w:rPr>
      <w:b/>
      <w:i/>
      <w:color w:val="60A0B0"/>
    </w:rPr>
  </w:style>
  <w:style w:type="character" w:customStyle="1" w:styleId="66">
    <w:name w:val="AlertTok"/>
    <w:basedOn w:val="35"/>
    <w:qFormat/>
    <w:uiPriority w:val="0"/>
    <w:rPr>
      <w:b/>
      <w:color w:val="FF0000"/>
    </w:rPr>
  </w:style>
  <w:style w:type="character" w:customStyle="1" w:styleId="67">
    <w:name w:val="ErrorTok"/>
    <w:basedOn w:val="35"/>
    <w:qFormat/>
    <w:uiPriority w:val="0"/>
    <w:rPr>
      <w:b/>
      <w:color w:val="FF0000"/>
    </w:rPr>
  </w:style>
  <w:style w:type="character" w:customStyle="1" w:styleId="68">
    <w:name w:val="NormalTok"/>
    <w:basedOn w:val="3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475</Characters>
  <Lines>12</Lines>
  <Paragraphs>8</Paragraphs>
  <TotalTime>0</TotalTime>
  <ScaleCrop>false</ScaleCrop>
  <LinksUpToDate>false</LinksUpToDate>
  <CharactersWithSpaces>583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2020-10-26T13:14:00Z</dcterms:created>
  <dc:creator>apple</dc:creator>
  <dc:description>百度文库</dc:description>
  <cp:lastModifiedBy>apple</cp:lastModifiedBy>
  <dcterms:modified xsi:type="dcterms:W3CDTF">2020-10-26T13:15:32Z</dcterms:modified>
  <dc:title>大班绘本故事《小猪变形记》PPT课件 - 百度文库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format-detection">
    <vt:lpwstr/>
  </property>
  <property fmtid="{D5CDD505-2E9C-101B-9397-08002B2CF9AE}" pid="5" name="referrer">
    <vt:lpwstr>never</vt:lpwstr>
  </property>
  <property fmtid="{D5CDD505-2E9C-101B-9397-08002B2CF9AE}" pid="6" name="viewport">
    <vt:lpwstr>width=device-width,minimum-scale=1.0,maximum-scale=1.0,user-scalable=no,viewport-fit=cover</vt:lpwstr>
  </property>
  <property fmtid="{D5CDD505-2E9C-101B-9397-08002B2CF9AE}" pid="7" name="KSOProductBuildVer">
    <vt:lpwstr>2052-2.5.0.4070</vt:lpwstr>
  </property>
</Properties>
</file>