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lang w:val="en-US" w:eastAsia="zh-CN"/>
        </w:rPr>
        <w:t>新桥实验小学语文作业情况统计（第_3_周）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627" w:tblpY="27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基础类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18"/>
                <w:szCs w:val="21"/>
                <w:vertAlign w:val="baseline"/>
                <w:lang w:val="en-US" w:eastAsia="zh-CN" w:bidi="ar-SA"/>
              </w:rPr>
              <w:t>K5文言文1+1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  <w:t>用自己的语言扩编小故事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用自己的话叙述故事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抄写第7课词语</w:t>
            </w:r>
          </w:p>
        </w:tc>
        <w:tc>
          <w:tcPr>
            <w:tcW w:w="1049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  <w:t>重温预习要求并预K8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  <w:t>复习一星期应背应会内容。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借助课文理解农夫被笑话的原因</w:t>
            </w:r>
          </w:p>
        </w:tc>
        <w:tc>
          <w:tcPr>
            <w:tcW w:w="1047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2"/>
                <w:vertAlign w:val="baseline"/>
                <w:lang w:val="en-US" w:eastAsia="zh-CN" w:bidi="ar-SA"/>
              </w:rPr>
              <w:t>抓住人物形象小组表演</w:t>
            </w:r>
          </w:p>
        </w:tc>
        <w:tc>
          <w:tcPr>
            <w:tcW w:w="1047" w:type="dxa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  <w:t>讲讲故事蕴含的道理。</w:t>
            </w:r>
          </w:p>
        </w:tc>
        <w:tc>
          <w:tcPr>
            <w:tcW w:w="1047" w:type="dxa"/>
          </w:tcPr>
          <w:p>
            <w:pPr>
              <w:rPr>
                <w:rFonts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  <w:t>读《伊索寓言》的一则故事并分享。</w:t>
            </w:r>
          </w:p>
        </w:tc>
        <w:tc>
          <w:tcPr>
            <w:tcW w:w="1049" w:type="dxa"/>
          </w:tcPr>
          <w:p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阅读《伊索寓言》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或拓展类</w:t>
            </w: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实践类</w:t>
            </w: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049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544" w:firstLineChars="0"/>
        <w:jc w:val="left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4D01"/>
    <w:rsid w:val="0E644A0B"/>
    <w:rsid w:val="130641CC"/>
    <w:rsid w:val="1D3E43AD"/>
    <w:rsid w:val="30463861"/>
    <w:rsid w:val="36A2270F"/>
    <w:rsid w:val="4E0F54FE"/>
    <w:rsid w:val="5A072745"/>
    <w:rsid w:val="601E0E3F"/>
    <w:rsid w:val="6F1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Paragraphs>72</Paragraphs>
  <TotalTime>2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2021-09-02T06:00:00Z</dcterms:created>
  <dc:creator>Administrator</dc:creator>
  <cp:lastModifiedBy>Administrator</cp:lastModifiedBy>
  <dcterms:modified xsi:type="dcterms:W3CDTF">2022-02-25T09:00:45Z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C1AC5CFDF57042B99AB1E5239346DC6D</vt:lpwstr>
  </property>
</Properties>
</file>