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2400" w:firstLineChars="1000"/>
        <w:textAlignment w:val="auto"/>
        <w:rPr>
          <w:rFonts w:hint="eastAsia"/>
          <w:sz w:val="24"/>
          <w:szCs w:val="32"/>
          <w:lang w:eastAsia="zh-CN"/>
        </w:rPr>
      </w:pPr>
      <w:r>
        <w:rPr>
          <w:rFonts w:hint="eastAsia"/>
          <w:sz w:val="24"/>
          <w:szCs w:val="32"/>
          <w:lang w:eastAsia="zh-CN"/>
        </w:rPr>
        <w:t>《追求理解的教学设计》读书心得</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32"/>
          <w:lang w:eastAsia="zh-CN"/>
        </w:rPr>
      </w:pPr>
      <w:r>
        <w:rPr>
          <w:rFonts w:hint="eastAsia"/>
          <w:sz w:val="24"/>
          <w:szCs w:val="32"/>
          <w:lang w:eastAsia="zh-CN"/>
        </w:rPr>
        <w:t>《追求理解的教学设计》一书</w:t>
      </w:r>
      <w:r>
        <w:rPr>
          <w:rFonts w:hint="eastAsia" w:eastAsiaTheme="minorEastAsia"/>
          <w:sz w:val="24"/>
          <w:szCs w:val="32"/>
          <w:lang w:eastAsia="zh-CN"/>
        </w:rPr>
        <w:t>作者是美国作家格兰特.威金斯和杰伊，麦克泰格</w:t>
      </w:r>
      <w:r>
        <w:rPr>
          <w:rFonts w:hint="eastAsia"/>
          <w:sz w:val="24"/>
          <w:szCs w:val="32"/>
          <w:lang w:eastAsia="zh-CN"/>
        </w:rPr>
        <w:t>所著，由我国闫寒冰等教授所翻译。书中所用案例涉及学科较多且大多具有本土化的特点、专业名词也较多</w:t>
      </w:r>
      <w:r>
        <w:rPr>
          <w:rFonts w:hint="eastAsia" w:eastAsiaTheme="minorEastAsia"/>
          <w:sz w:val="24"/>
          <w:szCs w:val="32"/>
          <w:lang w:eastAsia="zh-CN"/>
        </w:rPr>
        <w:t>，比如“逆向设计”“理解”“实践智慧”“解释”“阐明”“应用”“洞察”“神入”“自知”</w:t>
      </w:r>
      <w:r>
        <w:rPr>
          <w:rFonts w:hint="eastAsia"/>
          <w:sz w:val="24"/>
          <w:szCs w:val="32"/>
          <w:lang w:eastAsia="zh-CN"/>
        </w:rPr>
        <w:t>等等，加上语言表达的习惯差异，给我的阅读带来较大挑战。虽然寒假期间给自己制定了读书计划，但每天边读边感叹“看不懂”，一边怀疑着自己，一边抱有侥幸心理硬着头皮读下去，万一有哪些地方是自己看懂了的呢？囫囵吞枣式的读了一遍，总体给自己的感觉，这不是一本简单教我们如何进行教学设计的工具书，而是教我们学会打破固有的思维进行逆向教学设计，使学生在真正意义上理解所学知识，并加以运用的专业书籍。同时也提出了通过六侧面，即能解释、能阐明、能应用、能洞察、能神入、能自知来评估学生是否做到了真正的理解。</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32"/>
          <w:lang w:val="en-US" w:eastAsia="zh-CN"/>
        </w:rPr>
      </w:pPr>
      <w:r>
        <w:rPr>
          <w:rFonts w:hint="eastAsia"/>
          <w:sz w:val="24"/>
          <w:szCs w:val="32"/>
          <w:lang w:val="en-US" w:eastAsia="zh-CN"/>
        </w:rPr>
        <w:t>书中提到</w:t>
      </w:r>
      <w:r>
        <w:rPr>
          <w:rFonts w:hint="eastAsia"/>
          <w:sz w:val="24"/>
          <w:szCs w:val="32"/>
          <w:lang w:eastAsia="zh-CN"/>
        </w:rPr>
        <w:t>传统的教学设计存在两大误区：一种是“以活动为导向”的设计，在教学过程中设计了各种各样的活动，学生虽然参与其中，但是只动手不动脑，缺少对活动意义的深入思考，在智力上很难获得成长；另一种是“灌输式的学习”，教师根据教材内容逐页讲述，尽最大努力在规定的时间内把教材中所有的知识讲完，不关心学生是如何认识和理解这些知识的。反思自己在教学中又何尝不是在这样的误区中，无法自拔。特别是这几天在九年级复习课中，上完课之后自己就会处于茫然的状态，自己好像什么都讲了，但学生答题的情况又表现出上课好像“不在场”。</w:t>
      </w:r>
      <w:r>
        <w:rPr>
          <w:rFonts w:hint="eastAsia"/>
          <w:sz w:val="24"/>
          <w:szCs w:val="32"/>
          <w:lang w:val="en-US" w:eastAsia="zh-CN"/>
        </w:rPr>
        <w:t>40分钟的时间，既忙着引导学生做笔记，整理知识点，又着急把学生以往做题中出现的易错易混进行“拨乱反正”，还要找一些典型的习题帮助学生巩固，一节课下来自己和学生忙的不亦乐乎，看似充实、有效。实际上学生没有足够的时间去内化吸收，错误的思维模式依然是处于“沉睡”的状态，没有被唤起进行改正。所以这就会出现反复讲的题目学生还是会错。久而久之学生对本学科的学习愈发没有兴趣。这种从教师自身思考注重教学内容为导向的教学设计，缺乏对学生是否真正需要及理解的教学，很难满足学生学生的长远发展，更不利于学生高阶思维的养成、学科核心素养的提高。</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32"/>
          <w:lang w:val="en-US" w:eastAsia="zh-CN"/>
        </w:rPr>
      </w:pPr>
      <w:r>
        <w:rPr>
          <w:rFonts w:hint="eastAsia"/>
          <w:sz w:val="24"/>
          <w:szCs w:val="32"/>
          <w:lang w:val="en-US" w:eastAsia="zh-CN"/>
        </w:rPr>
        <w:t>《追求理解的教学设计》为解决类似的教学问题提出了一种解决策略。书中提出了一种“以终为始”的逆向教学设计方法，将教学设计分为：确定预期结果、确定合适的评估证据、设计学习体验和教学三个阶段。这种教学设计倡导教师在开展教学活动之前能够设计教学目标和评估证据，并能够在此基础上设计适合学生身心发展特征的学习活动，同时教师在开展活动时又能将学生反馈信息与学习目标、评估证据有机结合，适时调整，从而实现教学过程的诸因素良性循环。</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ascii="宋体" w:hAnsi="宋体" w:eastAsia="宋体" w:cs="宋体"/>
          <w:sz w:val="24"/>
          <w:szCs w:val="24"/>
        </w:rPr>
      </w:pPr>
      <w:r>
        <w:rPr>
          <w:rFonts w:hint="eastAsia" w:ascii="宋体" w:hAnsi="宋体" w:eastAsia="宋体" w:cs="宋体"/>
          <w:sz w:val="24"/>
          <w:szCs w:val="24"/>
          <w:lang w:eastAsia="zh-CN"/>
        </w:rPr>
        <w:t>下面结合</w:t>
      </w:r>
      <w:r>
        <w:rPr>
          <w:rFonts w:ascii="宋体" w:hAnsi="宋体" w:eastAsia="宋体" w:cs="宋体"/>
          <w:sz w:val="24"/>
          <w:szCs w:val="24"/>
        </w:rPr>
        <w:t>逆向教学设计</w:t>
      </w:r>
      <w:r>
        <w:rPr>
          <w:rFonts w:hint="eastAsia" w:ascii="宋体" w:hAnsi="宋体" w:eastAsia="宋体" w:cs="宋体"/>
          <w:sz w:val="24"/>
          <w:szCs w:val="24"/>
          <w:lang w:eastAsia="zh-CN"/>
        </w:rPr>
        <w:t>的</w:t>
      </w:r>
      <w:r>
        <w:rPr>
          <w:rFonts w:ascii="宋体" w:hAnsi="宋体" w:eastAsia="宋体" w:cs="宋体"/>
          <w:sz w:val="24"/>
          <w:szCs w:val="24"/>
        </w:rPr>
        <w:t>三个阶段，</w:t>
      </w:r>
      <w:r>
        <w:rPr>
          <w:rFonts w:hint="eastAsia" w:ascii="宋体" w:hAnsi="宋体" w:eastAsia="宋体" w:cs="宋体"/>
          <w:sz w:val="24"/>
          <w:szCs w:val="24"/>
          <w:lang w:eastAsia="zh-CN"/>
        </w:rPr>
        <w:t>对道德与法治复习课中自己存在的疑惑从逆向教学的角度进行剖析</w:t>
      </w:r>
      <w:r>
        <w:rPr>
          <w:rFonts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ascii="宋体" w:hAnsi="宋体" w:eastAsia="宋体" w:cs="宋体"/>
          <w:sz w:val="24"/>
          <w:szCs w:val="24"/>
        </w:rPr>
      </w:pPr>
      <w:r>
        <w:rPr>
          <w:rStyle w:val="5"/>
          <w:rFonts w:ascii="宋体" w:hAnsi="宋体" w:eastAsia="宋体" w:cs="宋体"/>
          <w:sz w:val="24"/>
          <w:szCs w:val="24"/>
        </w:rPr>
        <w:t>阶段一：确定预期结果</w:t>
      </w:r>
      <w:r>
        <w:rPr>
          <w:rFonts w:ascii="宋体" w:hAnsi="宋体" w:eastAsia="宋体" w:cs="宋体"/>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在《踏上强国之路》的复习时，升学指导中已经明确本考点的课标要求为：感受改革开放以来我国取得的巨大成就，增强热爱祖国、热爱中国共产党的情感。而在备课中我也只是简单的将本考点的相关知识点进行梳理归纳，对</w:t>
      </w:r>
      <w:r>
        <w:rPr>
          <w:rFonts w:ascii="宋体" w:hAnsi="宋体" w:eastAsia="宋体" w:cs="宋体"/>
          <w:sz w:val="24"/>
          <w:szCs w:val="24"/>
        </w:rPr>
        <w:t>学生应该知道学什么，理解什么，能够做什么？什么内容值得理解？什么是期望的持久理解？</w:t>
      </w:r>
      <w:r>
        <w:rPr>
          <w:rFonts w:hint="eastAsia" w:ascii="宋体" w:hAnsi="宋体" w:eastAsia="宋体" w:cs="宋体"/>
          <w:sz w:val="24"/>
          <w:szCs w:val="24"/>
          <w:lang w:eastAsia="zh-CN"/>
        </w:rPr>
        <w:t>并没有进行深入的思考，造成了学生的误解，好像复习课就是升学指导上的笔记进行规范整理即可，学生并没有明确本课的目标，没有</w:t>
      </w:r>
      <w:r>
        <w:rPr>
          <w:rFonts w:ascii="宋体" w:hAnsi="宋体" w:eastAsia="宋体" w:cs="宋体"/>
          <w:sz w:val="24"/>
          <w:szCs w:val="24"/>
        </w:rPr>
        <w:t>带着目的去学习。“从整体上看，教师教案最大的缺陷就是在课堂、单元以及整个课程学习中缺乏重点以及知识点的联系，没有强调对大概念的深入理解，仅仅是对零散知识和技能的处理。”</w:t>
      </w:r>
      <w:r>
        <w:rPr>
          <w:rFonts w:hint="eastAsia" w:ascii="宋体" w:hAnsi="宋体" w:eastAsia="宋体" w:cs="宋体"/>
          <w:sz w:val="24"/>
          <w:szCs w:val="24"/>
          <w:lang w:eastAsia="zh-CN"/>
        </w:rPr>
        <w:t>因此</w:t>
      </w:r>
      <w:r>
        <w:rPr>
          <w:rFonts w:ascii="宋体" w:hAnsi="宋体" w:eastAsia="宋体" w:cs="宋体"/>
          <w:sz w:val="24"/>
          <w:szCs w:val="24"/>
        </w:rPr>
        <w:t>在“为理解而教”时，我们必须把握住“我们是培养学生用表现展示理解能力的指导者，而不是将自己的理解告知学生的讲述者。”</w:t>
      </w:r>
      <w:r>
        <w:rPr>
          <w:rFonts w:hint="eastAsia" w:ascii="宋体" w:hAnsi="宋体" w:eastAsia="宋体" w:cs="宋体"/>
          <w:sz w:val="24"/>
          <w:szCs w:val="24"/>
          <w:lang w:eastAsia="zh-CN"/>
        </w:rPr>
        <w:t>所以根据课标的要求，我们</w:t>
      </w:r>
      <w:r>
        <w:rPr>
          <w:rFonts w:ascii="宋体" w:hAnsi="宋体" w:eastAsia="宋体" w:cs="宋体"/>
          <w:sz w:val="24"/>
          <w:szCs w:val="24"/>
        </w:rPr>
        <w:t>所确定目标是什么，预期理解是什么，我们需要思考哪些基本问题学生将学会哪些重要知识和技能</w:t>
      </w:r>
      <w:r>
        <w:rPr>
          <w:rFonts w:hint="eastAsia" w:ascii="宋体" w:hAnsi="宋体" w:eastAsia="宋体" w:cs="宋体"/>
          <w:sz w:val="24"/>
          <w:szCs w:val="24"/>
          <w:lang w:eastAsia="zh-CN"/>
        </w:rPr>
        <w:t>等。都应该在教学中有所体现，如可以引导学生通过时间轴的方式描述我国改革开放的历程；让学生在课前进行资料的搜集整理归纳进行列举改革开放取得的成就；分析取得这些成就的原因；列举说明我国基本经济制度的显著</w:t>
      </w:r>
      <w:r>
        <w:rPr>
          <w:rFonts w:hint="eastAsia" w:ascii="宋体" w:hAnsi="宋体" w:eastAsia="宋体" w:cs="宋体"/>
          <w:sz w:val="24"/>
          <w:szCs w:val="24"/>
          <w:lang w:val="en-US" w:eastAsia="zh-CN"/>
        </w:rPr>
        <w:t>优势；说明改革开放为个人参与社会劳动、创造社会财富提供了哪些可能；我国全面深化改革的必要性以及举措；分析全面脱贫攻坚取得决定性胜利的原因等。让学生在每个学习的项目中锻炼分析、归纳、理解、拓展等能力，这样在学中做，学生的学习可能会更加专注，课堂效率也会相对较高。</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ascii="宋体" w:hAnsi="宋体" w:eastAsia="宋体" w:cs="宋体"/>
          <w:sz w:val="24"/>
          <w:szCs w:val="24"/>
        </w:rPr>
      </w:pPr>
      <w:r>
        <w:rPr>
          <w:rStyle w:val="5"/>
          <w:rFonts w:ascii="宋体" w:hAnsi="宋体" w:eastAsia="宋体" w:cs="宋体"/>
          <w:sz w:val="24"/>
          <w:szCs w:val="24"/>
        </w:rPr>
        <w:t>阶段二:确定合适的评估证据</w:t>
      </w:r>
      <w:r>
        <w:rPr>
          <w:rFonts w:ascii="宋体" w:hAnsi="宋体" w:eastAsia="宋体" w:cs="宋体"/>
          <w:sz w:val="24"/>
          <w:szCs w:val="24"/>
        </w:rPr>
        <w:t>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学生的学习是否已经达到了预期的结果，有哪些证据能够证明学生的理解和掌握程度，也是我们在进行逆向设计的过程中应该要重视的问题。以往在进行检验时，会把知识点割裂开来，让学生一个点一个点的进行复述记忆，这种方法不仅效率不高，而且学生记忆的时间也比较的短。我们要从评估这的角度进行思考和活动的角度进行思考，像“评估员一样思考”寻找一种方式确定学生已经达到了预期的理解。如参考本书中的“六侧面”对《踏上强国之路》的学习进行评估。1.解释:事实证明改革开放是党和人民的伟大创造。2.阐明:解说改革开放的历史背景及过程。3.应用:评价改革开放对中国和世界带来的影响。4.洞察:改革开放是决定当代中国命运的关键。5.深入:举例说明我国基本经济制度的显著优势。6.自知:联系自身实例，说明改革开放为个人发展提供了可能等。学生的学习内容不不止于知识的掌握，对其考察也有知识素养转向了能力素养的提升。</w:t>
      </w:r>
    </w:p>
    <w:p>
      <w:pPr>
        <w:keepNext w:val="0"/>
        <w:keepLines w:val="0"/>
        <w:pageBreakBefore w:val="0"/>
        <w:widowControl w:val="0"/>
        <w:kinsoku/>
        <w:wordWrap/>
        <w:overflowPunct/>
        <w:topLinePunct w:val="0"/>
        <w:autoSpaceDE/>
        <w:autoSpaceDN/>
        <w:bidi w:val="0"/>
        <w:adjustRightInd/>
        <w:snapToGrid/>
        <w:ind w:firstLine="482" w:firstLineChars="200"/>
        <w:textAlignment w:val="auto"/>
        <w:rPr>
          <w:rFonts w:ascii="宋体" w:hAnsi="宋体" w:eastAsia="宋体" w:cs="宋体"/>
          <w:sz w:val="24"/>
          <w:szCs w:val="24"/>
        </w:rPr>
      </w:pPr>
      <w:r>
        <w:rPr>
          <w:rStyle w:val="5"/>
          <w:rFonts w:ascii="宋体" w:hAnsi="宋体" w:eastAsia="宋体" w:cs="宋体"/>
          <w:sz w:val="24"/>
          <w:szCs w:val="24"/>
        </w:rPr>
        <w:t>阶段三：设计学习体验和教学</w:t>
      </w:r>
      <w:r>
        <w:rPr>
          <w:rFonts w:ascii="宋体" w:hAnsi="宋体" w:eastAsia="宋体" w:cs="宋体"/>
          <w:sz w:val="24"/>
          <w:szCs w:val="24"/>
        </w:rPr>
        <w:t xml:space="preserve">        </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在进行逆向教学设计中，我们应该把教材当成一种资源而不是教学大纲。在明确教学目标后，根据教学目标设计切合学生实际的教学设计，准确实现教学设计目标的活动。逆向理念认为好的学习活动应该兼具吸引力和有效性，最佳的设计应具有以下特点：（1）有明晰的表现目标，充满富有挑战性的问题；（2）活动任务多样，注重动手操作活动的设计；（3）强调真实情境的应用；（4）具有强大的反馈系统；（5）能够针对不同的学生因材施教，有个性化的培养方案; (6) 注重培养学生的反思能力。根据以上特点在《踏上强国之路》的复习中，改变之前注重学生笔记的完成度，关注学生作业错题率。通过创设情境，设置表现性任务，开展老师评价、生生评价、学生对老师的评价等伴随性的评估，及时的反馈学生的表现，并进行课堂节奏的调整与把握，通过等级的方式对学生的表现进行评定。让学生在学</w:t>
      </w:r>
      <w:r>
        <w:rPr>
          <w:rFonts w:hint="eastAsia" w:ascii="宋体" w:hAnsi="宋体" w:eastAsia="宋体" w:cs="宋体"/>
          <w:sz w:val="24"/>
          <w:szCs w:val="24"/>
          <w:lang w:val="en-US" w:eastAsia="zh-CN"/>
        </w:rPr>
        <w:t>-做-反思的持续活动中不断的进步。</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追求理解的教学设计这种新的教学设计思维方式，更加关注“建立知识间的联系，并将知识迁移到新的环境和挑战中，不仅仅是知识的回忆和再现，而是融入情感、认知、价值观”这与我们培养学生能够具备适应终身发展和社会发展需要的必备品格和关键能力是内在统一的，也有助于核心素养在课堂教学中落地。</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本书提及的问题很多，自己通过阅读</w:t>
      </w:r>
      <w:bookmarkStart w:id="0" w:name="_GoBack"/>
      <w:bookmarkEnd w:id="0"/>
      <w:r>
        <w:rPr>
          <w:rFonts w:hint="eastAsia" w:ascii="宋体" w:hAnsi="宋体" w:eastAsia="宋体" w:cs="宋体"/>
          <w:sz w:val="24"/>
          <w:szCs w:val="24"/>
          <w:lang w:eastAsia="zh-CN"/>
        </w:rPr>
        <w:t>依然没有解答，如：如何确立大概念；如何从关注教师的“教”转向学生的“学”；如何从知识教学迈向素养教学；如何从传统教学走向现代教学……书虽读，但实践中的学习才刚刚</w:t>
      </w:r>
      <w:r>
        <w:rPr>
          <w:rFonts w:hint="eastAsia" w:ascii="宋体" w:hAnsi="宋体" w:eastAsia="宋体" w:cs="宋体"/>
          <w:sz w:val="24"/>
          <w:szCs w:val="24"/>
          <w:lang w:val="en-US" w:eastAsia="zh-CN"/>
        </w:rPr>
        <w:t>开始。</w:t>
      </w:r>
    </w:p>
    <w:p>
      <w:pPr>
        <w:keepNext w:val="0"/>
        <w:keepLines w:val="0"/>
        <w:pageBreakBefore w:val="0"/>
        <w:widowControl w:val="0"/>
        <w:kinsoku/>
        <w:wordWrap/>
        <w:overflowPunct/>
        <w:topLinePunct w:val="0"/>
        <w:autoSpaceDE/>
        <w:autoSpaceDN/>
        <w:bidi w:val="0"/>
        <w:adjustRightInd/>
        <w:snapToGrid/>
        <w:ind w:firstLine="5040" w:firstLineChars="2100"/>
        <w:textAlignment w:val="auto"/>
        <w:rPr>
          <w:rFonts w:hint="eastAsia"/>
          <w:lang w:eastAsia="zh-CN"/>
        </w:rPr>
      </w:pPr>
      <w:r>
        <w:rPr>
          <w:rFonts w:hint="eastAsia"/>
          <w:sz w:val="24"/>
          <w:szCs w:val="32"/>
          <w:lang w:val="en-US" w:eastAsia="zh-CN"/>
        </w:rPr>
        <w:t>新桥初级中学  魏利珍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F5124F"/>
    <w:rsid w:val="05447E98"/>
    <w:rsid w:val="075F0286"/>
    <w:rsid w:val="0BFC584D"/>
    <w:rsid w:val="0E9F7BFF"/>
    <w:rsid w:val="0F12086F"/>
    <w:rsid w:val="10804839"/>
    <w:rsid w:val="1431443D"/>
    <w:rsid w:val="1DEB50DE"/>
    <w:rsid w:val="1F8C3CEB"/>
    <w:rsid w:val="26AB5F18"/>
    <w:rsid w:val="2CD470EE"/>
    <w:rsid w:val="2DD9710F"/>
    <w:rsid w:val="2FDD4E21"/>
    <w:rsid w:val="30B23F4E"/>
    <w:rsid w:val="33EE7A54"/>
    <w:rsid w:val="3AC81D52"/>
    <w:rsid w:val="3E937FBA"/>
    <w:rsid w:val="3FC27CF2"/>
    <w:rsid w:val="4D5714A6"/>
    <w:rsid w:val="4F180324"/>
    <w:rsid w:val="4F815F26"/>
    <w:rsid w:val="53B17A8F"/>
    <w:rsid w:val="577E2550"/>
    <w:rsid w:val="58AC0826"/>
    <w:rsid w:val="59B96BA5"/>
    <w:rsid w:val="5C641FB1"/>
    <w:rsid w:val="694F0048"/>
    <w:rsid w:val="6B1A47F0"/>
    <w:rsid w:val="7634625D"/>
    <w:rsid w:val="7EFC7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2022-02-21T12:41:00Z</dcterms:created>
  <dc:creator>Administrator</dc:creator>
  <cp:lastModifiedBy>魏利珍</cp:lastModifiedBy>
  <dcterms:modified xsi:type="dcterms:W3CDTF">2022-02-22T12:30:39Z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4AAD76C92BAA4F11A7CC17534345F2C3</vt:lpwstr>
  </property>
</Properties>
</file>