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54" w:rsidRPr="005A2F98" w:rsidRDefault="00512A54" w:rsidP="004A07E4">
      <w:pPr>
        <w:widowControl/>
        <w:ind w:firstLineChars="200" w:firstLine="643"/>
        <w:jc w:val="center"/>
        <w:rPr>
          <w:rFonts w:ascii="Times New Roman" w:eastAsia="黑体" w:hAnsi="Times New Roman"/>
          <w:b/>
          <w:sz w:val="32"/>
          <w:szCs w:val="32"/>
        </w:rPr>
      </w:pPr>
      <w:r w:rsidRPr="005A2F98">
        <w:rPr>
          <w:rFonts w:ascii="Times New Roman" w:eastAsia="黑体" w:hAnsi="Times New Roman" w:hint="eastAsia"/>
          <w:b/>
          <w:sz w:val="32"/>
          <w:szCs w:val="32"/>
        </w:rPr>
        <w:t>反恐怖防范工作方案</w:t>
      </w:r>
    </w:p>
    <w:p w:rsidR="005A2F98" w:rsidRPr="005A2F98" w:rsidRDefault="005A2F98" w:rsidP="004A07E4">
      <w:pPr>
        <w:widowControl/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 w:rsidRPr="005A2F98">
        <w:rPr>
          <w:rFonts w:asciiTheme="minorEastAsia" w:hAnsiTheme="minorEastAsia" w:hint="eastAsia"/>
          <w:sz w:val="28"/>
          <w:szCs w:val="28"/>
        </w:rPr>
        <w:t>常州市新北区新桥实验小学</w:t>
      </w:r>
    </w:p>
    <w:p w:rsidR="00AE2882" w:rsidRPr="005A2F98" w:rsidRDefault="005A2F98" w:rsidP="004A07E4">
      <w:pPr>
        <w:widowControl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 w:rsidRPr="005A2F98">
        <w:rPr>
          <w:rFonts w:ascii="Times New Roman" w:hAnsi="Times New Roman" w:hint="eastAsia"/>
          <w:sz w:val="28"/>
          <w:szCs w:val="28"/>
        </w:rPr>
        <w:t>一、</w:t>
      </w:r>
      <w:r w:rsidR="00D24653" w:rsidRPr="005A2F98">
        <w:rPr>
          <w:rFonts w:ascii="Times New Roman" w:hAnsi="Times New Roman" w:hint="eastAsia"/>
          <w:sz w:val="28"/>
          <w:szCs w:val="28"/>
        </w:rPr>
        <w:t>目标任务</w:t>
      </w:r>
    </w:p>
    <w:p w:rsidR="00AE2882" w:rsidRPr="00BF776E" w:rsidRDefault="00D24653" w:rsidP="004A07E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BF776E">
        <w:rPr>
          <w:rFonts w:ascii="Times New Roman" w:hAnsi="Times New Roman" w:hint="eastAsia"/>
          <w:sz w:val="24"/>
          <w:szCs w:val="24"/>
        </w:rPr>
        <w:t>为深入贯彻国家、省、市关于加强反恐怖工作的要求，进一步强化各项反恐怖防范措施和责任的落实，结合</w:t>
      </w:r>
      <w:r w:rsidR="005A2F98">
        <w:rPr>
          <w:rFonts w:ascii="Times New Roman" w:hAnsi="Times New Roman" w:hint="eastAsia"/>
          <w:sz w:val="24"/>
          <w:szCs w:val="24"/>
        </w:rPr>
        <w:t>学校</w:t>
      </w:r>
      <w:r w:rsidRPr="00BF776E">
        <w:rPr>
          <w:rFonts w:ascii="Times New Roman" w:hAnsi="Times New Roman" w:hint="eastAsia"/>
          <w:sz w:val="24"/>
          <w:szCs w:val="24"/>
        </w:rPr>
        <w:t>实际情况而制定的工作方案。切实提升防范暴力恐怖活动</w:t>
      </w:r>
      <w:r w:rsidR="005A2F98">
        <w:rPr>
          <w:rFonts w:ascii="Times New Roman" w:hAnsi="Times New Roman" w:hint="eastAsia"/>
          <w:sz w:val="24"/>
          <w:szCs w:val="24"/>
        </w:rPr>
        <w:t>的能力，及时有效地预防和控制各种恐怖袭击突发事件的发生，确保学校</w:t>
      </w:r>
      <w:r w:rsidRPr="00BF776E">
        <w:rPr>
          <w:rFonts w:ascii="Times New Roman" w:hAnsi="Times New Roman" w:hint="eastAsia"/>
          <w:sz w:val="24"/>
          <w:szCs w:val="24"/>
        </w:rPr>
        <w:t>及相关基础设施安全运行。</w:t>
      </w:r>
    </w:p>
    <w:p w:rsidR="00AE2882" w:rsidRPr="005A2F98" w:rsidRDefault="005A2F98" w:rsidP="004A07E4">
      <w:pPr>
        <w:spacing w:beforeLines="100" w:line="360" w:lineRule="auto"/>
        <w:ind w:firstLineChars="196" w:firstLine="551"/>
        <w:rPr>
          <w:rFonts w:ascii="Times New Roman" w:hAnsi="Times New Roman"/>
          <w:b/>
          <w:sz w:val="28"/>
          <w:szCs w:val="28"/>
        </w:rPr>
      </w:pPr>
      <w:r w:rsidRPr="005A2F98">
        <w:rPr>
          <w:rFonts w:ascii="Times New Roman" w:hAnsi="Times New Roman" w:hint="eastAsia"/>
          <w:b/>
          <w:sz w:val="28"/>
          <w:szCs w:val="28"/>
        </w:rPr>
        <w:t>二、</w:t>
      </w:r>
      <w:r w:rsidR="00D24653" w:rsidRPr="005A2F98">
        <w:rPr>
          <w:rFonts w:ascii="Times New Roman" w:hAnsi="Times New Roman" w:hint="eastAsia"/>
          <w:b/>
          <w:sz w:val="28"/>
          <w:szCs w:val="28"/>
        </w:rPr>
        <w:t>反恐怖防范工作机制</w:t>
      </w:r>
    </w:p>
    <w:p w:rsidR="00AE2882" w:rsidRPr="005A2F98" w:rsidRDefault="005A2F98" w:rsidP="004A07E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5A2F98">
        <w:rPr>
          <w:rFonts w:ascii="Times New Roman" w:hAnsi="Times New Roman" w:hint="eastAsia"/>
          <w:sz w:val="24"/>
          <w:szCs w:val="24"/>
        </w:rPr>
        <w:t>1</w:t>
      </w:r>
      <w:r w:rsidRPr="005A2F98">
        <w:rPr>
          <w:rFonts w:ascii="Times New Roman" w:hAnsi="Times New Roman" w:hint="eastAsia"/>
          <w:sz w:val="24"/>
          <w:szCs w:val="24"/>
        </w:rPr>
        <w:t>、</w:t>
      </w:r>
      <w:r w:rsidR="00D24653" w:rsidRPr="005A2F98">
        <w:rPr>
          <w:rFonts w:ascii="Times New Roman" w:hAnsi="Times New Roman" w:hint="eastAsia"/>
          <w:sz w:val="24"/>
          <w:szCs w:val="24"/>
        </w:rPr>
        <w:t>成立反恐怖防范领导小组</w:t>
      </w:r>
    </w:p>
    <w:p w:rsidR="00AE2882" w:rsidRPr="005A2F98" w:rsidRDefault="00D24653" w:rsidP="004A07E4">
      <w:pPr>
        <w:spacing w:line="360" w:lineRule="auto"/>
        <w:ind w:firstLineChars="200" w:firstLine="480"/>
        <w:rPr>
          <w:rFonts w:ascii="Times New Roman" w:hAnsi="Times New Roman" w:hint="eastAsia"/>
          <w:sz w:val="24"/>
          <w:szCs w:val="24"/>
        </w:rPr>
      </w:pPr>
      <w:r w:rsidRPr="005A2F98">
        <w:rPr>
          <w:rFonts w:ascii="Times New Roman" w:hAnsi="Times New Roman" w:hint="eastAsia"/>
          <w:sz w:val="24"/>
          <w:szCs w:val="24"/>
        </w:rPr>
        <w:t>根据工作需要，</w:t>
      </w:r>
      <w:r w:rsidR="005A2F98" w:rsidRPr="005A2F98">
        <w:rPr>
          <w:rFonts w:ascii="Times New Roman" w:hAnsi="Times New Roman" w:hint="eastAsia"/>
          <w:sz w:val="24"/>
          <w:szCs w:val="24"/>
        </w:rPr>
        <w:t>常州市新北区新桥实验小学成</w:t>
      </w:r>
      <w:r w:rsidRPr="005A2F98">
        <w:rPr>
          <w:rFonts w:ascii="Times New Roman" w:hAnsi="Times New Roman" w:hint="eastAsia"/>
          <w:sz w:val="24"/>
          <w:szCs w:val="24"/>
        </w:rPr>
        <w:t>立反恐怖防范领导小组</w:t>
      </w:r>
      <w:r w:rsidR="005A2F98" w:rsidRPr="005A2F98">
        <w:rPr>
          <w:rFonts w:ascii="Times New Roman" w:hAnsi="Times New Roman" w:hint="eastAsia"/>
          <w:sz w:val="24"/>
          <w:szCs w:val="24"/>
        </w:rPr>
        <w:t>。</w:t>
      </w:r>
    </w:p>
    <w:p w:rsidR="005A2F98" w:rsidRPr="005A2F98" w:rsidRDefault="005A2F98" w:rsidP="004A07E4">
      <w:pPr>
        <w:ind w:firstLineChars="200" w:firstLine="480"/>
        <w:rPr>
          <w:rFonts w:hint="eastAsia"/>
          <w:sz w:val="24"/>
          <w:szCs w:val="24"/>
        </w:rPr>
      </w:pPr>
      <w:r w:rsidRPr="005A2F98">
        <w:rPr>
          <w:rFonts w:hint="eastAsia"/>
          <w:sz w:val="24"/>
          <w:szCs w:val="24"/>
        </w:rPr>
        <w:t>组长：张红梅</w:t>
      </w:r>
      <w:r w:rsidRPr="005A2F98">
        <w:rPr>
          <w:rFonts w:hint="eastAsia"/>
          <w:sz w:val="24"/>
          <w:szCs w:val="24"/>
        </w:rPr>
        <w:t>(</w:t>
      </w:r>
      <w:r w:rsidRPr="005A2F98">
        <w:rPr>
          <w:rFonts w:hint="eastAsia"/>
          <w:sz w:val="24"/>
          <w:szCs w:val="24"/>
        </w:rPr>
        <w:t>校长</w:t>
      </w:r>
      <w:r w:rsidRPr="005A2F98">
        <w:rPr>
          <w:rFonts w:hint="eastAsia"/>
          <w:sz w:val="24"/>
          <w:szCs w:val="24"/>
        </w:rPr>
        <w:t xml:space="preserve"> </w:t>
      </w:r>
      <w:r w:rsidRPr="005A2F98">
        <w:rPr>
          <w:rFonts w:hint="eastAsia"/>
          <w:sz w:val="24"/>
          <w:szCs w:val="24"/>
        </w:rPr>
        <w:t>反恐怖防范第一责任人</w:t>
      </w:r>
      <w:r w:rsidRPr="005A2F98">
        <w:rPr>
          <w:rFonts w:hint="eastAsia"/>
          <w:sz w:val="24"/>
          <w:szCs w:val="24"/>
        </w:rPr>
        <w:t>)</w:t>
      </w:r>
    </w:p>
    <w:p w:rsidR="005A2F98" w:rsidRPr="005A2F98" w:rsidRDefault="005A2F98" w:rsidP="004A07E4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A2F98">
        <w:rPr>
          <w:rFonts w:ascii="宋体" w:hAnsi="宋体" w:hint="eastAsia"/>
          <w:sz w:val="24"/>
          <w:szCs w:val="24"/>
        </w:rPr>
        <w:t>副组长：姚建法（副校长  分管安全）  张丽  高春媛  章丽红</w:t>
      </w:r>
    </w:p>
    <w:p w:rsidR="005A2F98" w:rsidRPr="005A2F98" w:rsidRDefault="005A2F98" w:rsidP="004A07E4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5A2F98">
        <w:rPr>
          <w:rFonts w:ascii="宋体" w:hAnsi="宋体" w:hint="eastAsia"/>
          <w:sz w:val="24"/>
          <w:szCs w:val="24"/>
        </w:rPr>
        <w:t>成  员：黄益芬  周雨龙　郭建刚 刘宇婷 赵海琴 叶凌  殷娟　苗小芬  杨阳 黄桂华  罗雯娟  刘梦娇  孙雯嘉  各班班主任及科任教师  全体保安</w:t>
      </w:r>
    </w:p>
    <w:p w:rsidR="00FC5A53" w:rsidRPr="005A2F98" w:rsidRDefault="00FC5A53" w:rsidP="004A07E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5A2F98">
        <w:rPr>
          <w:rFonts w:ascii="Times New Roman" w:hAnsi="Times New Roman" w:hint="eastAsia"/>
          <w:sz w:val="24"/>
          <w:szCs w:val="24"/>
        </w:rPr>
        <w:t>反恐怖防范工作责任部门为</w:t>
      </w:r>
      <w:r w:rsidR="005A2F98" w:rsidRPr="005A2F98">
        <w:rPr>
          <w:rFonts w:ascii="Times New Roman" w:hAnsi="Times New Roman" w:hint="eastAsia"/>
          <w:sz w:val="24"/>
          <w:szCs w:val="24"/>
        </w:rPr>
        <w:t>后勤保障中心</w:t>
      </w:r>
      <w:r w:rsidRPr="005A2F98">
        <w:rPr>
          <w:rFonts w:ascii="Times New Roman" w:hAnsi="Times New Roman" w:hint="eastAsia"/>
          <w:sz w:val="24"/>
          <w:szCs w:val="24"/>
        </w:rPr>
        <w:t>，</w:t>
      </w:r>
      <w:r w:rsidR="005A2F98" w:rsidRPr="005A2F98">
        <w:rPr>
          <w:rFonts w:ascii="Times New Roman" w:hAnsi="Times New Roman" w:hint="eastAsia"/>
          <w:sz w:val="24"/>
          <w:szCs w:val="24"/>
        </w:rPr>
        <w:t>责任人：郭建刚</w:t>
      </w:r>
      <w:r w:rsidRPr="005A2F98">
        <w:rPr>
          <w:rFonts w:ascii="Times New Roman" w:hAnsi="Times New Roman" w:hint="eastAsia"/>
          <w:sz w:val="24"/>
          <w:szCs w:val="24"/>
        </w:rPr>
        <w:t>。</w:t>
      </w:r>
    </w:p>
    <w:p w:rsidR="00AE2882" w:rsidRPr="004A07E4" w:rsidRDefault="004A07E4" w:rsidP="004A07E4">
      <w:pPr>
        <w:spacing w:beforeLines="50" w:line="36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、</w:t>
      </w:r>
      <w:r w:rsidR="00D24653" w:rsidRPr="004A07E4">
        <w:rPr>
          <w:rFonts w:ascii="Times New Roman" w:hAnsi="Times New Roman" w:hint="eastAsia"/>
          <w:sz w:val="24"/>
          <w:szCs w:val="24"/>
        </w:rPr>
        <w:t>反恐怖防范工作领导小组主要职责</w:t>
      </w:r>
    </w:p>
    <w:p w:rsidR="00AE2882" w:rsidRPr="004A07E4" w:rsidRDefault="004A07E4" w:rsidP="004A07E4">
      <w:pPr>
        <w:spacing w:line="36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</w:t>
      </w:r>
      <w:r w:rsidR="00D24653" w:rsidRPr="004A07E4">
        <w:rPr>
          <w:rFonts w:ascii="Times New Roman" w:hAnsi="Times New Roman" w:hint="eastAsia"/>
          <w:sz w:val="24"/>
          <w:szCs w:val="24"/>
        </w:rPr>
        <w:t>贯彻落实国家和上级主管部门的有关反恐怖工作的法律、法规与规定；</w:t>
      </w:r>
      <w:r w:rsidR="004209C2" w:rsidRPr="004A07E4">
        <w:rPr>
          <w:rFonts w:ascii="Times New Roman" w:hAnsi="Times New Roman" w:hint="eastAsia"/>
          <w:sz w:val="24"/>
          <w:szCs w:val="24"/>
        </w:rPr>
        <w:t>（</w:t>
      </w:r>
      <w:r w:rsidR="004209C2" w:rsidRPr="004A07E4">
        <w:rPr>
          <w:rFonts w:ascii="Times New Roman" w:hAnsi="Times New Roman" w:hint="eastAsia"/>
          <w:sz w:val="24"/>
          <w:szCs w:val="24"/>
        </w:rPr>
        <w:t>2</w:t>
      </w:r>
      <w:r w:rsidR="004209C2" w:rsidRPr="004A07E4">
        <w:rPr>
          <w:rFonts w:ascii="Times New Roman" w:hAnsi="Times New Roman" w:hint="eastAsia"/>
          <w:sz w:val="24"/>
          <w:szCs w:val="24"/>
        </w:rPr>
        <w:t>）</w:t>
      </w:r>
      <w:r w:rsidR="00D24653" w:rsidRPr="004A07E4">
        <w:rPr>
          <w:rFonts w:ascii="Times New Roman" w:hAnsi="Times New Roman" w:hint="eastAsia"/>
          <w:sz w:val="24"/>
          <w:szCs w:val="24"/>
        </w:rPr>
        <w:t>组织、指挥和协调单位的反恐怖防范应急工作；</w:t>
      </w:r>
    </w:p>
    <w:p w:rsidR="00AE2882" w:rsidRPr="004209C2" w:rsidRDefault="004209C2" w:rsidP="004A07E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</w:t>
      </w:r>
      <w:r w:rsidR="00D24653" w:rsidRPr="004209C2">
        <w:rPr>
          <w:rFonts w:ascii="Times New Roman" w:hAnsi="Times New Roman" w:hint="eastAsia"/>
          <w:sz w:val="24"/>
          <w:szCs w:val="24"/>
        </w:rPr>
        <w:t>组织反恐怖防范工作方案和应急预案的编制、评审、修订和演练工作；</w:t>
      </w:r>
    </w:p>
    <w:p w:rsidR="00AE2882" w:rsidRPr="004209C2" w:rsidRDefault="004209C2" w:rsidP="004A07E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）</w:t>
      </w:r>
      <w:r w:rsidR="00D24653" w:rsidRPr="004209C2">
        <w:rPr>
          <w:rFonts w:ascii="Times New Roman" w:hAnsi="Times New Roman" w:hint="eastAsia"/>
          <w:sz w:val="24"/>
          <w:szCs w:val="24"/>
        </w:rPr>
        <w:t>监督、管理防范体系的建设和运转情况；；</w:t>
      </w:r>
    </w:p>
    <w:p w:rsidR="00AE2882" w:rsidRPr="004209C2" w:rsidRDefault="004209C2" w:rsidP="004A07E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）</w:t>
      </w:r>
      <w:r w:rsidR="00D24653" w:rsidRPr="004209C2">
        <w:rPr>
          <w:rFonts w:ascii="Times New Roman" w:hAnsi="Times New Roman" w:hint="eastAsia"/>
          <w:sz w:val="24"/>
          <w:szCs w:val="24"/>
        </w:rPr>
        <w:t>协调外部应急资源和地方政府主管部门的关系。</w:t>
      </w:r>
    </w:p>
    <w:p w:rsidR="00AE2882" w:rsidRPr="00BF776E" w:rsidRDefault="004209C2" w:rsidP="004A07E4">
      <w:pPr>
        <w:spacing w:beforeLines="50"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、</w:t>
      </w:r>
      <w:r w:rsidR="00D24653" w:rsidRPr="00BF776E">
        <w:rPr>
          <w:rFonts w:ascii="Times New Roman" w:hAnsi="Times New Roman" w:hint="eastAsia"/>
          <w:sz w:val="24"/>
          <w:szCs w:val="24"/>
        </w:rPr>
        <w:t>反恐怖防范办公室主要职责</w:t>
      </w:r>
    </w:p>
    <w:p w:rsidR="00AE2882" w:rsidRPr="00BF776E" w:rsidRDefault="00D24653" w:rsidP="004A07E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BF776E">
        <w:rPr>
          <w:rFonts w:ascii="Times New Roman" w:hAnsi="Times New Roman" w:hint="eastAsia"/>
          <w:sz w:val="24"/>
          <w:szCs w:val="24"/>
        </w:rPr>
        <w:t>设立</w:t>
      </w:r>
      <w:r w:rsidR="00512A54" w:rsidRPr="00BF776E">
        <w:rPr>
          <w:rFonts w:ascii="Times New Roman" w:hAnsi="Times New Roman" w:hint="eastAsia"/>
          <w:sz w:val="24"/>
          <w:szCs w:val="24"/>
        </w:rPr>
        <w:t>反恐</w:t>
      </w:r>
      <w:r w:rsidRPr="00BF776E">
        <w:rPr>
          <w:rFonts w:ascii="Times New Roman" w:hAnsi="Times New Roman" w:hint="eastAsia"/>
          <w:sz w:val="24"/>
          <w:szCs w:val="24"/>
        </w:rPr>
        <w:t>怖防范办公室，作为反恐怖防范领导小组的办事机构，办公室设在</w:t>
      </w:r>
      <w:r w:rsidR="004209C2">
        <w:rPr>
          <w:rFonts w:ascii="Times New Roman" w:hAnsi="Times New Roman" w:hint="eastAsia"/>
          <w:sz w:val="24"/>
          <w:szCs w:val="24"/>
        </w:rPr>
        <w:t>后勤保障中心</w:t>
      </w:r>
      <w:r w:rsidRPr="00BF776E">
        <w:rPr>
          <w:rFonts w:ascii="Times New Roman" w:hAnsi="Times New Roman" w:hint="eastAsia"/>
          <w:sz w:val="24"/>
          <w:szCs w:val="24"/>
        </w:rPr>
        <w:t>，</w:t>
      </w:r>
      <w:r w:rsidR="004209C2">
        <w:rPr>
          <w:rFonts w:ascii="Times New Roman" w:hAnsi="Times New Roman" w:hint="eastAsia"/>
          <w:sz w:val="24"/>
          <w:szCs w:val="24"/>
        </w:rPr>
        <w:t>郭建刚</w:t>
      </w:r>
      <w:r w:rsidRPr="00BF776E">
        <w:rPr>
          <w:rFonts w:ascii="Times New Roman" w:hAnsi="Times New Roman" w:hint="eastAsia"/>
          <w:sz w:val="24"/>
          <w:szCs w:val="24"/>
        </w:rPr>
        <w:t>主任。职责如下：</w:t>
      </w:r>
    </w:p>
    <w:p w:rsidR="00AE2882" w:rsidRPr="004209C2" w:rsidRDefault="004209C2" w:rsidP="004A07E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</w:t>
      </w:r>
      <w:r w:rsidR="00D24653" w:rsidRPr="004209C2">
        <w:rPr>
          <w:rFonts w:ascii="Times New Roman" w:hAnsi="Times New Roman" w:hint="eastAsia"/>
          <w:sz w:val="24"/>
          <w:szCs w:val="24"/>
        </w:rPr>
        <w:t>负责指挥、协调和联络反恐怖防范工作领导小组与各部门的各项工作；</w:t>
      </w:r>
    </w:p>
    <w:p w:rsidR="00AE2882" w:rsidRPr="004209C2" w:rsidRDefault="004209C2" w:rsidP="004A07E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）</w:t>
      </w:r>
      <w:r w:rsidR="00D24653" w:rsidRPr="004209C2">
        <w:rPr>
          <w:rFonts w:ascii="Times New Roman" w:hAnsi="Times New Roman" w:hint="eastAsia"/>
          <w:sz w:val="24"/>
          <w:szCs w:val="24"/>
        </w:rPr>
        <w:t>负责处理反恐怖防范工作中的各类保障工作统一进行协调；</w:t>
      </w:r>
    </w:p>
    <w:p w:rsidR="00AE2882" w:rsidRPr="004209C2" w:rsidRDefault="004209C2" w:rsidP="004A07E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</w:t>
      </w:r>
      <w:r w:rsidR="00D24653" w:rsidRPr="004209C2">
        <w:rPr>
          <w:rFonts w:ascii="Times New Roman" w:hAnsi="Times New Roman" w:hint="eastAsia"/>
          <w:sz w:val="24"/>
          <w:szCs w:val="24"/>
        </w:rPr>
        <w:t>负责制定反恐怖防范工作应急预案；</w:t>
      </w:r>
    </w:p>
    <w:p w:rsidR="00AE2882" w:rsidRPr="004209C2" w:rsidRDefault="004209C2" w:rsidP="004A07E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）</w:t>
      </w:r>
      <w:r w:rsidR="00D24653" w:rsidRPr="004209C2">
        <w:rPr>
          <w:rFonts w:ascii="Times New Roman" w:hAnsi="Times New Roman" w:hint="eastAsia"/>
          <w:sz w:val="24"/>
          <w:szCs w:val="24"/>
        </w:rPr>
        <w:t>负责收集保存反恐怖防范督导检查和整改过程中的有关记录、证据等。</w:t>
      </w:r>
    </w:p>
    <w:p w:rsidR="00AE2882" w:rsidRPr="00BF776E" w:rsidRDefault="004209C2" w:rsidP="004A07E4">
      <w:pPr>
        <w:spacing w:beforeLines="50"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4</w:t>
      </w:r>
      <w:r>
        <w:rPr>
          <w:rFonts w:ascii="Times New Roman" w:hAnsi="Times New Roman" w:hint="eastAsia"/>
          <w:sz w:val="24"/>
          <w:szCs w:val="24"/>
        </w:rPr>
        <w:t>、</w:t>
      </w:r>
      <w:r w:rsidR="00D24653" w:rsidRPr="00BF776E">
        <w:rPr>
          <w:rFonts w:ascii="Times New Roman" w:hAnsi="Times New Roman" w:hint="eastAsia"/>
          <w:sz w:val="24"/>
          <w:szCs w:val="24"/>
        </w:rPr>
        <w:t>反恐怖防范责任机制</w:t>
      </w:r>
    </w:p>
    <w:p w:rsidR="00AE2882" w:rsidRPr="00BF776E" w:rsidRDefault="004209C2" w:rsidP="004A07E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学校</w:t>
      </w:r>
      <w:r w:rsidR="00D24653" w:rsidRPr="00BF776E">
        <w:rPr>
          <w:rFonts w:ascii="Times New Roman" w:hAnsi="Times New Roman" w:hint="eastAsia"/>
          <w:sz w:val="24"/>
          <w:szCs w:val="24"/>
        </w:rPr>
        <w:t>反恐怖防范工作按照“一岗双责、失职追责”的要求和“谁主管、谁负责”的原则，确立部门主要负责人为第一责任人，岗位人员为直接责任人的反恐怖防范工作责任制，将反恐怖防范工作任务分解落实到具体的部门及岗位人员，加强日常监</w:t>
      </w:r>
      <w:r>
        <w:rPr>
          <w:rFonts w:ascii="Times New Roman" w:hAnsi="Times New Roman" w:hint="eastAsia"/>
          <w:sz w:val="24"/>
          <w:szCs w:val="24"/>
        </w:rPr>
        <w:t>督检查、严格考核奖惩措施，形成各司其职、各负其责、奖惩分明的</w:t>
      </w:r>
      <w:r w:rsidR="00D24653" w:rsidRPr="00BF776E">
        <w:rPr>
          <w:rFonts w:ascii="Times New Roman" w:hAnsi="Times New Roman" w:hint="eastAsia"/>
          <w:sz w:val="24"/>
          <w:szCs w:val="24"/>
        </w:rPr>
        <w:t>内部反恐怖防范责任体系。</w:t>
      </w:r>
    </w:p>
    <w:p w:rsidR="00FC72A1" w:rsidRPr="00BF776E" w:rsidRDefault="004209C2" w:rsidP="004A07E4">
      <w:pPr>
        <w:spacing w:beforeLines="100"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三、</w:t>
      </w:r>
      <w:r w:rsidR="00D24653" w:rsidRPr="00BF776E">
        <w:rPr>
          <w:rFonts w:ascii="Times New Roman" w:hAnsi="Times New Roman" w:hint="eastAsia"/>
          <w:b/>
          <w:sz w:val="24"/>
          <w:szCs w:val="24"/>
        </w:rPr>
        <w:t>目标分级</w:t>
      </w:r>
    </w:p>
    <w:p w:rsidR="00FC5A53" w:rsidRPr="00904C88" w:rsidRDefault="004209C2" w:rsidP="004A07E4">
      <w:pPr>
        <w:spacing w:beforeLines="100"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新桥实验小学</w:t>
      </w:r>
      <w:r w:rsidR="0063782A">
        <w:rPr>
          <w:rFonts w:ascii="Times New Roman" w:hAnsi="Times New Roman" w:hint="eastAsia"/>
          <w:sz w:val="24"/>
          <w:szCs w:val="24"/>
        </w:rPr>
        <w:t>被确立为二级防范恐怖袭击重点目标</w:t>
      </w:r>
      <w:r w:rsidR="00904C88">
        <w:rPr>
          <w:rFonts w:ascii="Times New Roman" w:hAnsi="Times New Roman" w:hint="eastAsia"/>
          <w:sz w:val="24"/>
          <w:szCs w:val="24"/>
        </w:rPr>
        <w:t>。</w:t>
      </w:r>
    </w:p>
    <w:p w:rsidR="00AE2882" w:rsidRPr="00BF776E" w:rsidRDefault="004209C2" w:rsidP="004A07E4">
      <w:pPr>
        <w:spacing w:beforeLines="100"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四</w:t>
      </w:r>
      <w:r w:rsidR="00D24653" w:rsidRPr="00BF776E">
        <w:rPr>
          <w:rFonts w:ascii="Times New Roman" w:hAnsi="Times New Roman" w:hint="eastAsia"/>
          <w:b/>
          <w:sz w:val="24"/>
          <w:szCs w:val="24"/>
        </w:rPr>
        <w:t>、重要部位</w:t>
      </w:r>
    </w:p>
    <w:p w:rsidR="00AE2882" w:rsidRPr="00BF776E" w:rsidRDefault="004209C2" w:rsidP="004A07E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学校</w:t>
      </w:r>
      <w:r w:rsidR="00D24653" w:rsidRPr="00BF776E">
        <w:rPr>
          <w:rFonts w:ascii="Times New Roman" w:hAnsi="Times New Roman" w:hint="eastAsia"/>
          <w:sz w:val="24"/>
          <w:szCs w:val="24"/>
        </w:rPr>
        <w:t>反恐怖防范重要部位主要包括：</w:t>
      </w:r>
      <w:r>
        <w:rPr>
          <w:rFonts w:ascii="Times New Roman" w:hAnsi="Times New Roman" w:hint="eastAsia"/>
          <w:sz w:val="24"/>
          <w:szCs w:val="24"/>
        </w:rPr>
        <w:t>南校门、食堂、学生饮水处、配电房、监控中心、信息中心</w:t>
      </w:r>
      <w:r w:rsidR="00D24653" w:rsidRPr="00BF776E">
        <w:rPr>
          <w:rFonts w:ascii="Times New Roman" w:hAnsi="Times New Roman" w:hint="eastAsia"/>
          <w:sz w:val="24"/>
          <w:szCs w:val="24"/>
        </w:rPr>
        <w:t>。</w:t>
      </w:r>
    </w:p>
    <w:p w:rsidR="00AE2882" w:rsidRPr="00BF776E" w:rsidRDefault="00714C54" w:rsidP="004A07E4">
      <w:pPr>
        <w:spacing w:beforeLines="100"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五</w:t>
      </w:r>
      <w:r w:rsidR="00D24653" w:rsidRPr="00BF776E">
        <w:rPr>
          <w:rFonts w:ascii="Times New Roman" w:hAnsi="Times New Roman" w:hint="eastAsia"/>
          <w:b/>
          <w:sz w:val="24"/>
          <w:szCs w:val="24"/>
        </w:rPr>
        <w:t>、反恐怖方案工作措施</w:t>
      </w:r>
    </w:p>
    <w:p w:rsidR="00AE2882" w:rsidRPr="00BF776E" w:rsidRDefault="00714C54" w:rsidP="004A07E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、</w:t>
      </w:r>
      <w:r w:rsidR="00D24653" w:rsidRPr="00BF776E">
        <w:rPr>
          <w:rFonts w:ascii="Times New Roman" w:hAnsi="Times New Roman" w:hint="eastAsia"/>
          <w:sz w:val="24"/>
          <w:szCs w:val="24"/>
        </w:rPr>
        <w:t>总体要求</w:t>
      </w:r>
    </w:p>
    <w:p w:rsidR="00AE2882" w:rsidRPr="00BF776E" w:rsidRDefault="00714C54" w:rsidP="004A07E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</w:t>
      </w:r>
      <w:r w:rsidR="00CD6F4C">
        <w:rPr>
          <w:rFonts w:ascii="Times New Roman" w:hAnsi="Times New Roman" w:hint="eastAsia"/>
          <w:sz w:val="24"/>
          <w:szCs w:val="24"/>
        </w:rPr>
        <w:t>学校</w:t>
      </w:r>
      <w:r w:rsidR="00FC72A1" w:rsidRPr="00BF776E">
        <w:rPr>
          <w:rFonts w:ascii="Times New Roman" w:hAnsi="Times New Roman" w:hint="eastAsia"/>
          <w:sz w:val="24"/>
          <w:szCs w:val="24"/>
        </w:rPr>
        <w:t>的</w:t>
      </w:r>
      <w:r w:rsidR="00D24653" w:rsidRPr="00BF776E">
        <w:rPr>
          <w:rFonts w:ascii="Times New Roman" w:hAnsi="Times New Roman" w:hint="eastAsia"/>
          <w:sz w:val="24"/>
          <w:szCs w:val="24"/>
        </w:rPr>
        <w:t>反恐怖防范工作应遵循国家法律法规及其他地方标准，坚持“突出重点、预防为主、属地负责、分级管理”的原则。</w:t>
      </w:r>
    </w:p>
    <w:p w:rsidR="00AE2882" w:rsidRPr="00BF776E" w:rsidRDefault="00714C54" w:rsidP="004A07E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）</w:t>
      </w:r>
      <w:r w:rsidR="00D24653" w:rsidRPr="00BF776E">
        <w:rPr>
          <w:rFonts w:ascii="Times New Roman" w:hAnsi="Times New Roman" w:hint="eastAsia"/>
          <w:sz w:val="24"/>
          <w:szCs w:val="24"/>
        </w:rPr>
        <w:t xml:space="preserve"> </w:t>
      </w:r>
      <w:r w:rsidR="00CD6F4C">
        <w:rPr>
          <w:rFonts w:ascii="Times New Roman" w:hAnsi="Times New Roman" w:hint="eastAsia"/>
          <w:sz w:val="24"/>
          <w:szCs w:val="24"/>
        </w:rPr>
        <w:t>学校</w:t>
      </w:r>
      <w:r w:rsidR="00D24653" w:rsidRPr="00BF776E">
        <w:rPr>
          <w:rFonts w:ascii="Times New Roman" w:hAnsi="Times New Roman" w:hint="eastAsia"/>
          <w:sz w:val="24"/>
          <w:szCs w:val="24"/>
        </w:rPr>
        <w:t>在政府统一领导下，将</w:t>
      </w:r>
      <w:r w:rsidR="00CD6F4C">
        <w:rPr>
          <w:rFonts w:ascii="Times New Roman" w:hAnsi="Times New Roman" w:hint="eastAsia"/>
          <w:sz w:val="24"/>
          <w:szCs w:val="24"/>
        </w:rPr>
        <w:t>学校</w:t>
      </w:r>
      <w:r w:rsidR="00D24653" w:rsidRPr="00BF776E">
        <w:rPr>
          <w:rFonts w:ascii="Times New Roman" w:hAnsi="Times New Roman" w:hint="eastAsia"/>
          <w:sz w:val="24"/>
          <w:szCs w:val="24"/>
        </w:rPr>
        <w:t>的反恐怖防范工作纳入当地反恐怖防范工作体系，与政府相关部门建立反恐怖防范工作协调联动机制，并接受政府相关部门对反恐怖防范工作的指导和检查。</w:t>
      </w:r>
    </w:p>
    <w:p w:rsidR="00AE2882" w:rsidRPr="00BF776E" w:rsidRDefault="00714C54" w:rsidP="004A07E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</w:t>
      </w:r>
      <w:r w:rsidR="00CD6F4C">
        <w:rPr>
          <w:rFonts w:ascii="Times New Roman" w:hAnsi="Times New Roman" w:hint="eastAsia"/>
          <w:sz w:val="24"/>
          <w:szCs w:val="24"/>
        </w:rPr>
        <w:t>学校负责人为反恐怖防范应急工作第一人。学校</w:t>
      </w:r>
      <w:r w:rsidR="00D24653" w:rsidRPr="00BF776E">
        <w:rPr>
          <w:rFonts w:ascii="Times New Roman" w:hAnsi="Times New Roman" w:hint="eastAsia"/>
          <w:sz w:val="24"/>
          <w:szCs w:val="24"/>
        </w:rPr>
        <w:t>成立反恐怖防范工作领导小组，定期组织检查和研究改进防范措施，落实反恐怖防范专项资金，保证反恐怖防范工作机制运转正常。</w:t>
      </w:r>
    </w:p>
    <w:p w:rsidR="00AE2882" w:rsidRPr="00BF776E" w:rsidRDefault="00714C54" w:rsidP="004A07E4">
      <w:pPr>
        <w:spacing w:line="360" w:lineRule="auto"/>
        <w:ind w:leftChars="-1" w:left="-2"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）</w:t>
      </w:r>
      <w:r w:rsidR="00D24653" w:rsidRPr="00BF776E">
        <w:rPr>
          <w:rFonts w:ascii="Times New Roman" w:hAnsi="Times New Roman" w:hint="eastAsia"/>
          <w:sz w:val="24"/>
          <w:szCs w:val="24"/>
        </w:rPr>
        <w:t xml:space="preserve"> </w:t>
      </w:r>
      <w:r w:rsidR="00D24653" w:rsidRPr="00BF776E">
        <w:rPr>
          <w:rFonts w:ascii="Times New Roman" w:hAnsi="Times New Roman" w:hint="eastAsia"/>
          <w:sz w:val="24"/>
          <w:szCs w:val="24"/>
        </w:rPr>
        <w:t>建立</w:t>
      </w:r>
      <w:r w:rsidR="00CD6F4C">
        <w:rPr>
          <w:rFonts w:ascii="Times New Roman" w:hAnsi="Times New Roman" w:hint="eastAsia"/>
          <w:sz w:val="24"/>
          <w:szCs w:val="24"/>
        </w:rPr>
        <w:t>学校反恐怖防范工作制度，包括应急演练制度。并将反恐怖防范工作纳入学校</w:t>
      </w:r>
      <w:r w:rsidR="00D24653" w:rsidRPr="00BF776E">
        <w:rPr>
          <w:rFonts w:ascii="Times New Roman" w:hAnsi="Times New Roman" w:hint="eastAsia"/>
          <w:sz w:val="24"/>
          <w:szCs w:val="24"/>
        </w:rPr>
        <w:t>安全生产管理范畴，与生产、经营、发展同计划、同部署、同考核、同奖惩。</w:t>
      </w:r>
    </w:p>
    <w:p w:rsidR="00AE2882" w:rsidRPr="00BF776E" w:rsidRDefault="00714C54" w:rsidP="004A07E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）</w:t>
      </w:r>
      <w:r w:rsidR="00D24653" w:rsidRPr="00BF776E">
        <w:rPr>
          <w:rFonts w:ascii="Times New Roman" w:hAnsi="Times New Roman" w:hint="eastAsia"/>
          <w:sz w:val="24"/>
          <w:szCs w:val="24"/>
        </w:rPr>
        <w:t xml:space="preserve"> </w:t>
      </w:r>
      <w:r w:rsidR="00D24653" w:rsidRPr="00BF776E">
        <w:rPr>
          <w:rFonts w:ascii="Times New Roman" w:hAnsi="Times New Roman" w:hint="eastAsia"/>
          <w:sz w:val="24"/>
          <w:szCs w:val="24"/>
        </w:rPr>
        <w:t>根据</w:t>
      </w:r>
      <w:r w:rsidR="00CD6F4C">
        <w:rPr>
          <w:rFonts w:ascii="Times New Roman" w:hAnsi="Times New Roman" w:hint="eastAsia"/>
          <w:sz w:val="24"/>
          <w:szCs w:val="24"/>
        </w:rPr>
        <w:t>学校</w:t>
      </w:r>
      <w:r w:rsidR="00D24653" w:rsidRPr="00BF776E">
        <w:rPr>
          <w:rFonts w:ascii="Times New Roman" w:hAnsi="Times New Roman" w:hint="eastAsia"/>
          <w:sz w:val="24"/>
          <w:szCs w:val="24"/>
        </w:rPr>
        <w:t>重点目标分类情况采取相应的人防、物防和技防措施。</w:t>
      </w:r>
    </w:p>
    <w:p w:rsidR="00AE2882" w:rsidRPr="00BF776E" w:rsidRDefault="00714C54" w:rsidP="004A07E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）</w:t>
      </w:r>
      <w:r w:rsidR="00D24653" w:rsidRPr="00BF776E">
        <w:rPr>
          <w:rFonts w:ascii="Times New Roman" w:hAnsi="Times New Roman" w:hint="eastAsia"/>
          <w:sz w:val="24"/>
          <w:szCs w:val="24"/>
        </w:rPr>
        <w:t>定期对反恐怖防范设施、系统进行检查、维护、校验，保证设备完好，按照反恐怖工作需要和有关规定要求，积极配备足额的防范应急处置装备设施，</w:t>
      </w:r>
      <w:r w:rsidR="00D24653" w:rsidRPr="00BF776E">
        <w:rPr>
          <w:rFonts w:ascii="Times New Roman" w:hAnsi="Times New Roman" w:hint="eastAsia"/>
          <w:sz w:val="24"/>
          <w:szCs w:val="24"/>
        </w:rPr>
        <w:lastRenderedPageBreak/>
        <w:t>包括视频摄像、通讯装备、消防器材、防毒防滑防爆器具等用以提高反恐怖防范水平。</w:t>
      </w:r>
    </w:p>
    <w:p w:rsidR="00AE2882" w:rsidRPr="00BF776E" w:rsidRDefault="00714C54" w:rsidP="004A07E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）</w:t>
      </w:r>
      <w:r w:rsidR="00D24653" w:rsidRPr="00BF776E">
        <w:rPr>
          <w:rFonts w:ascii="Times New Roman" w:hAnsi="Times New Roman" w:hint="eastAsia"/>
          <w:sz w:val="24"/>
          <w:szCs w:val="24"/>
        </w:rPr>
        <w:t>及时向当地反恐主管部门报送涉恐信息。</w:t>
      </w:r>
    </w:p>
    <w:p w:rsidR="00AE2882" w:rsidRPr="00BF776E" w:rsidRDefault="00714C54" w:rsidP="004A07E4">
      <w:pPr>
        <w:spacing w:beforeLines="50"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、</w:t>
      </w:r>
      <w:r w:rsidR="00D24653" w:rsidRPr="00BF776E">
        <w:rPr>
          <w:rFonts w:ascii="Times New Roman" w:hAnsi="Times New Roman" w:hint="eastAsia"/>
          <w:sz w:val="24"/>
          <w:szCs w:val="24"/>
        </w:rPr>
        <w:t>常态反恐怖防范</w:t>
      </w:r>
    </w:p>
    <w:p w:rsidR="00AE2882" w:rsidRPr="00BF776E" w:rsidRDefault="00CD6F4C" w:rsidP="004A07E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 w:rsidR="004A07E4"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</w:t>
      </w:r>
      <w:r w:rsidR="00D24653" w:rsidRPr="00BF776E">
        <w:rPr>
          <w:rFonts w:ascii="Times New Roman" w:hAnsi="Times New Roman" w:hint="eastAsia"/>
          <w:sz w:val="24"/>
          <w:szCs w:val="24"/>
        </w:rPr>
        <w:t>人力防范</w:t>
      </w:r>
    </w:p>
    <w:p w:rsidR="00AE2882" w:rsidRPr="00BF776E" w:rsidRDefault="004A07E4" w:rsidP="004A07E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①</w:t>
      </w:r>
      <w:r>
        <w:rPr>
          <w:rFonts w:ascii="Times New Roman" w:hAnsi="Times New Roman" w:hint="eastAsia"/>
          <w:sz w:val="24"/>
          <w:szCs w:val="24"/>
        </w:rPr>
        <w:t>学校负责人负责所属反恐怖防范工作，并将反恐怖防范工作落实到</w:t>
      </w:r>
      <w:r w:rsidR="00D24653" w:rsidRPr="00BF776E">
        <w:rPr>
          <w:rFonts w:ascii="Times New Roman" w:hAnsi="Times New Roman" w:hint="eastAsia"/>
          <w:sz w:val="24"/>
          <w:szCs w:val="24"/>
        </w:rPr>
        <w:t>在岗人员，坚持</w:t>
      </w:r>
      <w:r w:rsidR="00D24653" w:rsidRPr="00BF776E">
        <w:rPr>
          <w:rFonts w:ascii="Times New Roman" w:hAnsi="Times New Roman" w:hint="eastAsia"/>
          <w:sz w:val="24"/>
          <w:szCs w:val="24"/>
        </w:rPr>
        <w:t>24</w:t>
      </w:r>
      <w:r w:rsidR="00D24653" w:rsidRPr="00BF776E">
        <w:rPr>
          <w:rFonts w:ascii="Times New Roman" w:hAnsi="Times New Roman" w:hint="eastAsia"/>
          <w:sz w:val="24"/>
          <w:szCs w:val="24"/>
        </w:rPr>
        <w:t>小时反恐怖防范工作不间断，并留存巡查、交接班记录。</w:t>
      </w:r>
    </w:p>
    <w:p w:rsidR="00AE2882" w:rsidRPr="00BF776E" w:rsidRDefault="004A07E4" w:rsidP="004A07E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②</w:t>
      </w:r>
      <w:r>
        <w:rPr>
          <w:rFonts w:ascii="Times New Roman" w:hAnsi="Times New Roman" w:hint="eastAsia"/>
          <w:sz w:val="24"/>
          <w:szCs w:val="24"/>
        </w:rPr>
        <w:t>学校</w:t>
      </w:r>
      <w:r w:rsidR="00D24653" w:rsidRPr="00BF776E">
        <w:rPr>
          <w:rFonts w:ascii="Times New Roman" w:hAnsi="Times New Roman" w:hint="eastAsia"/>
          <w:sz w:val="24"/>
          <w:szCs w:val="24"/>
        </w:rPr>
        <w:t>所有工作人员应按照一岗双责的要求，熟悉</w:t>
      </w:r>
      <w:r>
        <w:rPr>
          <w:rFonts w:ascii="Times New Roman" w:hAnsi="Times New Roman" w:hint="eastAsia"/>
          <w:sz w:val="24"/>
          <w:szCs w:val="24"/>
        </w:rPr>
        <w:t>学校</w:t>
      </w:r>
      <w:r w:rsidR="00D24653" w:rsidRPr="00BF776E">
        <w:rPr>
          <w:rFonts w:ascii="Times New Roman" w:hAnsi="Times New Roman" w:hint="eastAsia"/>
          <w:sz w:val="24"/>
          <w:szCs w:val="24"/>
        </w:rPr>
        <w:t>反恐怖防范工作方案要求及应急预案、相关规章制度。</w:t>
      </w:r>
    </w:p>
    <w:p w:rsidR="00AE2882" w:rsidRPr="00BF776E" w:rsidRDefault="004A07E4" w:rsidP="004A07E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③</w:t>
      </w:r>
      <w:r>
        <w:rPr>
          <w:rFonts w:ascii="Times New Roman" w:hAnsi="Times New Roman" w:hint="eastAsia"/>
          <w:sz w:val="24"/>
          <w:szCs w:val="24"/>
        </w:rPr>
        <w:t>学校</w:t>
      </w:r>
      <w:r w:rsidR="00CE1F80" w:rsidRPr="00BF776E">
        <w:rPr>
          <w:rFonts w:ascii="Times New Roman" w:hAnsi="Times New Roman" w:hint="eastAsia"/>
          <w:sz w:val="24"/>
          <w:szCs w:val="24"/>
        </w:rPr>
        <w:t>人力资源部</w:t>
      </w:r>
      <w:r>
        <w:rPr>
          <w:rFonts w:ascii="Times New Roman" w:hAnsi="Times New Roman" w:hint="eastAsia"/>
          <w:sz w:val="24"/>
          <w:szCs w:val="24"/>
        </w:rPr>
        <w:t>门</w:t>
      </w:r>
      <w:r w:rsidR="00D24653" w:rsidRPr="00BF776E">
        <w:rPr>
          <w:rFonts w:ascii="Times New Roman" w:hAnsi="Times New Roman" w:hint="eastAsia"/>
          <w:sz w:val="24"/>
          <w:szCs w:val="24"/>
        </w:rPr>
        <w:t>通过加强与当地公安机关的联系，对拟聘用的工作人员的背景进行审查，防止可疑人员上岗，定期对重点人员进行行为评估。</w:t>
      </w:r>
    </w:p>
    <w:p w:rsidR="00AE2882" w:rsidRPr="00BF776E" w:rsidRDefault="00816B4C" w:rsidP="00816B4C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④</w:t>
      </w:r>
      <w:r w:rsidR="00D24653" w:rsidRPr="00BF776E">
        <w:rPr>
          <w:rFonts w:ascii="Times New Roman" w:hAnsi="Times New Roman" w:hint="eastAsia"/>
          <w:sz w:val="24"/>
          <w:szCs w:val="24"/>
        </w:rPr>
        <w:t>反恐怖防范人员应掌握必备的专业知识和技能。结合当前反恐形式，组织反恐怖知识培训，不断提高</w:t>
      </w:r>
      <w:r>
        <w:rPr>
          <w:rFonts w:ascii="Times New Roman" w:hAnsi="Times New Roman" w:hint="eastAsia"/>
          <w:sz w:val="24"/>
          <w:szCs w:val="24"/>
        </w:rPr>
        <w:t>学校</w:t>
      </w:r>
      <w:r w:rsidR="00D24653" w:rsidRPr="00BF776E">
        <w:rPr>
          <w:rFonts w:ascii="Times New Roman" w:hAnsi="Times New Roman" w:hint="eastAsia"/>
          <w:sz w:val="24"/>
          <w:szCs w:val="24"/>
        </w:rPr>
        <w:t>员工的反恐怖防范意识。</w:t>
      </w:r>
    </w:p>
    <w:p w:rsidR="00AE2882" w:rsidRPr="00BF776E" w:rsidRDefault="00816B4C" w:rsidP="00816B4C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⑤</w:t>
      </w:r>
      <w:r>
        <w:rPr>
          <w:rFonts w:ascii="Times New Roman" w:hAnsi="Times New Roman" w:hint="eastAsia"/>
          <w:sz w:val="24"/>
          <w:szCs w:val="24"/>
        </w:rPr>
        <w:t>学校</w:t>
      </w:r>
      <w:r w:rsidR="00D24653" w:rsidRPr="00BF776E">
        <w:rPr>
          <w:rFonts w:ascii="Times New Roman" w:hAnsi="Times New Roman" w:hint="eastAsia"/>
          <w:sz w:val="24"/>
          <w:szCs w:val="24"/>
        </w:rPr>
        <w:t>重点部位需</w:t>
      </w:r>
      <w:r w:rsidR="00D24653" w:rsidRPr="00BF776E">
        <w:rPr>
          <w:rFonts w:ascii="Times New Roman" w:hAnsi="Times New Roman" w:hint="eastAsia"/>
          <w:sz w:val="24"/>
          <w:szCs w:val="24"/>
        </w:rPr>
        <w:t>24</w:t>
      </w:r>
      <w:r w:rsidR="00D24653" w:rsidRPr="00BF776E">
        <w:rPr>
          <w:rFonts w:ascii="Times New Roman" w:hAnsi="Times New Roman" w:hint="eastAsia"/>
          <w:sz w:val="24"/>
          <w:szCs w:val="24"/>
        </w:rPr>
        <w:t>小时定岗值守和流动巡逻，根据</w:t>
      </w:r>
      <w:r>
        <w:rPr>
          <w:rFonts w:ascii="Times New Roman" w:hAnsi="Times New Roman" w:hint="eastAsia"/>
          <w:sz w:val="24"/>
          <w:szCs w:val="24"/>
        </w:rPr>
        <w:t>学校</w:t>
      </w:r>
      <w:r w:rsidR="00D24653" w:rsidRPr="00BF776E">
        <w:rPr>
          <w:rFonts w:ascii="Times New Roman" w:hAnsi="Times New Roman" w:hint="eastAsia"/>
          <w:sz w:val="24"/>
          <w:szCs w:val="24"/>
        </w:rPr>
        <w:t>实际情况，各部门指定专岗对此负责，及时发现并消除各类安全隐患，严防恐怖分子通过各种渠道将各类危险品带入重要部位。</w:t>
      </w:r>
    </w:p>
    <w:p w:rsidR="00AE2882" w:rsidRPr="00BF776E" w:rsidRDefault="00816B4C" w:rsidP="00816B4C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⑥</w:t>
      </w:r>
      <w:r w:rsidR="00D24653" w:rsidRPr="00BF776E">
        <w:rPr>
          <w:rFonts w:ascii="Times New Roman" w:hAnsi="Times New Roman" w:hint="eastAsia"/>
          <w:sz w:val="24"/>
          <w:szCs w:val="24"/>
        </w:rPr>
        <w:t>对进入重要部位的外来人员，从事工程项目的人员及外来车辆，须经所在部门负责人审查后方可办理备案、通行手续。</w:t>
      </w:r>
    </w:p>
    <w:p w:rsidR="00AE2882" w:rsidRPr="00BF776E" w:rsidRDefault="00816B4C" w:rsidP="00816B4C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 w:hint="eastAsia"/>
          <w:sz w:val="24"/>
          <w:szCs w:val="24"/>
        </w:rPr>
        <w:instrText>= 7 \* GB3</w:instrText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 w:hint="eastAsia"/>
          <w:noProof/>
          <w:sz w:val="24"/>
          <w:szCs w:val="24"/>
        </w:rPr>
        <w:t>⑦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hint="eastAsia"/>
          <w:sz w:val="24"/>
          <w:szCs w:val="24"/>
        </w:rPr>
        <w:t>学校</w:t>
      </w:r>
      <w:r w:rsidR="00D24653" w:rsidRPr="00BF776E">
        <w:rPr>
          <w:rFonts w:ascii="Times New Roman" w:hAnsi="Times New Roman" w:hint="eastAsia"/>
          <w:sz w:val="24"/>
          <w:szCs w:val="24"/>
        </w:rPr>
        <w:t>车辆专职驾驶员均具有从业资格证。</w:t>
      </w:r>
    </w:p>
    <w:p w:rsidR="00AE2882" w:rsidRPr="00BF776E" w:rsidRDefault="007E347E" w:rsidP="007E347E">
      <w:pPr>
        <w:spacing w:beforeLines="50"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）</w:t>
      </w:r>
      <w:r w:rsidR="00D24653" w:rsidRPr="00BF776E">
        <w:rPr>
          <w:rFonts w:ascii="Times New Roman" w:hAnsi="Times New Roman" w:hint="eastAsia"/>
          <w:sz w:val="24"/>
          <w:szCs w:val="24"/>
        </w:rPr>
        <w:t>物体防范</w:t>
      </w:r>
    </w:p>
    <w:p w:rsidR="00AE2882" w:rsidRPr="00BF776E" w:rsidRDefault="007E347E" w:rsidP="007E347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①</w:t>
      </w:r>
      <w:r w:rsidR="00D24653" w:rsidRPr="00BF776E">
        <w:rPr>
          <w:rFonts w:ascii="Times New Roman" w:hAnsi="Times New Roman" w:hint="eastAsia"/>
          <w:sz w:val="24"/>
          <w:szCs w:val="24"/>
        </w:rPr>
        <w:t>反恐怖物体防范主要包括防盗安全门、电动门、防盗栅栏、隔离栏、应急物品等。物防设施应符合国家相关标准要求，安装要牢固可靠。</w:t>
      </w:r>
    </w:p>
    <w:p w:rsidR="00AE2882" w:rsidRPr="00BF776E" w:rsidRDefault="007E347E" w:rsidP="007E347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②</w:t>
      </w:r>
      <w:r>
        <w:rPr>
          <w:rFonts w:ascii="Times New Roman" w:hAnsi="Times New Roman" w:hint="eastAsia"/>
          <w:sz w:val="24"/>
          <w:szCs w:val="24"/>
        </w:rPr>
        <w:t>学校</w:t>
      </w:r>
      <w:r w:rsidR="00D24653" w:rsidRPr="00BF776E">
        <w:rPr>
          <w:rFonts w:ascii="Times New Roman" w:hAnsi="Times New Roman" w:hint="eastAsia"/>
          <w:sz w:val="24"/>
          <w:szCs w:val="24"/>
        </w:rPr>
        <w:t>设置有封闭式物屏障、照明设置、警戒标志。</w:t>
      </w:r>
    </w:p>
    <w:p w:rsidR="00AE2882" w:rsidRPr="00BF776E" w:rsidRDefault="007E347E" w:rsidP="007E347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③</w:t>
      </w:r>
      <w:r w:rsidR="00D24653" w:rsidRPr="00BF776E">
        <w:rPr>
          <w:rFonts w:ascii="Times New Roman" w:hAnsi="Times New Roman" w:hint="eastAsia"/>
          <w:sz w:val="24"/>
          <w:szCs w:val="24"/>
        </w:rPr>
        <w:t>重要部位、出入口等设置有符合要求的照明设施，夜间设备的电量率不低于</w:t>
      </w:r>
      <w:r w:rsidR="00D24653" w:rsidRPr="00BF776E">
        <w:rPr>
          <w:rFonts w:ascii="Times New Roman" w:hAnsi="Times New Roman" w:hint="eastAsia"/>
          <w:sz w:val="24"/>
          <w:szCs w:val="24"/>
        </w:rPr>
        <w:t>95%</w:t>
      </w:r>
      <w:r w:rsidR="00D24653" w:rsidRPr="00BF776E">
        <w:rPr>
          <w:rFonts w:ascii="Times New Roman" w:hAnsi="Times New Roman" w:hint="eastAsia"/>
          <w:sz w:val="24"/>
          <w:szCs w:val="24"/>
        </w:rPr>
        <w:t>。</w:t>
      </w:r>
    </w:p>
    <w:p w:rsidR="00AE2882" w:rsidRPr="00BF776E" w:rsidRDefault="007E347E" w:rsidP="007E347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④</w:t>
      </w:r>
      <w:r>
        <w:rPr>
          <w:rFonts w:ascii="Times New Roman" w:hAnsi="Times New Roman" w:hint="eastAsia"/>
          <w:sz w:val="24"/>
          <w:szCs w:val="24"/>
        </w:rPr>
        <w:t>后勤</w:t>
      </w:r>
      <w:r w:rsidR="00CE1F80" w:rsidRPr="00BF776E">
        <w:rPr>
          <w:rFonts w:ascii="Times New Roman" w:hAnsi="Times New Roman" w:hint="eastAsia"/>
          <w:sz w:val="24"/>
          <w:szCs w:val="24"/>
        </w:rPr>
        <w:t>部</w:t>
      </w:r>
      <w:r>
        <w:rPr>
          <w:rFonts w:ascii="Times New Roman" w:hAnsi="Times New Roman" w:hint="eastAsia"/>
          <w:sz w:val="24"/>
          <w:szCs w:val="24"/>
        </w:rPr>
        <w:t>负责采购防爆头盔、防暴棍、盾牌、防暴叉等防爆器材八大件</w:t>
      </w:r>
      <w:r w:rsidR="00D24653" w:rsidRPr="00BF776E">
        <w:rPr>
          <w:rFonts w:ascii="Times New Roman" w:hAnsi="Times New Roman" w:hint="eastAsia"/>
          <w:sz w:val="24"/>
          <w:szCs w:val="24"/>
        </w:rPr>
        <w:t>。</w:t>
      </w:r>
    </w:p>
    <w:p w:rsidR="00AE2882" w:rsidRPr="00BF776E" w:rsidRDefault="007E347E" w:rsidP="007E347E">
      <w:pPr>
        <w:spacing w:line="360" w:lineRule="auto"/>
        <w:ind w:firstLineChars="200" w:firstLine="48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⑤</w:t>
      </w:r>
      <w:r>
        <w:rPr>
          <w:rFonts w:ascii="Times New Roman" w:hAnsi="Times New Roman" w:hint="eastAsia"/>
          <w:sz w:val="24"/>
          <w:szCs w:val="24"/>
        </w:rPr>
        <w:t>学校</w:t>
      </w:r>
      <w:r w:rsidR="00D24653" w:rsidRPr="00BF776E">
        <w:rPr>
          <w:rFonts w:ascii="Times New Roman" w:hAnsi="Times New Roman" w:hint="eastAsia"/>
          <w:sz w:val="24"/>
          <w:szCs w:val="24"/>
        </w:rPr>
        <w:t>按需求配备阻车</w:t>
      </w:r>
      <w:r>
        <w:rPr>
          <w:rFonts w:ascii="Times New Roman" w:hAnsi="Times New Roman" w:hint="eastAsia"/>
          <w:sz w:val="24"/>
          <w:szCs w:val="24"/>
        </w:rPr>
        <w:t>路</w:t>
      </w:r>
      <w:r w:rsidR="00D24653" w:rsidRPr="00BF776E">
        <w:rPr>
          <w:rFonts w:ascii="Times New Roman" w:hAnsi="Times New Roman" w:hint="eastAsia"/>
          <w:sz w:val="24"/>
          <w:szCs w:val="24"/>
        </w:rPr>
        <w:t>障</w:t>
      </w:r>
      <w:r w:rsidR="00D24653" w:rsidRPr="00BF776E">
        <w:rPr>
          <w:rFonts w:ascii="Times New Roman" w:hAnsi="Times New Roman" w:hint="eastAsia"/>
          <w:sz w:val="24"/>
          <w:szCs w:val="24"/>
        </w:rPr>
        <w:t>.</w:t>
      </w:r>
    </w:p>
    <w:p w:rsidR="00AE2882" w:rsidRPr="00BF776E" w:rsidRDefault="007E347E" w:rsidP="007E347E">
      <w:pPr>
        <w:spacing w:beforeLines="50"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</w:t>
      </w:r>
      <w:r w:rsidR="00D24653" w:rsidRPr="00BF776E">
        <w:rPr>
          <w:rFonts w:ascii="Times New Roman" w:hAnsi="Times New Roman" w:hint="eastAsia"/>
          <w:sz w:val="24"/>
          <w:szCs w:val="24"/>
        </w:rPr>
        <w:t>技术防范</w:t>
      </w:r>
    </w:p>
    <w:p w:rsidR="00AE2882" w:rsidRPr="00BF776E" w:rsidRDefault="007E347E" w:rsidP="007E347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①</w:t>
      </w:r>
      <w:r w:rsidR="00D24653" w:rsidRPr="00BF776E">
        <w:rPr>
          <w:rFonts w:ascii="Times New Roman" w:hAnsi="Times New Roman" w:hint="eastAsia"/>
          <w:sz w:val="24"/>
          <w:szCs w:val="24"/>
        </w:rPr>
        <w:t>反恐怖防范的技防设施包括视频监控系统、入侵报警系统、出入口控制系统。</w:t>
      </w:r>
    </w:p>
    <w:p w:rsidR="00AE2882" w:rsidRPr="00BF776E" w:rsidRDefault="007E347E" w:rsidP="007E347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②</w:t>
      </w:r>
      <w:r>
        <w:rPr>
          <w:rFonts w:ascii="Times New Roman" w:hAnsi="Times New Roman" w:hint="eastAsia"/>
          <w:sz w:val="24"/>
          <w:szCs w:val="24"/>
        </w:rPr>
        <w:t>学校</w:t>
      </w:r>
      <w:r w:rsidR="00D24653" w:rsidRPr="00BF776E">
        <w:rPr>
          <w:rFonts w:ascii="Times New Roman" w:hAnsi="Times New Roman" w:hint="eastAsia"/>
          <w:sz w:val="24"/>
          <w:szCs w:val="24"/>
        </w:rPr>
        <w:t>有视频监控系统，在</w:t>
      </w:r>
      <w:r>
        <w:rPr>
          <w:rFonts w:ascii="Times New Roman" w:hAnsi="Times New Roman" w:hint="eastAsia"/>
          <w:sz w:val="24"/>
          <w:szCs w:val="24"/>
        </w:rPr>
        <w:t>学校</w:t>
      </w:r>
      <w:r w:rsidR="00D24653" w:rsidRPr="00BF776E">
        <w:rPr>
          <w:rFonts w:ascii="Times New Roman" w:hAnsi="Times New Roman" w:hint="eastAsia"/>
          <w:sz w:val="24"/>
          <w:szCs w:val="24"/>
        </w:rPr>
        <w:t>周界及主要通道安装有监控探头，能够对所监控的场所、部位、通道等进行实时、有效的视频探测、视频监视、图像显示、记录和回放。</w:t>
      </w:r>
    </w:p>
    <w:p w:rsidR="00AE2882" w:rsidRPr="00BF776E" w:rsidRDefault="007E347E" w:rsidP="007E347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③</w:t>
      </w:r>
      <w:r>
        <w:rPr>
          <w:rFonts w:ascii="Times New Roman" w:hAnsi="Times New Roman" w:hint="eastAsia"/>
          <w:sz w:val="24"/>
          <w:szCs w:val="24"/>
        </w:rPr>
        <w:t>学校</w:t>
      </w:r>
      <w:r w:rsidR="00D24653" w:rsidRPr="00BF776E">
        <w:rPr>
          <w:rFonts w:ascii="Times New Roman" w:hAnsi="Times New Roman" w:hint="eastAsia"/>
          <w:sz w:val="24"/>
          <w:szCs w:val="24"/>
        </w:rPr>
        <w:t>有入侵报警系统，系统内含入侵探测器、紧急报警装置、报警控制器、终端图形显示装置，可以有效的对入侵情况作出监视并提出报警。</w:t>
      </w:r>
    </w:p>
    <w:p w:rsidR="00AE2882" w:rsidRPr="00BF776E" w:rsidRDefault="007E347E" w:rsidP="007E347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④</w:t>
      </w:r>
      <w:r>
        <w:rPr>
          <w:rFonts w:ascii="Times New Roman" w:hAnsi="Times New Roman" w:hint="eastAsia"/>
          <w:sz w:val="24"/>
          <w:szCs w:val="24"/>
        </w:rPr>
        <w:t>学校</w:t>
      </w:r>
      <w:r w:rsidR="00D24653" w:rsidRPr="00BF776E">
        <w:rPr>
          <w:rFonts w:ascii="Times New Roman" w:hAnsi="Times New Roman" w:hint="eastAsia"/>
          <w:sz w:val="24"/>
          <w:szCs w:val="24"/>
        </w:rPr>
        <w:t>有出入口控制系统，对出入口及时进行监视。</w:t>
      </w:r>
    </w:p>
    <w:p w:rsidR="00AE2882" w:rsidRPr="00BF776E" w:rsidRDefault="007E347E" w:rsidP="007E347E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⑤</w:t>
      </w:r>
      <w:r w:rsidR="00D24653" w:rsidRPr="00BF776E">
        <w:rPr>
          <w:rFonts w:ascii="Times New Roman" w:hAnsi="Times New Roman" w:hint="eastAsia"/>
          <w:sz w:val="24"/>
          <w:szCs w:val="24"/>
        </w:rPr>
        <w:t>车辆加装</w:t>
      </w:r>
      <w:r>
        <w:rPr>
          <w:rFonts w:ascii="Times New Roman" w:hAnsi="Times New Roman" w:hint="eastAsia"/>
          <w:sz w:val="24"/>
          <w:szCs w:val="24"/>
        </w:rPr>
        <w:t>GPS</w:t>
      </w:r>
      <w:r w:rsidR="00D24653" w:rsidRPr="00BF776E">
        <w:rPr>
          <w:rFonts w:ascii="Times New Roman" w:hAnsi="Times New Roman" w:hint="eastAsia"/>
          <w:sz w:val="24"/>
          <w:szCs w:val="24"/>
        </w:rPr>
        <w:t>定位系统。</w:t>
      </w:r>
    </w:p>
    <w:p w:rsidR="00AE2882" w:rsidRPr="00BF776E" w:rsidRDefault="007E347E" w:rsidP="004A07E4">
      <w:pPr>
        <w:pStyle w:val="a5"/>
        <w:shd w:val="clear" w:color="auto" w:fill="FFFFFF"/>
        <w:spacing w:beforeLines="50" w:beforeAutospacing="0" w:after="0" w:afterAutospacing="0" w:line="360" w:lineRule="atLeast"/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、</w:t>
      </w:r>
      <w:r w:rsidR="00D24653" w:rsidRPr="00BF776E">
        <w:rPr>
          <w:rFonts w:ascii="Times New Roman" w:hAnsi="Times New Roman" w:hint="eastAsia"/>
        </w:rPr>
        <w:t>非常态反恐怖防范</w:t>
      </w:r>
    </w:p>
    <w:p w:rsidR="00AE2882" w:rsidRPr="00BF776E" w:rsidRDefault="007E347E" w:rsidP="007E347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Arial"/>
        </w:rPr>
      </w:pPr>
      <w:r>
        <w:rPr>
          <w:rFonts w:ascii="Times New Roman" w:hAnsi="Times New Roman" w:hint="eastAsia"/>
        </w:rPr>
        <w:t>学校</w:t>
      </w:r>
      <w:r w:rsidR="00D24653" w:rsidRPr="00BF776E">
        <w:rPr>
          <w:rFonts w:ascii="Times New Roman" w:hAnsi="Times New Roman" w:cs="Arial" w:hint="eastAsia"/>
        </w:rPr>
        <w:t>反恐怖非常态防范分为三级、二级、一级，由国家或省反恐办负责级别的发布。</w:t>
      </w:r>
    </w:p>
    <w:p w:rsidR="00AE2882" w:rsidRPr="00BF776E" w:rsidRDefault="007E347E" w:rsidP="007E347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Arial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 w:rsidR="00D24653" w:rsidRPr="00BF776E">
        <w:rPr>
          <w:rFonts w:ascii="Times New Roman" w:hAnsi="Times New Roman" w:cs="Arial" w:hint="eastAsia"/>
        </w:rPr>
        <w:t>三级非常态</w:t>
      </w:r>
    </w:p>
    <w:p w:rsidR="00AE2882" w:rsidRPr="00BF776E" w:rsidRDefault="007E347E" w:rsidP="007E347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Arial"/>
        </w:rPr>
      </w:pPr>
      <w:r>
        <w:rPr>
          <w:rFonts w:ascii="Times New Roman" w:hAnsi="Times New Roman" w:hint="eastAsia"/>
        </w:rPr>
        <w:t>学校</w:t>
      </w:r>
      <w:r w:rsidR="00D24653" w:rsidRPr="00BF776E">
        <w:rPr>
          <w:rFonts w:ascii="Times New Roman" w:hAnsi="Times New Roman" w:cs="Arial" w:hint="eastAsia"/>
        </w:rPr>
        <w:t>在常态反恐怖防范的基础上，同时开展以下工作措施：</w:t>
      </w:r>
      <w:r w:rsidR="00D24653" w:rsidRPr="00BF776E">
        <w:rPr>
          <w:rFonts w:ascii="Times New Roman" w:hAnsi="Times New Roman" w:cs="Arial" w:hint="eastAsia"/>
        </w:rPr>
        <w:t> </w:t>
      </w:r>
    </w:p>
    <w:p w:rsidR="00AE2882" w:rsidRPr="00BF776E" w:rsidRDefault="005C2286" w:rsidP="007E347E">
      <w:pPr>
        <w:pStyle w:val="a5"/>
        <w:shd w:val="clear" w:color="auto" w:fill="FFFFFF"/>
        <w:spacing w:before="0" w:beforeAutospacing="0" w:after="0" w:afterAutospacing="0" w:line="360" w:lineRule="auto"/>
        <w:ind w:left="480"/>
        <w:rPr>
          <w:rFonts w:ascii="Times New Roman" w:hAnsi="Times New Roman" w:cs="Arial"/>
        </w:rPr>
      </w:pPr>
      <w:r>
        <w:rPr>
          <w:rFonts w:cs="Arial" w:hint="eastAsia"/>
        </w:rPr>
        <w:t>①</w:t>
      </w:r>
      <w:r w:rsidR="00B5082B" w:rsidRPr="00BF776E">
        <w:rPr>
          <w:rFonts w:ascii="Times New Roman" w:hAnsi="Times New Roman" w:cs="Arial" w:hint="eastAsia"/>
        </w:rPr>
        <w:t>稽查部</w:t>
      </w:r>
      <w:r w:rsidR="00D24653" w:rsidRPr="00BF776E">
        <w:rPr>
          <w:rFonts w:ascii="Times New Roman" w:hAnsi="Times New Roman" w:cs="Arial" w:hint="eastAsia"/>
        </w:rPr>
        <w:t>负责人带班组织防范工作；</w:t>
      </w:r>
    </w:p>
    <w:p w:rsidR="00AE2882" w:rsidRPr="00BF776E" w:rsidRDefault="007E347E" w:rsidP="007E347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Arial"/>
        </w:rPr>
      </w:pPr>
      <w:r>
        <w:rPr>
          <w:rFonts w:cs="Arial" w:hint="eastAsia"/>
        </w:rPr>
        <w:t>②</w:t>
      </w:r>
      <w:r w:rsidR="00D24653" w:rsidRPr="00BF776E">
        <w:rPr>
          <w:rFonts w:ascii="Times New Roman" w:hAnsi="Times New Roman" w:cs="Arial" w:hint="eastAsia"/>
        </w:rPr>
        <w:t>安保力量在常态防范基础上增派</w:t>
      </w:r>
      <w:r w:rsidR="00D24653" w:rsidRPr="00BF776E">
        <w:rPr>
          <w:rFonts w:ascii="Times New Roman" w:hAnsi="Times New Roman" w:cs="Arial" w:hint="eastAsia"/>
        </w:rPr>
        <w:t>30%</w:t>
      </w:r>
      <w:r w:rsidR="00D24653" w:rsidRPr="00BF776E">
        <w:rPr>
          <w:rFonts w:ascii="Times New Roman" w:hAnsi="Times New Roman" w:cs="Arial" w:hint="eastAsia"/>
        </w:rPr>
        <w:t>以上，保持通信联络畅通：</w:t>
      </w:r>
      <w:r w:rsidR="00D24653" w:rsidRPr="00BF776E">
        <w:rPr>
          <w:rFonts w:ascii="Times New Roman" w:hAnsi="Times New Roman" w:cs="Arial" w:hint="eastAsia"/>
        </w:rPr>
        <w:t> </w:t>
      </w:r>
    </w:p>
    <w:p w:rsidR="00AE2882" w:rsidRPr="00BF776E" w:rsidRDefault="007E347E" w:rsidP="007E347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Arial"/>
        </w:rPr>
      </w:pPr>
      <w:r>
        <w:rPr>
          <w:rFonts w:cs="Arial" w:hint="eastAsia"/>
        </w:rPr>
        <w:t>③</w:t>
      </w:r>
      <w:r w:rsidR="00D24653" w:rsidRPr="00BF776E">
        <w:rPr>
          <w:rFonts w:ascii="Times New Roman" w:hAnsi="Times New Roman" w:cs="Arial" w:hint="eastAsia"/>
        </w:rPr>
        <w:t>加强出入口控制和重要部位的巡视、值守；</w:t>
      </w:r>
    </w:p>
    <w:p w:rsidR="00AE2882" w:rsidRPr="00BF776E" w:rsidRDefault="007E347E" w:rsidP="007E347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Arial"/>
        </w:rPr>
      </w:pPr>
      <w:r>
        <w:rPr>
          <w:rFonts w:cs="Arial" w:hint="eastAsia"/>
        </w:rPr>
        <w:t>④</w:t>
      </w:r>
      <w:r w:rsidR="00D24653" w:rsidRPr="00BF776E">
        <w:rPr>
          <w:rFonts w:ascii="Times New Roman" w:hAnsi="Times New Roman" w:cs="Arial" w:hint="eastAsia"/>
        </w:rPr>
        <w:t>对重要部位、重要区域加人巡查力度、对可疑人员、车辆、物品进行安全检查：</w:t>
      </w:r>
    </w:p>
    <w:p w:rsidR="00AE2882" w:rsidRPr="00BF776E" w:rsidRDefault="007E347E" w:rsidP="007E347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Arial"/>
        </w:rPr>
      </w:pPr>
      <w:r>
        <w:rPr>
          <w:rFonts w:cs="Arial" w:hint="eastAsia"/>
        </w:rPr>
        <w:t>⑤</w:t>
      </w:r>
      <w:r w:rsidR="00D24653" w:rsidRPr="00BF776E">
        <w:rPr>
          <w:rFonts w:ascii="Times New Roman" w:hAnsi="Times New Roman" w:cs="Arial" w:hint="eastAsia"/>
        </w:rPr>
        <w:t>严禁携带无关物品进入重要部位：</w:t>
      </w:r>
    </w:p>
    <w:p w:rsidR="00AE2882" w:rsidRPr="00BF776E" w:rsidRDefault="007E347E" w:rsidP="007E347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Arial"/>
        </w:rPr>
      </w:pPr>
      <w:r>
        <w:rPr>
          <w:rFonts w:cs="Arial" w:hint="eastAsia"/>
        </w:rPr>
        <w:t>⑥</w:t>
      </w:r>
      <w:r w:rsidR="00D24653" w:rsidRPr="00BF776E">
        <w:rPr>
          <w:rFonts w:ascii="Times New Roman" w:hAnsi="Times New Roman" w:cs="Arial" w:hint="eastAsia"/>
        </w:rPr>
        <w:t>联系属地职能部门指导防范工作；</w:t>
      </w:r>
    </w:p>
    <w:p w:rsidR="00AE2882" w:rsidRPr="00BF776E" w:rsidRDefault="007E347E" w:rsidP="007E347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Arial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 w:hint="eastAsia"/>
        </w:rPr>
        <w:instrText>= 7 \* GB3</w:instrText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hint="eastAsia"/>
          <w:noProof/>
        </w:rPr>
        <w:t>⑦</w:t>
      </w:r>
      <w:r>
        <w:rPr>
          <w:rFonts w:ascii="Times New Roman" w:hAnsi="Times New Roman"/>
        </w:rPr>
        <w:fldChar w:fldCharType="end"/>
      </w:r>
      <w:r w:rsidR="00D24653" w:rsidRPr="00BF776E">
        <w:rPr>
          <w:rFonts w:ascii="Times New Roman" w:hAnsi="Times New Roman" w:cs="Arial" w:hint="eastAsia"/>
        </w:rPr>
        <w:t>根据反恐办、行业主管（监管）部门要求采取的其他防范措施。</w:t>
      </w:r>
    </w:p>
    <w:p w:rsidR="00AE2882" w:rsidRPr="00BF776E" w:rsidRDefault="005C2286" w:rsidP="007E347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Arial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 w:rsidR="00D24653" w:rsidRPr="00BF776E">
        <w:rPr>
          <w:rFonts w:ascii="Times New Roman" w:hAnsi="Times New Roman" w:cs="Arial" w:hint="eastAsia"/>
        </w:rPr>
        <w:t>二级非常态</w:t>
      </w:r>
    </w:p>
    <w:p w:rsidR="00AE2882" w:rsidRPr="00BF776E" w:rsidRDefault="00D24653" w:rsidP="007E347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Arial"/>
        </w:rPr>
      </w:pPr>
      <w:r w:rsidRPr="00BF776E">
        <w:rPr>
          <w:rFonts w:ascii="Times New Roman" w:hAnsi="Times New Roman" w:cs="Arial" w:hint="eastAsia"/>
        </w:rPr>
        <w:t>应在三级非常态的基础上，同时开展以下工作措施：</w:t>
      </w:r>
    </w:p>
    <w:p w:rsidR="00AE2882" w:rsidRPr="00BF776E" w:rsidRDefault="005C2286" w:rsidP="007E347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Arial"/>
        </w:rPr>
      </w:pPr>
      <w:r>
        <w:rPr>
          <w:rFonts w:cs="Arial" w:hint="eastAsia"/>
        </w:rPr>
        <w:t>①</w:t>
      </w:r>
      <w:r w:rsidR="00D24653" w:rsidRPr="00BF776E">
        <w:rPr>
          <w:rFonts w:ascii="Times New Roman" w:hAnsi="Times New Roman" w:cs="Arial" w:hint="eastAsia"/>
        </w:rPr>
        <w:t>副</w:t>
      </w:r>
      <w:r>
        <w:rPr>
          <w:rFonts w:ascii="Times New Roman" w:hAnsi="Times New Roman" w:cs="Arial" w:hint="eastAsia"/>
        </w:rPr>
        <w:t>校长</w:t>
      </w:r>
      <w:r w:rsidR="00D24653" w:rsidRPr="00BF776E">
        <w:rPr>
          <w:rFonts w:ascii="Times New Roman" w:hAnsi="Times New Roman" w:cs="Arial" w:hint="eastAsia"/>
        </w:rPr>
        <w:t>带班组织防范工作；</w:t>
      </w:r>
    </w:p>
    <w:p w:rsidR="00AE2882" w:rsidRPr="00BF776E" w:rsidRDefault="005C2286" w:rsidP="007E347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Arial"/>
        </w:rPr>
      </w:pPr>
      <w:r>
        <w:rPr>
          <w:rFonts w:cs="Arial" w:hint="eastAsia"/>
        </w:rPr>
        <w:t>②</w:t>
      </w:r>
      <w:r w:rsidR="00D24653" w:rsidRPr="00BF776E">
        <w:rPr>
          <w:rFonts w:ascii="Times New Roman" w:hAnsi="Times New Roman" w:cs="Arial" w:hint="eastAsia"/>
        </w:rPr>
        <w:t>安保力量在常态防范基础上增派</w:t>
      </w:r>
      <w:r w:rsidR="00D24653" w:rsidRPr="00BF776E">
        <w:rPr>
          <w:rFonts w:ascii="Times New Roman" w:hAnsi="Times New Roman" w:cs="Arial" w:hint="eastAsia"/>
        </w:rPr>
        <w:t>50%</w:t>
      </w:r>
      <w:r w:rsidR="00D24653" w:rsidRPr="00BF776E">
        <w:rPr>
          <w:rFonts w:ascii="Times New Roman" w:hAnsi="Times New Roman" w:cs="Arial" w:hint="eastAsia"/>
        </w:rPr>
        <w:t>以上；</w:t>
      </w:r>
    </w:p>
    <w:p w:rsidR="00AE2882" w:rsidRPr="00BF776E" w:rsidRDefault="005C2286" w:rsidP="007E347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Arial"/>
        </w:rPr>
      </w:pPr>
      <w:r>
        <w:rPr>
          <w:rFonts w:cs="Arial" w:hint="eastAsia"/>
        </w:rPr>
        <w:t>③</w:t>
      </w:r>
      <w:r w:rsidR="00D24653" w:rsidRPr="00BF776E">
        <w:rPr>
          <w:rFonts w:ascii="Times New Roman" w:hAnsi="Times New Roman" w:cs="Arial" w:hint="eastAsia"/>
        </w:rPr>
        <w:t>设置警戒区域，关闭非主要出入口，主要出入口增派双岗；</w:t>
      </w:r>
    </w:p>
    <w:p w:rsidR="00AE2882" w:rsidRPr="00BF776E" w:rsidRDefault="005C2286" w:rsidP="007E347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Arial"/>
        </w:rPr>
      </w:pPr>
      <w:r>
        <w:rPr>
          <w:rFonts w:cs="Arial" w:hint="eastAsia"/>
        </w:rPr>
        <w:t>④</w:t>
      </w:r>
      <w:r w:rsidR="00D24653" w:rsidRPr="00BF776E">
        <w:rPr>
          <w:rFonts w:ascii="Times New Roman" w:hAnsi="Times New Roman" w:cs="Arial" w:hint="eastAsia"/>
        </w:rPr>
        <w:t>对重要部位安排人员设点守护并严格进出检查，限制携带物品进入重要部位；</w:t>
      </w:r>
    </w:p>
    <w:p w:rsidR="00AE2882" w:rsidRPr="00BF776E" w:rsidRDefault="005C2286" w:rsidP="007E347E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Arial"/>
        </w:rPr>
      </w:pPr>
      <w:r>
        <w:rPr>
          <w:rFonts w:cs="Arial" w:hint="eastAsia"/>
        </w:rPr>
        <w:lastRenderedPageBreak/>
        <w:t>⑤</w:t>
      </w:r>
      <w:r w:rsidR="00D24653" w:rsidRPr="00BF776E">
        <w:rPr>
          <w:rFonts w:ascii="Times New Roman" w:hAnsi="Times New Roman" w:cs="Arial" w:hint="eastAsia"/>
        </w:rPr>
        <w:t>各类防范、处置装备、设施处于待命状态。</w:t>
      </w:r>
    </w:p>
    <w:p w:rsidR="00AE2882" w:rsidRPr="00BF776E" w:rsidRDefault="005C2286" w:rsidP="005C228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Arial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</w:t>
      </w:r>
      <w:r w:rsidR="00D24653" w:rsidRPr="00BF776E">
        <w:rPr>
          <w:rFonts w:ascii="Times New Roman" w:hAnsi="Times New Roman" w:cs="Arial" w:hint="eastAsia"/>
        </w:rPr>
        <w:t> </w:t>
      </w:r>
      <w:r w:rsidR="00D24653" w:rsidRPr="00BF776E">
        <w:rPr>
          <w:rFonts w:ascii="Times New Roman" w:hAnsi="Times New Roman" w:cs="Arial" w:hint="eastAsia"/>
        </w:rPr>
        <w:t>一级非常态</w:t>
      </w:r>
    </w:p>
    <w:p w:rsidR="00AE2882" w:rsidRPr="00BF776E" w:rsidRDefault="00D24653" w:rsidP="005C228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Arial"/>
        </w:rPr>
      </w:pPr>
      <w:r w:rsidRPr="00BF776E">
        <w:rPr>
          <w:rFonts w:ascii="Times New Roman" w:hAnsi="Times New Roman" w:cs="Arial" w:hint="eastAsia"/>
        </w:rPr>
        <w:t>应在二级非常态的基础上，同时开展以下工作措施：</w:t>
      </w:r>
    </w:p>
    <w:p w:rsidR="00AE2882" w:rsidRPr="00BF776E" w:rsidRDefault="005C2286" w:rsidP="005C228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Arial"/>
        </w:rPr>
      </w:pPr>
      <w:r>
        <w:rPr>
          <w:rFonts w:cs="Arial" w:hint="eastAsia"/>
        </w:rPr>
        <w:t>①</w:t>
      </w:r>
      <w:r w:rsidR="00D24653" w:rsidRPr="00BF776E">
        <w:rPr>
          <w:rFonts w:ascii="Times New Roman" w:hAnsi="Times New Roman" w:cs="Arial" w:hint="eastAsia"/>
        </w:rPr>
        <w:t>启动反恐怖应急指挥部，单位主要负责人</w:t>
      </w:r>
      <w:r w:rsidR="00D24653" w:rsidRPr="00BF776E">
        <w:rPr>
          <w:rFonts w:ascii="Times New Roman" w:hAnsi="Times New Roman" w:cs="Arial" w:hint="eastAsia"/>
        </w:rPr>
        <w:t>24</w:t>
      </w:r>
      <w:r w:rsidR="00D24653" w:rsidRPr="00BF776E">
        <w:rPr>
          <w:rFonts w:ascii="Times New Roman" w:hAnsi="Times New Roman" w:cs="Arial" w:hint="eastAsia"/>
        </w:rPr>
        <w:t>小时带班组织防范工作；</w:t>
      </w:r>
    </w:p>
    <w:p w:rsidR="00AE2882" w:rsidRPr="00BF776E" w:rsidRDefault="005C2286" w:rsidP="005C228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Arial"/>
        </w:rPr>
      </w:pPr>
      <w:r>
        <w:rPr>
          <w:rFonts w:cs="Arial" w:hint="eastAsia"/>
        </w:rPr>
        <w:t>②</w:t>
      </w:r>
      <w:r w:rsidR="00D24653" w:rsidRPr="00BF776E">
        <w:rPr>
          <w:rFonts w:ascii="Times New Roman" w:hAnsi="Times New Roman" w:cs="Arial" w:hint="eastAsia"/>
        </w:rPr>
        <w:t>安保力量在常态防范基础上增派</w:t>
      </w:r>
      <w:r w:rsidR="00D24653" w:rsidRPr="00BF776E">
        <w:rPr>
          <w:rFonts w:ascii="Times New Roman" w:hAnsi="Times New Roman" w:cs="Arial" w:hint="eastAsia"/>
        </w:rPr>
        <w:t>100%</w:t>
      </w:r>
      <w:r w:rsidR="00D24653" w:rsidRPr="00BF776E">
        <w:rPr>
          <w:rFonts w:ascii="Times New Roman" w:hAnsi="Times New Roman" w:cs="Arial" w:hint="eastAsia"/>
        </w:rPr>
        <w:t>以上；</w:t>
      </w:r>
    </w:p>
    <w:p w:rsidR="00AE2882" w:rsidRPr="00BF776E" w:rsidRDefault="005C2286" w:rsidP="005C228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Arial"/>
        </w:rPr>
      </w:pPr>
      <w:r>
        <w:rPr>
          <w:rFonts w:cs="Arial" w:hint="eastAsia"/>
        </w:rPr>
        <w:t>③联系</w:t>
      </w:r>
      <w:r w:rsidR="00D24653" w:rsidRPr="00BF776E">
        <w:rPr>
          <w:rFonts w:ascii="Times New Roman" w:hAnsi="Times New Roman" w:cs="Arial" w:hint="eastAsia"/>
        </w:rPr>
        <w:t>相关责任单位和应急力量、装备进入临战状态；</w:t>
      </w:r>
    </w:p>
    <w:p w:rsidR="00AE2882" w:rsidRPr="00BF776E" w:rsidRDefault="005C2286" w:rsidP="005C228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Arial"/>
        </w:rPr>
      </w:pPr>
      <w:r>
        <w:rPr>
          <w:rFonts w:cs="Arial" w:hint="eastAsia"/>
        </w:rPr>
        <w:t>④</w:t>
      </w:r>
      <w:r w:rsidR="00D24653" w:rsidRPr="00BF776E">
        <w:rPr>
          <w:rFonts w:ascii="Times New Roman" w:hAnsi="Times New Roman" w:cs="Arial" w:hint="eastAsia"/>
        </w:rPr>
        <w:t>安保力量</w:t>
      </w:r>
      <w:r w:rsidR="00D24653" w:rsidRPr="00BF776E">
        <w:rPr>
          <w:rFonts w:ascii="Times New Roman" w:hAnsi="Times New Roman" w:cs="Arial" w:hint="eastAsia"/>
        </w:rPr>
        <w:t>24</w:t>
      </w:r>
      <w:r w:rsidR="00D24653" w:rsidRPr="00BF776E">
        <w:rPr>
          <w:rFonts w:ascii="Times New Roman" w:hAnsi="Times New Roman" w:cs="Arial" w:hint="eastAsia"/>
        </w:rPr>
        <w:t>小时严守岗位；重要部位必须有</w:t>
      </w:r>
      <w:r w:rsidR="00D24653" w:rsidRPr="00BF776E">
        <w:rPr>
          <w:rFonts w:ascii="Times New Roman" w:hAnsi="Times New Roman" w:cs="Arial" w:hint="eastAsia"/>
        </w:rPr>
        <w:t>2</w:t>
      </w:r>
      <w:r w:rsidR="00D24653" w:rsidRPr="00BF776E">
        <w:rPr>
          <w:rFonts w:ascii="Times New Roman" w:hAnsi="Times New Roman" w:cs="Arial" w:hint="eastAsia"/>
        </w:rPr>
        <w:t>名以上安保力量守护，</w:t>
      </w:r>
      <w:r w:rsidR="00D24653" w:rsidRPr="00BF776E">
        <w:rPr>
          <w:rFonts w:ascii="Times New Roman" w:hAnsi="Times New Roman" w:cs="Arial" w:hint="eastAsia"/>
        </w:rPr>
        <w:t>24</w:t>
      </w:r>
      <w:r w:rsidR="00D24653" w:rsidRPr="00BF776E">
        <w:rPr>
          <w:rFonts w:ascii="Times New Roman" w:hAnsi="Times New Roman" w:cs="Arial" w:hint="eastAsia"/>
        </w:rPr>
        <w:t>小时不间断巡逻；严禁无关人员进入，对单位内部位进行全面、细致的检查，包括重要部位、物品、车辆、器械；</w:t>
      </w:r>
    </w:p>
    <w:p w:rsidR="00AE2882" w:rsidRPr="00BF776E" w:rsidRDefault="005C2286" w:rsidP="005C228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Arial"/>
        </w:rPr>
      </w:pPr>
      <w:r>
        <w:rPr>
          <w:rFonts w:cs="Arial" w:hint="eastAsia"/>
        </w:rPr>
        <w:t>⑤</w:t>
      </w:r>
      <w:r w:rsidR="00D24653" w:rsidRPr="00BF776E">
        <w:rPr>
          <w:rFonts w:ascii="Times New Roman" w:hAnsi="Times New Roman" w:cs="Arial" w:hint="eastAsia"/>
        </w:rPr>
        <w:t>单位外围设置警戒区域并派员值守，主要出入口设置障碍，严密监视内部及外围动态；</w:t>
      </w:r>
    </w:p>
    <w:p w:rsidR="00AE2882" w:rsidRPr="00BF776E" w:rsidRDefault="005C2286" w:rsidP="005C228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Arial"/>
        </w:rPr>
      </w:pPr>
      <w:r>
        <w:rPr>
          <w:rFonts w:cs="Arial" w:hint="eastAsia"/>
        </w:rPr>
        <w:t>⑥</w:t>
      </w:r>
      <w:r w:rsidR="00D24653" w:rsidRPr="00BF776E">
        <w:rPr>
          <w:rFonts w:ascii="Times New Roman" w:hAnsi="Times New Roman" w:cs="Arial" w:hint="eastAsia"/>
        </w:rPr>
        <w:t>配合反恐办、主管部门开展工作。</w:t>
      </w:r>
    </w:p>
    <w:p w:rsidR="00AE2882" w:rsidRPr="00BF776E" w:rsidRDefault="005C2286" w:rsidP="005C2286">
      <w:pPr>
        <w:spacing w:beforeLines="50" w:line="360" w:lineRule="auto"/>
        <w:ind w:firstLineChars="196" w:firstLine="4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六</w:t>
      </w:r>
      <w:r w:rsidR="00D24653" w:rsidRPr="00BF776E">
        <w:rPr>
          <w:rFonts w:ascii="Times New Roman" w:hAnsi="Times New Roman" w:hint="eastAsia"/>
          <w:b/>
          <w:sz w:val="24"/>
          <w:szCs w:val="24"/>
        </w:rPr>
        <w:t>、制定反恐怖防范应急预案</w:t>
      </w:r>
      <w:bookmarkStart w:id="0" w:name="_GoBack"/>
      <w:bookmarkEnd w:id="0"/>
    </w:p>
    <w:p w:rsidR="00AE2882" w:rsidRPr="00BF776E" w:rsidRDefault="00D24653" w:rsidP="005C2286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BF776E">
        <w:rPr>
          <w:rFonts w:ascii="Times New Roman" w:hAnsi="Times New Roman" w:hint="eastAsia"/>
          <w:sz w:val="24"/>
          <w:szCs w:val="24"/>
        </w:rPr>
        <w:t>针对单位特点，为应可能遭受的恐怖袭击及现实危害，制定、完善反恐怖防范应急预案；积极参加政府有关部门组织开展的反恐应急演练，并结合本单位实际，每年至少组织一次反恐怖应急演练，不断提高协调联动、应急处置能力。（详见反恐怖防范应急预案）</w:t>
      </w:r>
    </w:p>
    <w:p w:rsidR="00AE2882" w:rsidRPr="00BF776E" w:rsidRDefault="005C2286" w:rsidP="005C2286">
      <w:pPr>
        <w:spacing w:beforeLines="50" w:line="360" w:lineRule="auto"/>
        <w:ind w:firstLineChars="196" w:firstLine="4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七</w:t>
      </w:r>
      <w:r w:rsidR="00D24653" w:rsidRPr="00BF776E">
        <w:rPr>
          <w:rFonts w:ascii="Times New Roman" w:hAnsi="Times New Roman" w:hint="eastAsia"/>
          <w:b/>
          <w:sz w:val="24"/>
          <w:szCs w:val="24"/>
        </w:rPr>
        <w:t>、表彰奖励</w:t>
      </w:r>
    </w:p>
    <w:p w:rsidR="00AE2882" w:rsidRPr="00BF776E" w:rsidRDefault="005C2286" w:rsidP="005C2286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学校</w:t>
      </w:r>
      <w:r w:rsidR="00D24653" w:rsidRPr="00BF776E">
        <w:rPr>
          <w:rFonts w:ascii="Times New Roman" w:hAnsi="Times New Roman" w:hint="eastAsia"/>
          <w:sz w:val="24"/>
          <w:szCs w:val="24"/>
        </w:rPr>
        <w:t>对在反恐怖防范工作中作出突出成绩的部门和个人进行表彰奖励；对突发事件、应急任务、特定时段中作出突出贡献的及时给予奖励。</w:t>
      </w:r>
    </w:p>
    <w:p w:rsidR="00AE2882" w:rsidRPr="00BF776E" w:rsidRDefault="005C2286" w:rsidP="005C2286">
      <w:pPr>
        <w:spacing w:beforeLines="100" w:line="360" w:lineRule="auto"/>
        <w:ind w:firstLineChars="196" w:firstLine="4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八</w:t>
      </w:r>
      <w:r w:rsidR="00D24653" w:rsidRPr="00BF776E">
        <w:rPr>
          <w:rFonts w:ascii="Times New Roman" w:hAnsi="Times New Roman" w:hint="eastAsia"/>
          <w:b/>
          <w:sz w:val="24"/>
          <w:szCs w:val="24"/>
        </w:rPr>
        <w:t>、责任追究</w:t>
      </w:r>
    </w:p>
    <w:p w:rsidR="00AE2882" w:rsidRPr="00BF776E" w:rsidRDefault="00D24653" w:rsidP="005C2286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BF776E">
        <w:rPr>
          <w:rFonts w:ascii="Times New Roman" w:hAnsi="Times New Roman" w:hint="eastAsia"/>
          <w:sz w:val="24"/>
          <w:szCs w:val="24"/>
        </w:rPr>
        <w:t>凡因发生下列情况以及敷衍塞责、工作不力、责任心不强、制度不落实等，以致造成影响和危害的个人或者部门，将严格执行问责，实行责任倒查，严肃追究当事人及领导人责任。</w:t>
      </w:r>
    </w:p>
    <w:p w:rsidR="00AE2882" w:rsidRPr="005C2286" w:rsidRDefault="005C2286" w:rsidP="005C2286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D24653" w:rsidRPr="005C2286">
        <w:rPr>
          <w:rFonts w:ascii="Times New Roman" w:hAnsi="Times New Roman" w:hint="eastAsia"/>
          <w:sz w:val="24"/>
          <w:szCs w:val="24"/>
        </w:rPr>
        <w:t>对上级的部署与要求落实不到位，工作出现遗漏并造成危害的；</w:t>
      </w:r>
    </w:p>
    <w:p w:rsidR="00AE2882" w:rsidRPr="005C2286" w:rsidRDefault="005C2286" w:rsidP="005C2286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D24653" w:rsidRPr="005C2286">
        <w:rPr>
          <w:rFonts w:ascii="Times New Roman" w:hAnsi="Times New Roman" w:hint="eastAsia"/>
          <w:sz w:val="24"/>
          <w:szCs w:val="24"/>
        </w:rPr>
        <w:t>出现脱岗或在岗未履行工作职责，失职、渎职的；</w:t>
      </w:r>
    </w:p>
    <w:p w:rsidR="00AE2882" w:rsidRPr="005C2286" w:rsidRDefault="005C2286" w:rsidP="005C2286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D24653" w:rsidRPr="005C2286">
        <w:rPr>
          <w:rFonts w:ascii="Times New Roman" w:hAnsi="Times New Roman" w:hint="eastAsia"/>
          <w:sz w:val="24"/>
          <w:szCs w:val="24"/>
        </w:rPr>
        <w:t>对</w:t>
      </w:r>
      <w:r>
        <w:rPr>
          <w:rFonts w:ascii="Times New Roman" w:hAnsi="Times New Roman" w:hint="eastAsia"/>
          <w:sz w:val="24"/>
          <w:szCs w:val="24"/>
        </w:rPr>
        <w:t>学校</w:t>
      </w:r>
      <w:r w:rsidR="00D24653" w:rsidRPr="005C2286">
        <w:rPr>
          <w:rFonts w:ascii="Times New Roman" w:hAnsi="Times New Roman" w:hint="eastAsia"/>
          <w:sz w:val="24"/>
          <w:szCs w:val="24"/>
        </w:rPr>
        <w:t>反恐工作标准、制度未执行或执行不严格，导致出现工作隐患或造成危害后果的；</w:t>
      </w:r>
    </w:p>
    <w:p w:rsidR="00AE2882" w:rsidRPr="005C2286" w:rsidRDefault="005C2286" w:rsidP="005C2286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④</w:t>
      </w:r>
      <w:r w:rsidR="00D24653" w:rsidRPr="005C2286">
        <w:rPr>
          <w:rFonts w:ascii="Times New Roman" w:hAnsi="Times New Roman" w:hint="eastAsia"/>
          <w:sz w:val="24"/>
          <w:szCs w:val="24"/>
        </w:rPr>
        <w:t>未按有关规定和标准对重要目标或重点部位设置人防、物防、技防设施实施重点防护而造成危害的；</w:t>
      </w:r>
    </w:p>
    <w:p w:rsidR="00AE2882" w:rsidRPr="005C2286" w:rsidRDefault="005C2286" w:rsidP="005C2286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⑤</w:t>
      </w:r>
      <w:r w:rsidR="00D24653" w:rsidRPr="005C2286">
        <w:rPr>
          <w:rFonts w:ascii="Times New Roman" w:hAnsi="Times New Roman" w:hint="eastAsia"/>
          <w:sz w:val="24"/>
          <w:szCs w:val="24"/>
        </w:rPr>
        <w:t>因漏报、迟报相关反恐信息而造成危害的；</w:t>
      </w:r>
    </w:p>
    <w:p w:rsidR="00AE2882" w:rsidRPr="005C2286" w:rsidRDefault="005C2286" w:rsidP="005C2286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⑥</w:t>
      </w:r>
      <w:r w:rsidR="00D24653" w:rsidRPr="005C2286">
        <w:rPr>
          <w:rFonts w:ascii="Times New Roman" w:hAnsi="Times New Roman" w:hint="eastAsia"/>
          <w:sz w:val="24"/>
          <w:szCs w:val="24"/>
        </w:rPr>
        <w:t>对反恐怖防范督查指导提出的问题，未按要求进行整改的；</w:t>
      </w:r>
    </w:p>
    <w:p w:rsidR="00AE2882" w:rsidRPr="005C2286" w:rsidRDefault="005C2286" w:rsidP="005C2286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 w:hint="eastAsia"/>
          <w:sz w:val="24"/>
          <w:szCs w:val="24"/>
        </w:rPr>
        <w:instrText>= 7 \* GB3</w:instrText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 w:hint="eastAsia"/>
          <w:noProof/>
          <w:sz w:val="24"/>
          <w:szCs w:val="24"/>
        </w:rPr>
        <w:t>⑦</w:t>
      </w:r>
      <w:r>
        <w:rPr>
          <w:rFonts w:ascii="Times New Roman" w:hAnsi="Times New Roman"/>
          <w:sz w:val="24"/>
          <w:szCs w:val="24"/>
        </w:rPr>
        <w:fldChar w:fldCharType="end"/>
      </w:r>
      <w:r w:rsidR="00D24653" w:rsidRPr="005C2286">
        <w:rPr>
          <w:rFonts w:ascii="Times New Roman" w:hAnsi="Times New Roman" w:hint="eastAsia"/>
          <w:sz w:val="24"/>
          <w:szCs w:val="24"/>
        </w:rPr>
        <w:t>影响反恐怖防范工作正常开展并造成后果的其他情况。</w:t>
      </w:r>
    </w:p>
    <w:p w:rsidR="00AE2882" w:rsidRPr="00BF776E" w:rsidRDefault="005C2286" w:rsidP="005C2286">
      <w:pPr>
        <w:spacing w:beforeLines="100" w:line="360" w:lineRule="auto"/>
        <w:ind w:firstLineChars="196" w:firstLine="4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九</w:t>
      </w:r>
      <w:r w:rsidR="00D24653" w:rsidRPr="00BF776E">
        <w:rPr>
          <w:rFonts w:ascii="Times New Roman" w:hAnsi="Times New Roman" w:hint="eastAsia"/>
          <w:b/>
          <w:sz w:val="24"/>
          <w:szCs w:val="24"/>
        </w:rPr>
        <w:t>、方案管理</w:t>
      </w:r>
    </w:p>
    <w:p w:rsidR="00AE2882" w:rsidRPr="00BF776E" w:rsidRDefault="00D24653" w:rsidP="005C2286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  <w:sectPr w:rsidR="00AE2882" w:rsidRPr="00BF776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F776E">
        <w:rPr>
          <w:rFonts w:ascii="Times New Roman" w:hAnsi="Times New Roman" w:hint="eastAsia"/>
          <w:sz w:val="24"/>
          <w:szCs w:val="24"/>
        </w:rPr>
        <w:t>本方案由</w:t>
      </w:r>
      <w:r w:rsidR="00CD4B91">
        <w:rPr>
          <w:rFonts w:ascii="Times New Roman" w:hAnsi="Times New Roman" w:hint="eastAsia"/>
          <w:sz w:val="24"/>
          <w:szCs w:val="24"/>
        </w:rPr>
        <w:t>学校</w:t>
      </w:r>
      <w:r w:rsidR="00E41371" w:rsidRPr="00BF776E">
        <w:rPr>
          <w:rFonts w:ascii="Times New Roman" w:hAnsi="Times New Roman" w:hint="eastAsia"/>
          <w:sz w:val="24"/>
          <w:szCs w:val="24"/>
        </w:rPr>
        <w:t>恐怖防范领导小组</w:t>
      </w:r>
      <w:r w:rsidR="005C2286">
        <w:rPr>
          <w:rFonts w:ascii="Times New Roman" w:hAnsi="Times New Roman" w:hint="eastAsia"/>
          <w:sz w:val="24"/>
          <w:szCs w:val="24"/>
        </w:rPr>
        <w:t>办公室</w:t>
      </w:r>
      <w:r w:rsidR="00E41371" w:rsidRPr="00BF776E">
        <w:rPr>
          <w:rFonts w:ascii="Times New Roman" w:hAnsi="Times New Roman" w:hint="eastAsia"/>
          <w:sz w:val="24"/>
          <w:szCs w:val="24"/>
        </w:rPr>
        <w:t>负责制定及解释，自发行之日起开始实施。</w:t>
      </w:r>
    </w:p>
    <w:p w:rsidR="00AE2882" w:rsidRPr="00BF776E" w:rsidRDefault="00AE2882" w:rsidP="005C2286">
      <w:pPr>
        <w:widowControl/>
        <w:jc w:val="left"/>
        <w:rPr>
          <w:rFonts w:ascii="Times New Roman" w:hAnsi="Times New Roman"/>
          <w:sz w:val="24"/>
          <w:szCs w:val="24"/>
        </w:rPr>
        <w:sectPr w:rsidR="00AE2882" w:rsidRPr="00BF776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E2882" w:rsidRPr="00BF776E" w:rsidRDefault="00D24653" w:rsidP="005C2286">
      <w:pPr>
        <w:widowControl/>
        <w:jc w:val="left"/>
        <w:rPr>
          <w:rFonts w:ascii="Times New Roman" w:hAnsi="Times New Roman"/>
          <w:sz w:val="24"/>
          <w:szCs w:val="24"/>
        </w:rPr>
      </w:pPr>
      <w:r w:rsidRPr="00BF776E">
        <w:rPr>
          <w:rFonts w:ascii="Times New Roman" w:hAnsi="Times New Roman" w:hint="eastAsia"/>
          <w:sz w:val="24"/>
          <w:szCs w:val="24"/>
        </w:rPr>
        <w:lastRenderedPageBreak/>
        <w:t>附录</w:t>
      </w:r>
      <w:r w:rsidR="00FC5A53" w:rsidRPr="00BF776E">
        <w:rPr>
          <w:rFonts w:ascii="Times New Roman" w:hAnsi="Times New Roman" w:hint="eastAsia"/>
          <w:sz w:val="24"/>
          <w:szCs w:val="24"/>
        </w:rPr>
        <w:t>一</w:t>
      </w:r>
    </w:p>
    <w:p w:rsidR="00AE2882" w:rsidRPr="00BF776E" w:rsidRDefault="00AE2882" w:rsidP="004A07E4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:rsidR="00FC5A53" w:rsidRPr="00BF776E" w:rsidRDefault="005C2286" w:rsidP="004A07E4">
      <w:pPr>
        <w:widowControl/>
        <w:spacing w:afterLines="100"/>
        <w:ind w:firstLineChars="200" w:firstLine="4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常州市新北区新桥实验小学</w:t>
      </w:r>
    </w:p>
    <w:p w:rsidR="00AE2882" w:rsidRPr="00BF776E" w:rsidRDefault="00D24653" w:rsidP="004A07E4">
      <w:pPr>
        <w:widowControl/>
        <w:spacing w:afterLines="100"/>
        <w:ind w:firstLineChars="200" w:firstLine="482"/>
        <w:jc w:val="center"/>
        <w:rPr>
          <w:rFonts w:ascii="Times New Roman" w:hAnsi="Times New Roman"/>
          <w:b/>
          <w:sz w:val="24"/>
          <w:szCs w:val="24"/>
        </w:rPr>
      </w:pPr>
      <w:r w:rsidRPr="00BF776E">
        <w:rPr>
          <w:rFonts w:ascii="Times New Roman" w:hAnsi="Times New Roman" w:hint="eastAsia"/>
          <w:b/>
          <w:sz w:val="24"/>
          <w:szCs w:val="24"/>
        </w:rPr>
        <w:t>反恐怖防范外援单位情况表</w:t>
      </w:r>
    </w:p>
    <w:tbl>
      <w:tblPr>
        <w:tblStyle w:val="a6"/>
        <w:tblW w:w="132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47"/>
        <w:gridCol w:w="3314"/>
        <w:gridCol w:w="2693"/>
        <w:gridCol w:w="2787"/>
        <w:gridCol w:w="1749"/>
        <w:gridCol w:w="1627"/>
      </w:tblGrid>
      <w:tr w:rsidR="00AE2882" w:rsidRPr="00BF776E">
        <w:trPr>
          <w:trHeight w:hRule="exact" w:val="735"/>
          <w:jc w:val="center"/>
        </w:trPr>
        <w:tc>
          <w:tcPr>
            <w:tcW w:w="1047" w:type="dxa"/>
            <w:vAlign w:val="center"/>
          </w:tcPr>
          <w:p w:rsidR="00AE2882" w:rsidRPr="00BF776E" w:rsidRDefault="00D24653" w:rsidP="005C2286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序</w:t>
            </w:r>
            <w:r w:rsidR="005C2286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BF776E"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3314" w:type="dxa"/>
            <w:vAlign w:val="center"/>
          </w:tcPr>
          <w:p w:rsidR="00AE2882" w:rsidRPr="00BF776E" w:rsidRDefault="005C2286" w:rsidP="004A07E4">
            <w:pPr>
              <w:widowControl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地</w:t>
            </w:r>
            <w:r w:rsidR="00D24653" w:rsidRPr="00BF776E">
              <w:rPr>
                <w:rFonts w:ascii="Times New Roman" w:hAnsi="Times New Roman" w:hint="eastAsia"/>
                <w:sz w:val="24"/>
                <w:szCs w:val="24"/>
              </w:rPr>
              <w:t>点名称</w:t>
            </w:r>
          </w:p>
        </w:tc>
        <w:tc>
          <w:tcPr>
            <w:tcW w:w="2693" w:type="dxa"/>
            <w:vAlign w:val="center"/>
          </w:tcPr>
          <w:p w:rsidR="00AE2882" w:rsidRPr="00BF776E" w:rsidRDefault="00D24653" w:rsidP="004A07E4">
            <w:pPr>
              <w:widowControl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外援单位</w:t>
            </w:r>
          </w:p>
        </w:tc>
        <w:tc>
          <w:tcPr>
            <w:tcW w:w="2787" w:type="dxa"/>
            <w:vAlign w:val="center"/>
          </w:tcPr>
          <w:p w:rsidR="00AE2882" w:rsidRPr="00BF776E" w:rsidRDefault="00D24653" w:rsidP="004A07E4">
            <w:pPr>
              <w:widowControl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49" w:type="dxa"/>
            <w:vAlign w:val="center"/>
          </w:tcPr>
          <w:p w:rsidR="00AE2882" w:rsidRPr="00BF776E" w:rsidRDefault="00D24653" w:rsidP="004A07E4">
            <w:pPr>
              <w:widowControl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相距</w:t>
            </w:r>
            <w:r w:rsidRPr="00BF776E">
              <w:rPr>
                <w:rFonts w:ascii="Times New Roman" w:hAnsi="Times New Roman" w:hint="eastAsia"/>
                <w:sz w:val="24"/>
                <w:szCs w:val="24"/>
              </w:rPr>
              <w:t>(KM)</w:t>
            </w:r>
          </w:p>
        </w:tc>
        <w:tc>
          <w:tcPr>
            <w:tcW w:w="1627" w:type="dxa"/>
            <w:vAlign w:val="center"/>
          </w:tcPr>
          <w:p w:rsidR="00AE2882" w:rsidRPr="00BF776E" w:rsidRDefault="00D24653" w:rsidP="004A07E4">
            <w:pPr>
              <w:widowControl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备注</w:t>
            </w:r>
          </w:p>
        </w:tc>
      </w:tr>
      <w:tr w:rsidR="00AE2882" w:rsidRPr="00BF776E">
        <w:trPr>
          <w:trHeight w:hRule="exact" w:val="735"/>
          <w:jc w:val="center"/>
        </w:trPr>
        <w:tc>
          <w:tcPr>
            <w:tcW w:w="1047" w:type="dxa"/>
            <w:vAlign w:val="center"/>
          </w:tcPr>
          <w:p w:rsidR="00AE2882" w:rsidRPr="00BF776E" w:rsidRDefault="00D24653" w:rsidP="004A07E4">
            <w:pPr>
              <w:widowControl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3314" w:type="dxa"/>
            <w:vAlign w:val="center"/>
          </w:tcPr>
          <w:p w:rsidR="00AE2882" w:rsidRPr="00BF776E" w:rsidRDefault="005C2286" w:rsidP="005C2286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常州市新北区新桥实验小学</w:t>
            </w:r>
          </w:p>
        </w:tc>
        <w:tc>
          <w:tcPr>
            <w:tcW w:w="2693" w:type="dxa"/>
            <w:vAlign w:val="center"/>
          </w:tcPr>
          <w:p w:rsidR="00AE2882" w:rsidRPr="00BF776E" w:rsidRDefault="005206A9" w:rsidP="004A07E4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新桥</w:t>
            </w:r>
            <w:r w:rsidR="00D24653" w:rsidRPr="00BF776E">
              <w:rPr>
                <w:rFonts w:ascii="Times New Roman" w:hAnsi="Times New Roman" w:hint="eastAsia"/>
                <w:sz w:val="24"/>
                <w:szCs w:val="24"/>
              </w:rPr>
              <w:t>派出所</w:t>
            </w:r>
          </w:p>
        </w:tc>
        <w:tc>
          <w:tcPr>
            <w:tcW w:w="2787" w:type="dxa"/>
            <w:vAlign w:val="center"/>
          </w:tcPr>
          <w:p w:rsidR="00AE2882" w:rsidRPr="00BF776E" w:rsidRDefault="005206A9" w:rsidP="005206A9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15161109922</w:t>
            </w:r>
          </w:p>
        </w:tc>
        <w:tc>
          <w:tcPr>
            <w:tcW w:w="1749" w:type="dxa"/>
            <w:vAlign w:val="center"/>
          </w:tcPr>
          <w:p w:rsidR="00AE2882" w:rsidRPr="00BF776E" w:rsidRDefault="005206A9" w:rsidP="004A07E4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2.5</w:t>
            </w:r>
          </w:p>
        </w:tc>
        <w:tc>
          <w:tcPr>
            <w:tcW w:w="1627" w:type="dxa"/>
            <w:vAlign w:val="center"/>
          </w:tcPr>
          <w:p w:rsidR="00AE2882" w:rsidRPr="00BF776E" w:rsidRDefault="00AE2882" w:rsidP="004A07E4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882" w:rsidRPr="00BF776E">
        <w:trPr>
          <w:trHeight w:hRule="exact" w:val="735"/>
          <w:jc w:val="center"/>
        </w:trPr>
        <w:tc>
          <w:tcPr>
            <w:tcW w:w="1047" w:type="dxa"/>
            <w:vAlign w:val="center"/>
          </w:tcPr>
          <w:p w:rsidR="00AE2882" w:rsidRPr="00BF776E" w:rsidRDefault="00AE2882" w:rsidP="004A07E4">
            <w:pPr>
              <w:widowControl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AE2882" w:rsidRPr="00BF776E" w:rsidRDefault="00AE2882" w:rsidP="004A07E4">
            <w:pPr>
              <w:widowControl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E2882" w:rsidRPr="00BF776E" w:rsidRDefault="00AE2882" w:rsidP="004A07E4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AE2882" w:rsidRPr="00BF776E" w:rsidRDefault="00AE2882" w:rsidP="005206A9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AE2882" w:rsidRPr="00BF776E" w:rsidRDefault="00AE2882" w:rsidP="004A07E4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AE2882" w:rsidRPr="00BF776E" w:rsidRDefault="00AE2882" w:rsidP="004A07E4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882" w:rsidRPr="00BF776E">
        <w:trPr>
          <w:trHeight w:hRule="exact" w:val="735"/>
          <w:jc w:val="center"/>
        </w:trPr>
        <w:tc>
          <w:tcPr>
            <w:tcW w:w="1047" w:type="dxa"/>
            <w:vAlign w:val="center"/>
          </w:tcPr>
          <w:p w:rsidR="00AE2882" w:rsidRPr="00BF776E" w:rsidRDefault="00AE2882" w:rsidP="004A07E4">
            <w:pPr>
              <w:widowControl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AE2882" w:rsidRPr="00BF776E" w:rsidRDefault="00AE2882" w:rsidP="004A07E4">
            <w:pPr>
              <w:widowControl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E2882" w:rsidRPr="00BF776E" w:rsidRDefault="00AE2882" w:rsidP="004A07E4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AE2882" w:rsidRPr="00BF776E" w:rsidRDefault="00AE2882" w:rsidP="004A07E4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AE2882" w:rsidRPr="00BF776E" w:rsidRDefault="00AE2882" w:rsidP="004A07E4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AE2882" w:rsidRPr="00BF776E" w:rsidRDefault="00AE2882" w:rsidP="004A07E4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882" w:rsidRPr="00BF776E">
        <w:trPr>
          <w:trHeight w:hRule="exact" w:val="735"/>
          <w:jc w:val="center"/>
        </w:trPr>
        <w:tc>
          <w:tcPr>
            <w:tcW w:w="1047" w:type="dxa"/>
            <w:vAlign w:val="center"/>
          </w:tcPr>
          <w:p w:rsidR="00AE2882" w:rsidRPr="00BF776E" w:rsidRDefault="00AE2882" w:rsidP="004A07E4">
            <w:pPr>
              <w:widowControl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AE2882" w:rsidRPr="00BF776E" w:rsidRDefault="00AE2882" w:rsidP="004A07E4">
            <w:pPr>
              <w:widowControl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E2882" w:rsidRPr="00BF776E" w:rsidRDefault="00AE2882" w:rsidP="004A07E4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AE2882" w:rsidRPr="00BF776E" w:rsidRDefault="00AE2882" w:rsidP="004A07E4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AE2882" w:rsidRPr="00BF776E" w:rsidRDefault="00AE2882" w:rsidP="004A07E4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AE2882" w:rsidRPr="00BF776E" w:rsidRDefault="00AE2882" w:rsidP="004A07E4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882" w:rsidRPr="00BF776E">
        <w:trPr>
          <w:trHeight w:hRule="exact" w:val="735"/>
          <w:jc w:val="center"/>
        </w:trPr>
        <w:tc>
          <w:tcPr>
            <w:tcW w:w="1047" w:type="dxa"/>
            <w:vAlign w:val="center"/>
          </w:tcPr>
          <w:p w:rsidR="00AE2882" w:rsidRPr="00BF776E" w:rsidRDefault="00AE2882" w:rsidP="004A07E4">
            <w:pPr>
              <w:widowControl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AE2882" w:rsidRPr="00BF776E" w:rsidRDefault="00AE2882" w:rsidP="004A07E4">
            <w:pPr>
              <w:widowControl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E2882" w:rsidRPr="00BF776E" w:rsidRDefault="00AE2882" w:rsidP="004A07E4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AE2882" w:rsidRPr="00BF776E" w:rsidRDefault="00AE2882" w:rsidP="004A07E4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AE2882" w:rsidRPr="00BF776E" w:rsidRDefault="00AE2882" w:rsidP="004A07E4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AE2882" w:rsidRPr="00BF776E" w:rsidRDefault="00AE2882" w:rsidP="004A07E4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882" w:rsidRPr="00BF776E">
        <w:trPr>
          <w:trHeight w:hRule="exact" w:val="735"/>
          <w:jc w:val="center"/>
        </w:trPr>
        <w:tc>
          <w:tcPr>
            <w:tcW w:w="1047" w:type="dxa"/>
            <w:vAlign w:val="center"/>
          </w:tcPr>
          <w:p w:rsidR="00AE2882" w:rsidRPr="00BF776E" w:rsidRDefault="00AE2882" w:rsidP="004A07E4">
            <w:pPr>
              <w:widowControl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AE2882" w:rsidRPr="00BF776E" w:rsidRDefault="00AE2882" w:rsidP="004A07E4">
            <w:pPr>
              <w:widowControl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E2882" w:rsidRPr="00BF776E" w:rsidRDefault="00AE2882" w:rsidP="004A07E4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AE2882" w:rsidRPr="00BF776E" w:rsidRDefault="00AE2882" w:rsidP="004A07E4">
            <w:pPr>
              <w:ind w:firstLineChars="200" w:firstLine="640"/>
              <w:rPr>
                <w:rFonts w:ascii="Times New Roman" w:eastAsia="宋体" w:hAnsi="Times New Roman" w:cs="宋体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49" w:type="dxa"/>
            <w:vAlign w:val="center"/>
          </w:tcPr>
          <w:p w:rsidR="00AE2882" w:rsidRPr="00BF776E" w:rsidRDefault="00AE2882" w:rsidP="004A07E4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AE2882" w:rsidRPr="00BF776E" w:rsidRDefault="00AE2882" w:rsidP="004A07E4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882" w:rsidRPr="00BF776E">
        <w:trPr>
          <w:trHeight w:hRule="exact" w:val="735"/>
          <w:jc w:val="center"/>
        </w:trPr>
        <w:tc>
          <w:tcPr>
            <w:tcW w:w="1047" w:type="dxa"/>
            <w:vAlign w:val="center"/>
          </w:tcPr>
          <w:p w:rsidR="00AE2882" w:rsidRPr="00BF776E" w:rsidRDefault="00AE2882" w:rsidP="004A07E4">
            <w:pPr>
              <w:widowControl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AE2882" w:rsidRPr="00BF776E" w:rsidRDefault="00AE2882" w:rsidP="004A07E4">
            <w:pPr>
              <w:widowControl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E2882" w:rsidRPr="00BF776E" w:rsidRDefault="00AE2882" w:rsidP="004A07E4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AE2882" w:rsidRPr="00BF776E" w:rsidRDefault="00AE2882" w:rsidP="004A07E4">
            <w:pPr>
              <w:ind w:firstLineChars="200" w:firstLine="64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AE2882" w:rsidRPr="00BF776E" w:rsidRDefault="00AE2882" w:rsidP="004A07E4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AE2882" w:rsidRPr="00BF776E" w:rsidRDefault="00AE2882" w:rsidP="004A07E4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2882" w:rsidRPr="00BF776E" w:rsidRDefault="00D24653" w:rsidP="004A07E4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  <w:sectPr w:rsidR="00AE2882" w:rsidRPr="00BF776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BF776E">
        <w:rPr>
          <w:rFonts w:ascii="Times New Roman" w:hAnsi="Times New Roman"/>
          <w:sz w:val="24"/>
          <w:szCs w:val="24"/>
        </w:rPr>
        <w:br w:type="page"/>
      </w:r>
    </w:p>
    <w:p w:rsidR="00AE2882" w:rsidRPr="00BF776E" w:rsidRDefault="00D24653" w:rsidP="004A07E4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BF776E">
        <w:rPr>
          <w:rFonts w:ascii="Times New Roman" w:hAnsi="Times New Roman" w:hint="eastAsia"/>
          <w:sz w:val="24"/>
          <w:szCs w:val="24"/>
        </w:rPr>
        <w:lastRenderedPageBreak/>
        <w:t>附录</w:t>
      </w:r>
      <w:r w:rsidR="00FC5A53" w:rsidRPr="00BF776E">
        <w:rPr>
          <w:rFonts w:ascii="Times New Roman" w:hAnsi="Times New Roman" w:hint="eastAsia"/>
          <w:sz w:val="24"/>
          <w:szCs w:val="24"/>
        </w:rPr>
        <w:t>二</w:t>
      </w:r>
    </w:p>
    <w:p w:rsidR="005206A9" w:rsidRPr="00BF776E" w:rsidRDefault="005206A9" w:rsidP="005206A9">
      <w:pPr>
        <w:widowControl/>
        <w:spacing w:afterLines="100"/>
        <w:ind w:firstLineChars="200" w:firstLine="4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常州市新北区新桥实验小学</w:t>
      </w:r>
    </w:p>
    <w:p w:rsidR="00AE2882" w:rsidRPr="00BF776E" w:rsidRDefault="00D24653" w:rsidP="004A07E4">
      <w:pPr>
        <w:widowControl/>
        <w:spacing w:afterLines="100"/>
        <w:ind w:firstLineChars="200" w:firstLine="482"/>
        <w:jc w:val="center"/>
        <w:rPr>
          <w:rFonts w:ascii="Times New Roman" w:hAnsi="Times New Roman"/>
          <w:b/>
          <w:sz w:val="24"/>
          <w:szCs w:val="24"/>
        </w:rPr>
      </w:pPr>
      <w:r w:rsidRPr="00BF776E">
        <w:rPr>
          <w:rFonts w:ascii="Times New Roman" w:hAnsi="Times New Roman" w:hint="eastAsia"/>
          <w:b/>
          <w:sz w:val="24"/>
          <w:szCs w:val="24"/>
        </w:rPr>
        <w:t>人防配置表</w:t>
      </w:r>
    </w:p>
    <w:tbl>
      <w:tblPr>
        <w:tblStyle w:val="a6"/>
        <w:tblW w:w="5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1418"/>
        <w:gridCol w:w="1364"/>
        <w:gridCol w:w="1701"/>
      </w:tblGrid>
      <w:tr w:rsidR="00AE2882" w:rsidRPr="00BF776E" w:rsidTr="005206A9">
        <w:trPr>
          <w:trHeight w:hRule="exact" w:val="644"/>
          <w:jc w:val="center"/>
        </w:trPr>
        <w:tc>
          <w:tcPr>
            <w:tcW w:w="817" w:type="dxa"/>
            <w:vMerge w:val="restart"/>
            <w:vAlign w:val="center"/>
          </w:tcPr>
          <w:p w:rsidR="00AE2882" w:rsidRPr="00BF776E" w:rsidRDefault="00D24653" w:rsidP="005206A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序</w:t>
            </w:r>
            <w:r w:rsidR="005206A9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BF776E"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2782" w:type="dxa"/>
            <w:gridSpan w:val="2"/>
            <w:vMerge w:val="restart"/>
            <w:vAlign w:val="center"/>
          </w:tcPr>
          <w:p w:rsidR="00AE2882" w:rsidRPr="00BF776E" w:rsidRDefault="00D24653" w:rsidP="005206A9">
            <w:pPr>
              <w:widowControl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项</w:t>
            </w:r>
            <w:r w:rsidR="005206A9">
              <w:rPr>
                <w:rFonts w:ascii="Times New Roman" w:hAnsi="Times New Roman" w:hint="eastAsia"/>
                <w:sz w:val="24"/>
                <w:szCs w:val="24"/>
              </w:rPr>
              <w:t xml:space="preserve">      </w:t>
            </w:r>
            <w:r w:rsidRPr="00BF776E">
              <w:rPr>
                <w:rFonts w:ascii="Times New Roman" w:hAnsi="Times New Roman" w:hint="eastAsia"/>
                <w:sz w:val="24"/>
                <w:szCs w:val="24"/>
              </w:rPr>
              <w:t>目</w:t>
            </w:r>
          </w:p>
        </w:tc>
        <w:tc>
          <w:tcPr>
            <w:tcW w:w="1701" w:type="dxa"/>
            <w:vMerge w:val="restart"/>
            <w:vAlign w:val="center"/>
          </w:tcPr>
          <w:p w:rsidR="00AE2882" w:rsidRPr="00BF776E" w:rsidRDefault="00D24653" w:rsidP="005206A9">
            <w:pPr>
              <w:widowControl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配置要求</w:t>
            </w:r>
          </w:p>
        </w:tc>
      </w:tr>
      <w:tr w:rsidR="00AE2882" w:rsidRPr="00BF776E" w:rsidTr="005206A9">
        <w:trPr>
          <w:trHeight w:hRule="exact" w:val="644"/>
          <w:jc w:val="center"/>
        </w:trPr>
        <w:tc>
          <w:tcPr>
            <w:tcW w:w="817" w:type="dxa"/>
            <w:vMerge/>
            <w:vAlign w:val="center"/>
          </w:tcPr>
          <w:p w:rsidR="00AE2882" w:rsidRPr="00BF776E" w:rsidRDefault="00AE2882" w:rsidP="005206A9">
            <w:pPr>
              <w:widowControl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  <w:vMerge/>
            <w:vAlign w:val="center"/>
          </w:tcPr>
          <w:p w:rsidR="00AE2882" w:rsidRPr="00BF776E" w:rsidRDefault="00AE2882" w:rsidP="005206A9">
            <w:pPr>
              <w:widowControl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E2882" w:rsidRPr="00BF776E" w:rsidRDefault="00AE2882" w:rsidP="005206A9">
            <w:pPr>
              <w:widowControl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882" w:rsidRPr="00BF776E" w:rsidTr="005206A9">
        <w:trPr>
          <w:trHeight w:hRule="exact" w:val="1134"/>
          <w:jc w:val="center"/>
        </w:trPr>
        <w:tc>
          <w:tcPr>
            <w:tcW w:w="817" w:type="dxa"/>
            <w:vAlign w:val="center"/>
          </w:tcPr>
          <w:p w:rsidR="00AE2882" w:rsidRPr="00BF776E" w:rsidRDefault="00D24653" w:rsidP="005206A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782" w:type="dxa"/>
            <w:gridSpan w:val="2"/>
            <w:vAlign w:val="center"/>
          </w:tcPr>
          <w:p w:rsidR="00AE2882" w:rsidRPr="00BF776E" w:rsidRDefault="00D24653" w:rsidP="005206A9">
            <w:pPr>
              <w:widowControl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反恐怖防范领导小组</w:t>
            </w:r>
          </w:p>
        </w:tc>
        <w:tc>
          <w:tcPr>
            <w:tcW w:w="1701" w:type="dxa"/>
            <w:vAlign w:val="center"/>
          </w:tcPr>
          <w:p w:rsidR="00AE2882" w:rsidRPr="00BF776E" w:rsidRDefault="00D24653" w:rsidP="005206A9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eastAsia="宋体" w:hAnsi="Times New Roman" w:cs="宋体" w:hint="eastAsia"/>
                <w:sz w:val="24"/>
                <w:szCs w:val="24"/>
              </w:rPr>
              <w:t>分工明确、责任落实</w:t>
            </w:r>
          </w:p>
        </w:tc>
      </w:tr>
      <w:tr w:rsidR="00AE2882" w:rsidRPr="00BF776E" w:rsidTr="005206A9">
        <w:trPr>
          <w:trHeight w:hRule="exact" w:val="1134"/>
          <w:jc w:val="center"/>
        </w:trPr>
        <w:tc>
          <w:tcPr>
            <w:tcW w:w="817" w:type="dxa"/>
            <w:vAlign w:val="center"/>
          </w:tcPr>
          <w:p w:rsidR="00AE2882" w:rsidRPr="00BF776E" w:rsidRDefault="00D24653" w:rsidP="005206A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2782" w:type="dxa"/>
            <w:gridSpan w:val="2"/>
            <w:vAlign w:val="center"/>
          </w:tcPr>
          <w:p w:rsidR="00AE2882" w:rsidRPr="00BF776E" w:rsidRDefault="00D24653" w:rsidP="005206A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反恐怖防范第一责任人</w:t>
            </w:r>
          </w:p>
        </w:tc>
        <w:tc>
          <w:tcPr>
            <w:tcW w:w="1701" w:type="dxa"/>
            <w:vAlign w:val="center"/>
          </w:tcPr>
          <w:p w:rsidR="00AE2882" w:rsidRPr="00BF776E" w:rsidRDefault="005206A9" w:rsidP="005206A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校长</w:t>
            </w:r>
          </w:p>
        </w:tc>
      </w:tr>
      <w:tr w:rsidR="00AE2882" w:rsidRPr="00BF776E" w:rsidTr="005206A9">
        <w:trPr>
          <w:trHeight w:hRule="exact" w:val="1134"/>
          <w:jc w:val="center"/>
        </w:trPr>
        <w:tc>
          <w:tcPr>
            <w:tcW w:w="817" w:type="dxa"/>
            <w:vAlign w:val="center"/>
          </w:tcPr>
          <w:p w:rsidR="00AE2882" w:rsidRPr="00BF776E" w:rsidRDefault="00D24653" w:rsidP="005206A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782" w:type="dxa"/>
            <w:gridSpan w:val="2"/>
            <w:vAlign w:val="center"/>
          </w:tcPr>
          <w:p w:rsidR="00AE2882" w:rsidRPr="00BF776E" w:rsidRDefault="00D24653" w:rsidP="005206A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反恐怖防范责任部门</w:t>
            </w:r>
          </w:p>
        </w:tc>
        <w:tc>
          <w:tcPr>
            <w:tcW w:w="1701" w:type="dxa"/>
            <w:vAlign w:val="center"/>
          </w:tcPr>
          <w:p w:rsidR="00AE2882" w:rsidRPr="00BF776E" w:rsidRDefault="005206A9" w:rsidP="005206A9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后勤保障中心</w:t>
            </w:r>
          </w:p>
        </w:tc>
      </w:tr>
      <w:tr w:rsidR="00AE2882" w:rsidRPr="00BF776E" w:rsidTr="005206A9">
        <w:trPr>
          <w:trHeight w:hRule="exact" w:val="1134"/>
          <w:jc w:val="center"/>
        </w:trPr>
        <w:tc>
          <w:tcPr>
            <w:tcW w:w="817" w:type="dxa"/>
            <w:vMerge w:val="restart"/>
            <w:vAlign w:val="center"/>
          </w:tcPr>
          <w:p w:rsidR="00AE2882" w:rsidRPr="00BF776E" w:rsidRDefault="00D24653" w:rsidP="005206A9">
            <w:pPr>
              <w:widowControl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AE2882" w:rsidRPr="00BF776E" w:rsidRDefault="00D24653" w:rsidP="005206A9">
            <w:pPr>
              <w:pStyle w:val="TableParagraph"/>
              <w:kinsoku w:val="0"/>
              <w:overflowPunct w:val="0"/>
              <w:ind w:left="102"/>
            </w:pPr>
            <w:r w:rsidRPr="00BF776E">
              <w:rPr>
                <w:rFonts w:eastAsia="宋体" w:cs="宋体" w:hint="eastAsia"/>
              </w:rPr>
              <w:t>安保力量</w:t>
            </w:r>
          </w:p>
        </w:tc>
        <w:tc>
          <w:tcPr>
            <w:tcW w:w="1364" w:type="dxa"/>
            <w:vAlign w:val="center"/>
          </w:tcPr>
          <w:p w:rsidR="00AE2882" w:rsidRPr="00BF776E" w:rsidRDefault="00D24653" w:rsidP="005206A9">
            <w:pPr>
              <w:pStyle w:val="TableParagraph"/>
              <w:kinsoku w:val="0"/>
              <w:overflowPunct w:val="0"/>
              <w:jc w:val="center"/>
            </w:pPr>
            <w:r w:rsidRPr="00BF776E">
              <w:rPr>
                <w:rFonts w:eastAsia="宋体" w:cs="宋体" w:hint="eastAsia"/>
              </w:rPr>
              <w:t>技防</w:t>
            </w:r>
          </w:p>
        </w:tc>
        <w:tc>
          <w:tcPr>
            <w:tcW w:w="1701" w:type="dxa"/>
            <w:vAlign w:val="center"/>
          </w:tcPr>
          <w:p w:rsidR="00AE2882" w:rsidRPr="00BF776E" w:rsidRDefault="00D24653" w:rsidP="005206A9">
            <w:pPr>
              <w:pStyle w:val="TableParagraph"/>
              <w:kinsoku w:val="0"/>
              <w:overflowPunct w:val="0"/>
              <w:spacing w:before="145" w:line="312" w:lineRule="exact"/>
              <w:ind w:right="97"/>
              <w:jc w:val="center"/>
            </w:pPr>
            <w:r w:rsidRPr="00BF776E">
              <w:rPr>
                <w:rFonts w:eastAsia="宋体" w:cs="宋体" w:hint="eastAsia"/>
                <w:spacing w:val="3"/>
              </w:rPr>
              <w:t>监控中心，技防设施</w:t>
            </w:r>
            <w:r w:rsidRPr="00BF776E">
              <w:rPr>
                <w:rFonts w:eastAsia="宋体" w:cs="宋体" w:hint="eastAsia"/>
              </w:rPr>
              <w:t>操作</w:t>
            </w:r>
          </w:p>
        </w:tc>
      </w:tr>
      <w:tr w:rsidR="00AE2882" w:rsidRPr="00BF776E">
        <w:trPr>
          <w:trHeight w:hRule="exact" w:val="1134"/>
          <w:jc w:val="center"/>
        </w:trPr>
        <w:tc>
          <w:tcPr>
            <w:tcW w:w="817" w:type="dxa"/>
            <w:vMerge/>
            <w:vAlign w:val="center"/>
          </w:tcPr>
          <w:p w:rsidR="00AE2882" w:rsidRPr="00BF776E" w:rsidRDefault="00AE2882" w:rsidP="005206A9">
            <w:pPr>
              <w:widowControl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E2882" w:rsidRPr="00BF776E" w:rsidRDefault="00AE2882" w:rsidP="005206A9">
            <w:pPr>
              <w:pStyle w:val="TableParagraph"/>
              <w:kinsoku w:val="0"/>
              <w:overflowPunct w:val="0"/>
              <w:spacing w:before="114"/>
              <w:ind w:firstLineChars="200" w:firstLine="480"/>
              <w:jc w:val="center"/>
            </w:pPr>
          </w:p>
        </w:tc>
        <w:tc>
          <w:tcPr>
            <w:tcW w:w="1364" w:type="dxa"/>
            <w:vAlign w:val="center"/>
          </w:tcPr>
          <w:p w:rsidR="00AE2882" w:rsidRPr="00BF776E" w:rsidRDefault="00D24653" w:rsidP="005206A9">
            <w:pPr>
              <w:pStyle w:val="TableParagraph"/>
              <w:kinsoku w:val="0"/>
              <w:overflowPunct w:val="0"/>
              <w:spacing w:before="114"/>
              <w:jc w:val="center"/>
            </w:pPr>
            <w:r w:rsidRPr="00BF776E">
              <w:rPr>
                <w:rFonts w:eastAsia="宋体" w:cs="宋体" w:hint="eastAsia"/>
              </w:rPr>
              <w:t>巡逻</w:t>
            </w:r>
          </w:p>
        </w:tc>
        <w:tc>
          <w:tcPr>
            <w:tcW w:w="1701" w:type="dxa"/>
            <w:vAlign w:val="center"/>
          </w:tcPr>
          <w:p w:rsidR="00AE2882" w:rsidRPr="00BF776E" w:rsidRDefault="00D24653" w:rsidP="005206A9">
            <w:pPr>
              <w:pStyle w:val="TableParagraph"/>
              <w:kinsoku w:val="0"/>
              <w:overflowPunct w:val="0"/>
              <w:spacing w:before="114"/>
              <w:jc w:val="center"/>
            </w:pPr>
            <w:r w:rsidRPr="00BF776E">
              <w:rPr>
                <w:rFonts w:eastAsia="宋体" w:cs="宋体" w:hint="eastAsia"/>
              </w:rPr>
              <w:t>重要部位</w:t>
            </w:r>
          </w:p>
        </w:tc>
      </w:tr>
      <w:tr w:rsidR="00AE2882" w:rsidRPr="00BF776E">
        <w:trPr>
          <w:trHeight w:hRule="exact" w:val="1134"/>
          <w:jc w:val="center"/>
        </w:trPr>
        <w:tc>
          <w:tcPr>
            <w:tcW w:w="817" w:type="dxa"/>
            <w:vMerge/>
            <w:vAlign w:val="center"/>
          </w:tcPr>
          <w:p w:rsidR="00AE2882" w:rsidRPr="00BF776E" w:rsidRDefault="00AE2882" w:rsidP="005206A9">
            <w:pPr>
              <w:widowControl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E2882" w:rsidRPr="00BF776E" w:rsidRDefault="00AE2882" w:rsidP="005206A9">
            <w:pPr>
              <w:pStyle w:val="TableParagraph"/>
              <w:kinsoku w:val="0"/>
              <w:overflowPunct w:val="0"/>
              <w:spacing w:before="114"/>
              <w:ind w:firstLineChars="200" w:firstLine="480"/>
              <w:jc w:val="center"/>
            </w:pPr>
          </w:p>
        </w:tc>
        <w:tc>
          <w:tcPr>
            <w:tcW w:w="1364" w:type="dxa"/>
            <w:vAlign w:val="center"/>
          </w:tcPr>
          <w:p w:rsidR="00AE2882" w:rsidRPr="00BF776E" w:rsidRDefault="00D24653" w:rsidP="005206A9">
            <w:pPr>
              <w:pStyle w:val="TableParagraph"/>
              <w:kinsoku w:val="0"/>
              <w:overflowPunct w:val="0"/>
              <w:spacing w:before="114"/>
              <w:jc w:val="center"/>
            </w:pPr>
            <w:r w:rsidRPr="00BF776E">
              <w:rPr>
                <w:rFonts w:eastAsia="宋体" w:cs="宋体" w:hint="eastAsia"/>
              </w:rPr>
              <w:t>备勤</w:t>
            </w:r>
          </w:p>
        </w:tc>
        <w:tc>
          <w:tcPr>
            <w:tcW w:w="1701" w:type="dxa"/>
            <w:vAlign w:val="center"/>
          </w:tcPr>
          <w:p w:rsidR="00AE2882" w:rsidRPr="00BF776E" w:rsidRDefault="00D24653" w:rsidP="005206A9">
            <w:pPr>
              <w:pStyle w:val="TableParagraph"/>
              <w:kinsoku w:val="0"/>
              <w:overflowPunct w:val="0"/>
              <w:spacing w:before="114"/>
              <w:jc w:val="center"/>
            </w:pPr>
            <w:r w:rsidRPr="00BF776E">
              <w:rPr>
                <w:rFonts w:eastAsia="宋体" w:cs="宋体" w:hint="eastAsia"/>
              </w:rPr>
              <w:t>机动</w:t>
            </w:r>
          </w:p>
        </w:tc>
      </w:tr>
    </w:tbl>
    <w:p w:rsidR="00AE2882" w:rsidRPr="00BF776E" w:rsidRDefault="00AE2882" w:rsidP="004A07E4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  <w:sectPr w:rsidR="00AE2882" w:rsidRPr="00BF776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E2882" w:rsidRPr="00BF776E" w:rsidRDefault="00D24653" w:rsidP="004A07E4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BF776E">
        <w:rPr>
          <w:rFonts w:ascii="Times New Roman" w:hAnsi="Times New Roman" w:hint="eastAsia"/>
          <w:sz w:val="24"/>
          <w:szCs w:val="24"/>
        </w:rPr>
        <w:lastRenderedPageBreak/>
        <w:t>附录</w:t>
      </w:r>
      <w:r w:rsidR="00FC5A53" w:rsidRPr="00BF776E">
        <w:rPr>
          <w:rFonts w:ascii="Times New Roman" w:hAnsi="Times New Roman" w:hint="eastAsia"/>
          <w:sz w:val="24"/>
          <w:szCs w:val="24"/>
        </w:rPr>
        <w:t>三</w:t>
      </w:r>
    </w:p>
    <w:p w:rsidR="007A358F" w:rsidRPr="007A358F" w:rsidRDefault="007A358F" w:rsidP="007A358F">
      <w:pPr>
        <w:widowControl/>
        <w:spacing w:afterLines="100"/>
        <w:jc w:val="center"/>
        <w:rPr>
          <w:rFonts w:ascii="Times New Roman" w:hAnsi="Times New Roman"/>
          <w:sz w:val="44"/>
          <w:szCs w:val="44"/>
        </w:rPr>
      </w:pPr>
      <w:r w:rsidRPr="007A358F">
        <w:rPr>
          <w:rFonts w:ascii="Times New Roman" w:hAnsi="Times New Roman" w:hint="eastAsia"/>
          <w:b/>
          <w:sz w:val="44"/>
          <w:szCs w:val="44"/>
        </w:rPr>
        <w:t>物防配置表</w:t>
      </w:r>
    </w:p>
    <w:p w:rsidR="00FC5A53" w:rsidRPr="00BF776E" w:rsidRDefault="005206A9" w:rsidP="004A07E4">
      <w:pPr>
        <w:widowControl/>
        <w:spacing w:afterLines="100"/>
        <w:ind w:firstLineChars="200" w:firstLine="4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常州市新北区新桥实验小学</w:t>
      </w:r>
    </w:p>
    <w:tbl>
      <w:tblPr>
        <w:tblStyle w:val="a6"/>
        <w:tblW w:w="66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84"/>
        <w:gridCol w:w="1195"/>
        <w:gridCol w:w="1880"/>
        <w:gridCol w:w="2562"/>
      </w:tblGrid>
      <w:tr w:rsidR="00AE2882" w:rsidRPr="00BF776E">
        <w:trPr>
          <w:trHeight w:val="570"/>
          <w:jc w:val="center"/>
        </w:trPr>
        <w:tc>
          <w:tcPr>
            <w:tcW w:w="984" w:type="dxa"/>
            <w:vMerge w:val="restart"/>
            <w:vAlign w:val="center"/>
          </w:tcPr>
          <w:p w:rsidR="00AE2882" w:rsidRPr="00BF776E" w:rsidRDefault="00D24653" w:rsidP="007A3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3075" w:type="dxa"/>
            <w:gridSpan w:val="2"/>
            <w:vMerge w:val="restart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项目</w:t>
            </w:r>
          </w:p>
        </w:tc>
        <w:tc>
          <w:tcPr>
            <w:tcW w:w="2562" w:type="dxa"/>
            <w:vMerge w:val="restart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配置要求</w:t>
            </w:r>
          </w:p>
        </w:tc>
      </w:tr>
      <w:tr w:rsidR="00AE2882" w:rsidRPr="00BF776E">
        <w:trPr>
          <w:trHeight w:val="570"/>
          <w:jc w:val="center"/>
        </w:trPr>
        <w:tc>
          <w:tcPr>
            <w:tcW w:w="984" w:type="dxa"/>
            <w:vMerge/>
            <w:vAlign w:val="center"/>
          </w:tcPr>
          <w:p w:rsidR="00AE2882" w:rsidRPr="00BF776E" w:rsidRDefault="00AE2882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Merge/>
            <w:vAlign w:val="center"/>
          </w:tcPr>
          <w:p w:rsidR="00AE2882" w:rsidRPr="00BF776E" w:rsidRDefault="00AE2882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AE2882" w:rsidRPr="00BF776E" w:rsidRDefault="00AE2882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882" w:rsidRPr="00BF776E">
        <w:trPr>
          <w:trHeight w:val="570"/>
          <w:jc w:val="center"/>
        </w:trPr>
        <w:tc>
          <w:tcPr>
            <w:tcW w:w="984" w:type="dxa"/>
            <w:vAlign w:val="center"/>
          </w:tcPr>
          <w:p w:rsidR="00AE2882" w:rsidRPr="00BF776E" w:rsidRDefault="00D24653" w:rsidP="00CD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3075" w:type="dxa"/>
            <w:gridSpan w:val="2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警示（警戒）标志</w:t>
            </w:r>
          </w:p>
        </w:tc>
        <w:tc>
          <w:tcPr>
            <w:tcW w:w="2562" w:type="dxa"/>
            <w:vAlign w:val="center"/>
          </w:tcPr>
          <w:p w:rsidR="00AE2882" w:rsidRPr="00BF776E" w:rsidRDefault="00D24653" w:rsidP="005206A9">
            <w:pPr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主要出入口重点部位</w:t>
            </w:r>
          </w:p>
        </w:tc>
      </w:tr>
      <w:tr w:rsidR="00AE2882" w:rsidRPr="00BF776E">
        <w:trPr>
          <w:trHeight w:val="570"/>
          <w:jc w:val="center"/>
        </w:trPr>
        <w:tc>
          <w:tcPr>
            <w:tcW w:w="984" w:type="dxa"/>
            <w:vMerge w:val="restart"/>
            <w:vAlign w:val="center"/>
          </w:tcPr>
          <w:p w:rsidR="00AE2882" w:rsidRPr="00BF776E" w:rsidRDefault="00D24653" w:rsidP="00CD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195" w:type="dxa"/>
            <w:vMerge w:val="restart"/>
            <w:vAlign w:val="center"/>
          </w:tcPr>
          <w:p w:rsidR="00AE2882" w:rsidRPr="00BF776E" w:rsidRDefault="00D24653" w:rsidP="005206A9">
            <w:pPr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实体防护装置</w:t>
            </w:r>
          </w:p>
        </w:tc>
        <w:tc>
          <w:tcPr>
            <w:tcW w:w="1880" w:type="dxa"/>
            <w:vAlign w:val="center"/>
          </w:tcPr>
          <w:p w:rsidR="00AE2882" w:rsidRPr="00BF776E" w:rsidRDefault="00D24653" w:rsidP="005206A9">
            <w:pPr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围墙或栅栏</w:t>
            </w:r>
          </w:p>
        </w:tc>
        <w:tc>
          <w:tcPr>
            <w:tcW w:w="2562" w:type="dxa"/>
            <w:vAlign w:val="center"/>
          </w:tcPr>
          <w:p w:rsidR="00AE2882" w:rsidRPr="00BF776E" w:rsidRDefault="00D24653" w:rsidP="005206A9">
            <w:pPr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防爬围栏、周界</w:t>
            </w:r>
          </w:p>
        </w:tc>
      </w:tr>
      <w:tr w:rsidR="00AE2882" w:rsidRPr="00BF776E">
        <w:trPr>
          <w:trHeight w:val="570"/>
          <w:jc w:val="center"/>
        </w:trPr>
        <w:tc>
          <w:tcPr>
            <w:tcW w:w="984" w:type="dxa"/>
            <w:vMerge/>
            <w:vAlign w:val="center"/>
          </w:tcPr>
          <w:p w:rsidR="00AE2882" w:rsidRPr="00BF776E" w:rsidRDefault="00AE2882" w:rsidP="00CD4B91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:rsidR="00AE2882" w:rsidRPr="00BF776E" w:rsidRDefault="00AE2882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AE2882" w:rsidRPr="00BF776E" w:rsidRDefault="00D24653" w:rsidP="005206A9">
            <w:pPr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防盗安全门、金属防护门</w:t>
            </w:r>
            <w:r w:rsidR="005206A9">
              <w:rPr>
                <w:rFonts w:ascii="Times New Roman" w:hAnsi="Times New Roman" w:hint="eastAsia"/>
                <w:sz w:val="24"/>
                <w:szCs w:val="24"/>
              </w:rPr>
              <w:t>、石球</w:t>
            </w:r>
          </w:p>
        </w:tc>
        <w:tc>
          <w:tcPr>
            <w:tcW w:w="2562" w:type="dxa"/>
            <w:vAlign w:val="center"/>
          </w:tcPr>
          <w:p w:rsidR="00AE2882" w:rsidRPr="00BF776E" w:rsidRDefault="00D24653" w:rsidP="005206A9">
            <w:pPr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主要出入口、重要物品存放区</w:t>
            </w:r>
          </w:p>
        </w:tc>
      </w:tr>
      <w:tr w:rsidR="00AE2882" w:rsidRPr="00BF776E">
        <w:trPr>
          <w:trHeight w:val="570"/>
          <w:jc w:val="center"/>
        </w:trPr>
        <w:tc>
          <w:tcPr>
            <w:tcW w:w="984" w:type="dxa"/>
            <w:vAlign w:val="center"/>
          </w:tcPr>
          <w:p w:rsidR="00AE2882" w:rsidRPr="00BF776E" w:rsidRDefault="00D24653" w:rsidP="00CD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AE2882" w:rsidRPr="00BF776E" w:rsidRDefault="00D24653" w:rsidP="005206A9">
            <w:pPr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防暴物品</w:t>
            </w:r>
          </w:p>
        </w:tc>
        <w:tc>
          <w:tcPr>
            <w:tcW w:w="1880" w:type="dxa"/>
            <w:vAlign w:val="center"/>
          </w:tcPr>
          <w:p w:rsidR="00AE2882" w:rsidRPr="00BF776E" w:rsidRDefault="005206A9" w:rsidP="00520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反恐防暴八大件</w:t>
            </w:r>
          </w:p>
        </w:tc>
        <w:tc>
          <w:tcPr>
            <w:tcW w:w="2562" w:type="dxa"/>
            <w:vAlign w:val="center"/>
          </w:tcPr>
          <w:p w:rsidR="00AE2882" w:rsidRPr="00BF776E" w:rsidRDefault="00D24653" w:rsidP="005206A9">
            <w:pPr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主要出入口、有人值守场站值班室</w:t>
            </w:r>
          </w:p>
        </w:tc>
      </w:tr>
      <w:tr w:rsidR="00AE2882" w:rsidRPr="00BF776E">
        <w:trPr>
          <w:trHeight w:val="570"/>
          <w:jc w:val="center"/>
        </w:trPr>
        <w:tc>
          <w:tcPr>
            <w:tcW w:w="984" w:type="dxa"/>
            <w:vMerge w:val="restart"/>
            <w:vAlign w:val="center"/>
          </w:tcPr>
          <w:p w:rsidR="00AE2882" w:rsidRPr="00BF776E" w:rsidRDefault="00D24653" w:rsidP="00CD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195" w:type="dxa"/>
            <w:vMerge w:val="restart"/>
            <w:vAlign w:val="center"/>
          </w:tcPr>
          <w:p w:rsidR="00AE2882" w:rsidRPr="00BF776E" w:rsidRDefault="00D24653" w:rsidP="005206A9">
            <w:pPr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临时管控物品</w:t>
            </w:r>
          </w:p>
        </w:tc>
        <w:tc>
          <w:tcPr>
            <w:tcW w:w="1880" w:type="dxa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封条</w:t>
            </w:r>
          </w:p>
        </w:tc>
        <w:tc>
          <w:tcPr>
            <w:tcW w:w="2562" w:type="dxa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重点部位</w:t>
            </w:r>
          </w:p>
        </w:tc>
      </w:tr>
      <w:tr w:rsidR="00AE2882" w:rsidRPr="00BF776E">
        <w:trPr>
          <w:trHeight w:val="570"/>
          <w:jc w:val="center"/>
        </w:trPr>
        <w:tc>
          <w:tcPr>
            <w:tcW w:w="984" w:type="dxa"/>
            <w:vMerge/>
            <w:vAlign w:val="center"/>
          </w:tcPr>
          <w:p w:rsidR="00AE2882" w:rsidRPr="00BF776E" w:rsidRDefault="00AE2882" w:rsidP="00CD4B91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:rsidR="00AE2882" w:rsidRPr="00BF776E" w:rsidRDefault="00AE2882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栅栏</w:t>
            </w:r>
          </w:p>
        </w:tc>
        <w:tc>
          <w:tcPr>
            <w:tcW w:w="2562" w:type="dxa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主要出入口、重点部位</w:t>
            </w:r>
          </w:p>
        </w:tc>
      </w:tr>
      <w:tr w:rsidR="00AE2882" w:rsidRPr="00BF776E">
        <w:trPr>
          <w:trHeight w:val="570"/>
          <w:jc w:val="center"/>
        </w:trPr>
        <w:tc>
          <w:tcPr>
            <w:tcW w:w="984" w:type="dxa"/>
            <w:vMerge/>
            <w:vAlign w:val="center"/>
          </w:tcPr>
          <w:p w:rsidR="00AE2882" w:rsidRPr="00BF776E" w:rsidRDefault="00AE2882" w:rsidP="00CD4B91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:rsidR="00AE2882" w:rsidRPr="00BF776E" w:rsidRDefault="00AE2882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毛巾、口罩</w:t>
            </w:r>
          </w:p>
        </w:tc>
        <w:tc>
          <w:tcPr>
            <w:tcW w:w="2562" w:type="dxa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办公室</w:t>
            </w:r>
          </w:p>
        </w:tc>
      </w:tr>
      <w:tr w:rsidR="00AE2882" w:rsidRPr="00BF776E">
        <w:trPr>
          <w:trHeight w:val="570"/>
          <w:jc w:val="center"/>
        </w:trPr>
        <w:tc>
          <w:tcPr>
            <w:tcW w:w="984" w:type="dxa"/>
            <w:vMerge/>
            <w:vAlign w:val="center"/>
          </w:tcPr>
          <w:p w:rsidR="00AE2882" w:rsidRPr="00BF776E" w:rsidRDefault="00AE2882" w:rsidP="00CD4B91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vAlign w:val="center"/>
          </w:tcPr>
          <w:p w:rsidR="00AE2882" w:rsidRPr="00BF776E" w:rsidRDefault="00AE2882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对讲机（手机）、电筒</w:t>
            </w:r>
          </w:p>
        </w:tc>
        <w:tc>
          <w:tcPr>
            <w:tcW w:w="2562" w:type="dxa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应急中心</w:t>
            </w:r>
          </w:p>
        </w:tc>
      </w:tr>
      <w:tr w:rsidR="00AE2882" w:rsidRPr="00BF776E">
        <w:trPr>
          <w:trHeight w:val="570"/>
          <w:jc w:val="center"/>
        </w:trPr>
        <w:tc>
          <w:tcPr>
            <w:tcW w:w="984" w:type="dxa"/>
            <w:vAlign w:val="center"/>
          </w:tcPr>
          <w:p w:rsidR="00AE2882" w:rsidRPr="00BF776E" w:rsidRDefault="00D24653" w:rsidP="00CD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3075" w:type="dxa"/>
            <w:gridSpan w:val="2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消防器材</w:t>
            </w:r>
          </w:p>
        </w:tc>
        <w:tc>
          <w:tcPr>
            <w:tcW w:w="2562" w:type="dxa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重要部位出入口</w:t>
            </w:r>
          </w:p>
        </w:tc>
      </w:tr>
      <w:tr w:rsidR="00AE2882" w:rsidRPr="00BF776E">
        <w:trPr>
          <w:trHeight w:val="570"/>
          <w:jc w:val="center"/>
        </w:trPr>
        <w:tc>
          <w:tcPr>
            <w:tcW w:w="984" w:type="dxa"/>
            <w:vAlign w:val="center"/>
          </w:tcPr>
          <w:p w:rsidR="00AE2882" w:rsidRPr="00BF776E" w:rsidRDefault="00D24653" w:rsidP="00CD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3075" w:type="dxa"/>
            <w:gridSpan w:val="2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行包寄存设施</w:t>
            </w:r>
          </w:p>
        </w:tc>
        <w:tc>
          <w:tcPr>
            <w:tcW w:w="2562" w:type="dxa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出入口附近，距离重要部位＞</w:t>
            </w:r>
            <w:r w:rsidRPr="00BF776E">
              <w:rPr>
                <w:rFonts w:ascii="Times New Roman" w:hAnsi="Times New Roman"/>
                <w:sz w:val="24"/>
                <w:szCs w:val="24"/>
              </w:rPr>
              <w:t>30m</w:t>
            </w:r>
          </w:p>
        </w:tc>
      </w:tr>
    </w:tbl>
    <w:p w:rsidR="00AE2882" w:rsidRPr="00BF776E" w:rsidRDefault="00D24653" w:rsidP="004A07E4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BF776E">
        <w:rPr>
          <w:rFonts w:ascii="Times New Roman" w:hAnsi="Times New Roman"/>
          <w:sz w:val="24"/>
          <w:szCs w:val="24"/>
        </w:rPr>
        <w:br w:type="page"/>
      </w:r>
    </w:p>
    <w:p w:rsidR="00AE2882" w:rsidRPr="00BF776E" w:rsidRDefault="00D24653" w:rsidP="004A07E4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BF776E">
        <w:rPr>
          <w:rFonts w:ascii="Times New Roman" w:hAnsi="Times New Roman" w:hint="eastAsia"/>
          <w:sz w:val="24"/>
          <w:szCs w:val="24"/>
        </w:rPr>
        <w:lastRenderedPageBreak/>
        <w:t>附录</w:t>
      </w:r>
      <w:r w:rsidR="00FC5A53" w:rsidRPr="00BF776E">
        <w:rPr>
          <w:rFonts w:ascii="Times New Roman" w:hAnsi="Times New Roman" w:hint="eastAsia"/>
          <w:sz w:val="24"/>
          <w:szCs w:val="24"/>
        </w:rPr>
        <w:t>四</w:t>
      </w:r>
    </w:p>
    <w:p w:rsidR="007A358F" w:rsidRPr="007A358F" w:rsidRDefault="007A358F" w:rsidP="007A358F">
      <w:pPr>
        <w:widowControl/>
        <w:spacing w:afterLines="100"/>
        <w:jc w:val="center"/>
        <w:rPr>
          <w:rFonts w:ascii="Times New Roman" w:hAnsi="Times New Roman"/>
          <w:sz w:val="44"/>
          <w:szCs w:val="44"/>
        </w:rPr>
      </w:pPr>
      <w:r w:rsidRPr="007A358F">
        <w:rPr>
          <w:rFonts w:ascii="Times New Roman" w:hAnsi="Times New Roman" w:hint="eastAsia"/>
          <w:b/>
          <w:sz w:val="44"/>
          <w:szCs w:val="44"/>
        </w:rPr>
        <w:t>技防配置表</w:t>
      </w:r>
    </w:p>
    <w:p w:rsidR="00FC5A53" w:rsidRPr="00BF776E" w:rsidRDefault="005206A9" w:rsidP="004A07E4">
      <w:pPr>
        <w:widowControl/>
        <w:spacing w:afterLines="100"/>
        <w:ind w:firstLineChars="200" w:firstLine="4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常州市新北区新桥实验小学</w:t>
      </w:r>
    </w:p>
    <w:tbl>
      <w:tblPr>
        <w:tblStyle w:val="a6"/>
        <w:tblW w:w="6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27"/>
        <w:gridCol w:w="1247"/>
        <w:gridCol w:w="1961"/>
        <w:gridCol w:w="2672"/>
      </w:tblGrid>
      <w:tr w:rsidR="00AE2882" w:rsidRPr="00BF776E">
        <w:trPr>
          <w:trHeight w:val="565"/>
          <w:jc w:val="center"/>
        </w:trPr>
        <w:tc>
          <w:tcPr>
            <w:tcW w:w="1027" w:type="dxa"/>
            <w:vMerge w:val="restart"/>
            <w:vAlign w:val="center"/>
          </w:tcPr>
          <w:p w:rsidR="00AE2882" w:rsidRPr="00BF776E" w:rsidRDefault="00D24653" w:rsidP="004A07E4">
            <w:pPr>
              <w:widowControl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3208" w:type="dxa"/>
            <w:gridSpan w:val="2"/>
            <w:vMerge w:val="restart"/>
            <w:vAlign w:val="center"/>
          </w:tcPr>
          <w:p w:rsidR="00AE2882" w:rsidRPr="00BF776E" w:rsidRDefault="00D24653" w:rsidP="004A07E4">
            <w:pPr>
              <w:widowControl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项目</w:t>
            </w:r>
          </w:p>
        </w:tc>
        <w:tc>
          <w:tcPr>
            <w:tcW w:w="2672" w:type="dxa"/>
            <w:vMerge w:val="restart"/>
            <w:vAlign w:val="center"/>
          </w:tcPr>
          <w:p w:rsidR="00AE2882" w:rsidRPr="00BF776E" w:rsidRDefault="00D24653" w:rsidP="004A07E4">
            <w:pPr>
              <w:widowControl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配置要求</w:t>
            </w:r>
          </w:p>
        </w:tc>
      </w:tr>
      <w:tr w:rsidR="00AE2882" w:rsidRPr="00BF776E">
        <w:trPr>
          <w:trHeight w:val="565"/>
          <w:jc w:val="center"/>
        </w:trPr>
        <w:tc>
          <w:tcPr>
            <w:tcW w:w="1027" w:type="dxa"/>
            <w:vMerge/>
            <w:vAlign w:val="center"/>
          </w:tcPr>
          <w:p w:rsidR="00AE2882" w:rsidRPr="00BF776E" w:rsidRDefault="00AE2882" w:rsidP="004A07E4">
            <w:pPr>
              <w:widowControl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vMerge/>
            <w:vAlign w:val="center"/>
          </w:tcPr>
          <w:p w:rsidR="00AE2882" w:rsidRPr="00BF776E" w:rsidRDefault="00AE2882" w:rsidP="004A07E4">
            <w:pPr>
              <w:widowControl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AE2882" w:rsidRPr="00BF776E" w:rsidRDefault="00AE2882" w:rsidP="004A07E4">
            <w:pPr>
              <w:widowControl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882" w:rsidRPr="00BF776E">
        <w:trPr>
          <w:trHeight w:val="565"/>
          <w:jc w:val="center"/>
        </w:trPr>
        <w:tc>
          <w:tcPr>
            <w:tcW w:w="1027" w:type="dxa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3208" w:type="dxa"/>
            <w:gridSpan w:val="2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监控中心</w:t>
            </w:r>
          </w:p>
        </w:tc>
        <w:tc>
          <w:tcPr>
            <w:tcW w:w="2672" w:type="dxa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安防系统</w:t>
            </w:r>
          </w:p>
        </w:tc>
      </w:tr>
      <w:tr w:rsidR="00AE2882" w:rsidRPr="00BF776E">
        <w:trPr>
          <w:trHeight w:val="565"/>
          <w:jc w:val="center"/>
        </w:trPr>
        <w:tc>
          <w:tcPr>
            <w:tcW w:w="1027" w:type="dxa"/>
            <w:vMerge w:val="restart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:rsidR="00AE2882" w:rsidRPr="00BF776E" w:rsidRDefault="00D24653" w:rsidP="005206A9">
            <w:pPr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视频监控系统</w:t>
            </w:r>
          </w:p>
        </w:tc>
        <w:tc>
          <w:tcPr>
            <w:tcW w:w="1961" w:type="dxa"/>
            <w:vAlign w:val="center"/>
          </w:tcPr>
          <w:p w:rsidR="00AE2882" w:rsidRPr="00BF776E" w:rsidRDefault="00D24653" w:rsidP="005206A9">
            <w:pPr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摄像机（摄像头）</w:t>
            </w:r>
          </w:p>
        </w:tc>
        <w:tc>
          <w:tcPr>
            <w:tcW w:w="2672" w:type="dxa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主要出入口和重要部位</w:t>
            </w:r>
          </w:p>
        </w:tc>
      </w:tr>
      <w:tr w:rsidR="00AE2882" w:rsidRPr="00BF776E">
        <w:trPr>
          <w:trHeight w:val="565"/>
          <w:jc w:val="center"/>
        </w:trPr>
        <w:tc>
          <w:tcPr>
            <w:tcW w:w="1027" w:type="dxa"/>
            <w:vMerge/>
            <w:vAlign w:val="center"/>
          </w:tcPr>
          <w:p w:rsidR="00AE2882" w:rsidRPr="00BF776E" w:rsidRDefault="00AE2882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AE2882" w:rsidRPr="00BF776E" w:rsidRDefault="00AE2882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AE2882" w:rsidRPr="00BF776E" w:rsidRDefault="00D24653" w:rsidP="005206A9">
            <w:pPr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图像显示、记录与回放装置</w:t>
            </w:r>
          </w:p>
        </w:tc>
        <w:tc>
          <w:tcPr>
            <w:tcW w:w="2672" w:type="dxa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监控中心</w:t>
            </w:r>
          </w:p>
        </w:tc>
      </w:tr>
      <w:tr w:rsidR="00AE2882" w:rsidRPr="00BF776E">
        <w:trPr>
          <w:trHeight w:val="565"/>
          <w:jc w:val="center"/>
        </w:trPr>
        <w:tc>
          <w:tcPr>
            <w:tcW w:w="1027" w:type="dxa"/>
            <w:vMerge w:val="restart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247" w:type="dxa"/>
            <w:vMerge w:val="restart"/>
            <w:vAlign w:val="center"/>
          </w:tcPr>
          <w:p w:rsidR="00AE2882" w:rsidRPr="00BF776E" w:rsidRDefault="00D24653" w:rsidP="005206A9">
            <w:pPr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入侵报警系统</w:t>
            </w:r>
          </w:p>
        </w:tc>
        <w:tc>
          <w:tcPr>
            <w:tcW w:w="1961" w:type="dxa"/>
            <w:vAlign w:val="center"/>
          </w:tcPr>
          <w:p w:rsidR="00AE2882" w:rsidRPr="00BF776E" w:rsidRDefault="00D24653" w:rsidP="005206A9">
            <w:pPr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入侵探测器</w:t>
            </w:r>
          </w:p>
        </w:tc>
        <w:tc>
          <w:tcPr>
            <w:tcW w:w="2672" w:type="dxa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周界</w:t>
            </w:r>
          </w:p>
        </w:tc>
      </w:tr>
      <w:tr w:rsidR="00AE2882" w:rsidRPr="00BF776E">
        <w:trPr>
          <w:trHeight w:val="565"/>
          <w:jc w:val="center"/>
        </w:trPr>
        <w:tc>
          <w:tcPr>
            <w:tcW w:w="1027" w:type="dxa"/>
            <w:vMerge/>
            <w:vAlign w:val="center"/>
          </w:tcPr>
          <w:p w:rsidR="00AE2882" w:rsidRPr="00BF776E" w:rsidRDefault="00AE2882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AE2882" w:rsidRPr="00BF776E" w:rsidRDefault="00AE2882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AE2882" w:rsidRPr="00BF776E" w:rsidRDefault="00D24653" w:rsidP="005206A9">
            <w:pPr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紧急报警装置</w:t>
            </w:r>
          </w:p>
        </w:tc>
        <w:tc>
          <w:tcPr>
            <w:tcW w:w="2672" w:type="dxa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监控中心</w:t>
            </w:r>
          </w:p>
        </w:tc>
      </w:tr>
      <w:tr w:rsidR="00AE2882" w:rsidRPr="00BF776E">
        <w:trPr>
          <w:trHeight w:val="565"/>
          <w:jc w:val="center"/>
        </w:trPr>
        <w:tc>
          <w:tcPr>
            <w:tcW w:w="1027" w:type="dxa"/>
            <w:vMerge/>
            <w:vAlign w:val="center"/>
          </w:tcPr>
          <w:p w:rsidR="00AE2882" w:rsidRPr="00BF776E" w:rsidRDefault="00AE2882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AE2882" w:rsidRPr="00BF776E" w:rsidRDefault="00AE2882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AE2882" w:rsidRPr="00BF776E" w:rsidRDefault="00D24653" w:rsidP="005206A9">
            <w:pPr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报警控制器</w:t>
            </w:r>
          </w:p>
        </w:tc>
        <w:tc>
          <w:tcPr>
            <w:tcW w:w="2672" w:type="dxa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监控中心</w:t>
            </w:r>
          </w:p>
        </w:tc>
      </w:tr>
      <w:tr w:rsidR="00AE2882" w:rsidRPr="00BF776E">
        <w:trPr>
          <w:trHeight w:val="565"/>
          <w:jc w:val="center"/>
        </w:trPr>
        <w:tc>
          <w:tcPr>
            <w:tcW w:w="1027" w:type="dxa"/>
            <w:vMerge/>
            <w:vAlign w:val="center"/>
          </w:tcPr>
          <w:p w:rsidR="00AE2882" w:rsidRPr="00BF776E" w:rsidRDefault="00AE2882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AE2882" w:rsidRPr="00BF776E" w:rsidRDefault="00AE2882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AE2882" w:rsidRPr="00BF776E" w:rsidRDefault="00D24653" w:rsidP="005206A9">
            <w:pPr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终端图形显示装置</w:t>
            </w:r>
          </w:p>
        </w:tc>
        <w:tc>
          <w:tcPr>
            <w:tcW w:w="2672" w:type="dxa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监控中心</w:t>
            </w:r>
          </w:p>
        </w:tc>
      </w:tr>
      <w:tr w:rsidR="00AE2882" w:rsidRPr="00BF776E">
        <w:trPr>
          <w:trHeight w:val="565"/>
          <w:jc w:val="center"/>
        </w:trPr>
        <w:tc>
          <w:tcPr>
            <w:tcW w:w="1027" w:type="dxa"/>
            <w:vMerge w:val="restart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1247" w:type="dxa"/>
            <w:vMerge w:val="restart"/>
            <w:vAlign w:val="center"/>
          </w:tcPr>
          <w:p w:rsidR="00AE2882" w:rsidRPr="00BF776E" w:rsidRDefault="00D24653" w:rsidP="005206A9">
            <w:pPr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出入口控制系统</w:t>
            </w:r>
          </w:p>
        </w:tc>
        <w:tc>
          <w:tcPr>
            <w:tcW w:w="1961" w:type="dxa"/>
            <w:vAlign w:val="center"/>
          </w:tcPr>
          <w:p w:rsidR="00AE2882" w:rsidRPr="00BF776E" w:rsidRDefault="00D24653" w:rsidP="005206A9">
            <w:pPr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出入口控制装置</w:t>
            </w:r>
          </w:p>
        </w:tc>
        <w:tc>
          <w:tcPr>
            <w:tcW w:w="2672" w:type="dxa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出入口</w:t>
            </w:r>
          </w:p>
        </w:tc>
      </w:tr>
      <w:tr w:rsidR="00C577F9" w:rsidRPr="00BF776E">
        <w:trPr>
          <w:trHeight w:val="565"/>
          <w:jc w:val="center"/>
        </w:trPr>
        <w:tc>
          <w:tcPr>
            <w:tcW w:w="1027" w:type="dxa"/>
            <w:vMerge/>
            <w:vAlign w:val="center"/>
          </w:tcPr>
          <w:p w:rsidR="00C577F9" w:rsidRPr="00BF776E" w:rsidRDefault="00C577F9" w:rsidP="004A07E4">
            <w:pPr>
              <w:ind w:firstLineChars="200" w:firstLine="48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C577F9" w:rsidRPr="00BF776E" w:rsidRDefault="00C577F9" w:rsidP="005206A9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C577F9" w:rsidRPr="00BF776E" w:rsidRDefault="00C577F9" w:rsidP="005206A9">
            <w:pPr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一键报警装置</w:t>
            </w:r>
          </w:p>
        </w:tc>
        <w:tc>
          <w:tcPr>
            <w:tcW w:w="2672" w:type="dxa"/>
            <w:vAlign w:val="center"/>
          </w:tcPr>
          <w:p w:rsidR="00C577F9" w:rsidRPr="00BF776E" w:rsidRDefault="00C577F9" w:rsidP="004A07E4">
            <w:pPr>
              <w:ind w:firstLineChars="200" w:firstLine="48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南门卫</w:t>
            </w:r>
          </w:p>
        </w:tc>
      </w:tr>
      <w:tr w:rsidR="00AE2882" w:rsidRPr="00BF776E">
        <w:trPr>
          <w:trHeight w:val="565"/>
          <w:jc w:val="center"/>
        </w:trPr>
        <w:tc>
          <w:tcPr>
            <w:tcW w:w="1027" w:type="dxa"/>
            <w:vMerge/>
            <w:vAlign w:val="center"/>
          </w:tcPr>
          <w:p w:rsidR="00AE2882" w:rsidRPr="00BF776E" w:rsidRDefault="00AE2882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AE2882" w:rsidRPr="00BF776E" w:rsidRDefault="00AE2882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AE2882" w:rsidRPr="00BF776E" w:rsidRDefault="00D24653" w:rsidP="005206A9">
            <w:pPr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信息处理装置</w:t>
            </w:r>
          </w:p>
        </w:tc>
        <w:tc>
          <w:tcPr>
            <w:tcW w:w="2672" w:type="dxa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监控中心</w:t>
            </w:r>
          </w:p>
        </w:tc>
      </w:tr>
      <w:tr w:rsidR="00AE2882" w:rsidRPr="00BF776E">
        <w:trPr>
          <w:trHeight w:val="565"/>
          <w:jc w:val="center"/>
        </w:trPr>
        <w:tc>
          <w:tcPr>
            <w:tcW w:w="1027" w:type="dxa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3208" w:type="dxa"/>
            <w:gridSpan w:val="2"/>
            <w:vAlign w:val="center"/>
          </w:tcPr>
          <w:p w:rsidR="00AE2882" w:rsidRPr="00BF776E" w:rsidRDefault="00D246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全球卫星定位系统</w:t>
            </w:r>
          </w:p>
        </w:tc>
        <w:tc>
          <w:tcPr>
            <w:tcW w:w="2672" w:type="dxa"/>
            <w:vAlign w:val="center"/>
          </w:tcPr>
          <w:p w:rsidR="00AE2882" w:rsidRPr="00BF776E" w:rsidRDefault="00FC5A53" w:rsidP="004A07E4">
            <w:pPr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检修抢修</w:t>
            </w:r>
            <w:r w:rsidR="00D24653" w:rsidRPr="00BF776E">
              <w:rPr>
                <w:rFonts w:ascii="Times New Roman" w:hAnsi="Times New Roman" w:hint="eastAsia"/>
                <w:sz w:val="24"/>
                <w:szCs w:val="24"/>
              </w:rPr>
              <w:t>车辆</w:t>
            </w:r>
          </w:p>
        </w:tc>
      </w:tr>
    </w:tbl>
    <w:p w:rsidR="00AE2882" w:rsidRPr="00BF776E" w:rsidRDefault="00AE2882" w:rsidP="004A07E4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:rsidR="00AE2882" w:rsidRPr="00BF776E" w:rsidRDefault="00AE2882" w:rsidP="004A07E4">
      <w:pPr>
        <w:ind w:firstLineChars="200" w:firstLine="480"/>
        <w:rPr>
          <w:rFonts w:ascii="Times New Roman" w:hAnsi="Times New Roman"/>
          <w:sz w:val="24"/>
          <w:szCs w:val="24"/>
        </w:rPr>
      </w:pPr>
    </w:p>
    <w:p w:rsidR="00AE2882" w:rsidRPr="00BF776E" w:rsidRDefault="00AE2882" w:rsidP="004A07E4">
      <w:pPr>
        <w:ind w:firstLineChars="200" w:firstLine="480"/>
        <w:rPr>
          <w:rFonts w:ascii="Times New Roman" w:hAnsi="Times New Roman"/>
          <w:sz w:val="24"/>
          <w:szCs w:val="24"/>
        </w:rPr>
      </w:pPr>
    </w:p>
    <w:p w:rsidR="00AE2882" w:rsidRPr="00BF776E" w:rsidRDefault="00AE2882" w:rsidP="004A07E4">
      <w:pPr>
        <w:ind w:firstLineChars="200" w:firstLine="480"/>
        <w:rPr>
          <w:rFonts w:ascii="Times New Roman" w:hAnsi="Times New Roman"/>
          <w:sz w:val="24"/>
          <w:szCs w:val="24"/>
        </w:rPr>
      </w:pPr>
    </w:p>
    <w:p w:rsidR="00AE2882" w:rsidRPr="00BF776E" w:rsidRDefault="00D24653" w:rsidP="004A07E4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BF776E">
        <w:rPr>
          <w:rFonts w:ascii="Times New Roman" w:hAnsi="Times New Roman"/>
          <w:sz w:val="24"/>
          <w:szCs w:val="24"/>
        </w:rPr>
        <w:tab/>
      </w:r>
      <w:r w:rsidRPr="00BF776E">
        <w:rPr>
          <w:rFonts w:ascii="Times New Roman" w:hAnsi="Times New Roman"/>
          <w:sz w:val="24"/>
          <w:szCs w:val="24"/>
        </w:rPr>
        <w:br w:type="page"/>
      </w:r>
      <w:r w:rsidRPr="00BF776E">
        <w:rPr>
          <w:rFonts w:ascii="Times New Roman" w:hAnsi="Times New Roman" w:hint="eastAsia"/>
          <w:sz w:val="24"/>
          <w:szCs w:val="24"/>
        </w:rPr>
        <w:lastRenderedPageBreak/>
        <w:t>附录</w:t>
      </w:r>
      <w:r w:rsidR="00FC5A53" w:rsidRPr="00BF776E">
        <w:rPr>
          <w:rFonts w:ascii="Times New Roman" w:hAnsi="Times New Roman" w:hint="eastAsia"/>
          <w:sz w:val="24"/>
          <w:szCs w:val="24"/>
        </w:rPr>
        <w:t>五</w:t>
      </w:r>
    </w:p>
    <w:p w:rsidR="007A358F" w:rsidRDefault="00D24653" w:rsidP="007A358F">
      <w:pPr>
        <w:widowControl/>
        <w:spacing w:afterLines="100" w:line="360" w:lineRule="auto"/>
        <w:ind w:firstLineChars="200" w:firstLine="883"/>
        <w:jc w:val="center"/>
        <w:rPr>
          <w:rFonts w:ascii="Times New Roman" w:hAnsi="Times New Roman" w:hint="eastAsia"/>
          <w:b/>
          <w:sz w:val="44"/>
          <w:szCs w:val="44"/>
        </w:rPr>
      </w:pPr>
      <w:r w:rsidRPr="007A358F">
        <w:rPr>
          <w:rFonts w:ascii="Times New Roman" w:hAnsi="Times New Roman" w:hint="eastAsia"/>
          <w:b/>
          <w:sz w:val="44"/>
          <w:szCs w:val="44"/>
        </w:rPr>
        <w:t>反恐怖防范领导小组成员</w:t>
      </w:r>
    </w:p>
    <w:p w:rsidR="007A358F" w:rsidRDefault="00D24653" w:rsidP="007A358F">
      <w:pPr>
        <w:widowControl/>
        <w:spacing w:afterLines="100"/>
        <w:ind w:firstLineChars="200" w:firstLine="883"/>
        <w:jc w:val="center"/>
        <w:rPr>
          <w:rFonts w:ascii="Times New Roman" w:hAnsi="Times New Roman" w:hint="eastAsia"/>
          <w:b/>
          <w:sz w:val="44"/>
          <w:szCs w:val="44"/>
        </w:rPr>
      </w:pPr>
      <w:r w:rsidRPr="007A358F">
        <w:rPr>
          <w:rFonts w:ascii="Times New Roman" w:hAnsi="Times New Roman" w:hint="eastAsia"/>
          <w:b/>
          <w:sz w:val="44"/>
          <w:szCs w:val="44"/>
        </w:rPr>
        <w:t>名单及联系电话</w:t>
      </w:r>
    </w:p>
    <w:p w:rsidR="00AE2882" w:rsidRPr="007A358F" w:rsidRDefault="007A358F" w:rsidP="007A358F">
      <w:pPr>
        <w:widowControl/>
        <w:spacing w:afterLines="100"/>
        <w:ind w:firstLineChars="200" w:firstLine="562"/>
        <w:jc w:val="center"/>
        <w:rPr>
          <w:rFonts w:ascii="Times New Roman" w:hAnsi="Times New Roman"/>
          <w:b/>
          <w:sz w:val="28"/>
          <w:szCs w:val="28"/>
        </w:rPr>
      </w:pPr>
      <w:r w:rsidRPr="007A358F">
        <w:rPr>
          <w:rFonts w:ascii="Times New Roman" w:hAnsi="Times New Roman" w:hint="eastAsia"/>
          <w:b/>
          <w:sz w:val="28"/>
          <w:szCs w:val="28"/>
        </w:rPr>
        <w:t>常州市新北区新桥实验小学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"/>
        <w:gridCol w:w="1322"/>
        <w:gridCol w:w="2827"/>
        <w:gridCol w:w="2249"/>
        <w:gridCol w:w="1214"/>
      </w:tblGrid>
      <w:tr w:rsidR="00FC5A53" w:rsidRPr="00BF776E" w:rsidTr="0063782A">
        <w:tc>
          <w:tcPr>
            <w:tcW w:w="910" w:type="dxa"/>
            <w:shd w:val="clear" w:color="auto" w:fill="auto"/>
          </w:tcPr>
          <w:p w:rsidR="00FC5A53" w:rsidRPr="007A358F" w:rsidRDefault="00FC5A53" w:rsidP="007A358F">
            <w:pPr>
              <w:spacing w:line="52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A358F">
              <w:rPr>
                <w:rFonts w:ascii="Times New Roman" w:hAnsi="Times New Roman" w:hint="eastAsia"/>
                <w:sz w:val="32"/>
                <w:szCs w:val="32"/>
              </w:rPr>
              <w:t>序号</w:t>
            </w:r>
          </w:p>
        </w:tc>
        <w:tc>
          <w:tcPr>
            <w:tcW w:w="1322" w:type="dxa"/>
            <w:shd w:val="clear" w:color="auto" w:fill="auto"/>
          </w:tcPr>
          <w:p w:rsidR="00FC5A53" w:rsidRPr="007A358F" w:rsidRDefault="00FC5A53" w:rsidP="007A358F">
            <w:pPr>
              <w:spacing w:line="52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A358F">
              <w:rPr>
                <w:rFonts w:ascii="Times New Roman" w:hAnsi="Times New Roman" w:hint="eastAsia"/>
                <w:sz w:val="32"/>
                <w:szCs w:val="32"/>
              </w:rPr>
              <w:t>姓</w:t>
            </w:r>
            <w:r w:rsidR="007A358F" w:rsidRPr="007A358F">
              <w:rPr>
                <w:rFonts w:ascii="Times New Roman" w:hAnsi="Times New Roman" w:hint="eastAsia"/>
                <w:sz w:val="32"/>
                <w:szCs w:val="32"/>
              </w:rPr>
              <w:t xml:space="preserve">  </w:t>
            </w:r>
            <w:r w:rsidRPr="007A358F">
              <w:rPr>
                <w:rFonts w:ascii="Times New Roman" w:hAnsi="Times New Roman" w:hint="eastAsia"/>
                <w:sz w:val="32"/>
                <w:szCs w:val="32"/>
              </w:rPr>
              <w:t>名</w:t>
            </w:r>
          </w:p>
        </w:tc>
        <w:tc>
          <w:tcPr>
            <w:tcW w:w="2827" w:type="dxa"/>
            <w:shd w:val="clear" w:color="auto" w:fill="auto"/>
          </w:tcPr>
          <w:p w:rsidR="00FC5A53" w:rsidRPr="007A358F" w:rsidRDefault="00FC5A53" w:rsidP="007A358F">
            <w:pPr>
              <w:spacing w:line="52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A358F">
              <w:rPr>
                <w:rFonts w:ascii="Times New Roman" w:hAnsi="Times New Roman" w:hint="eastAsia"/>
                <w:sz w:val="32"/>
                <w:szCs w:val="32"/>
              </w:rPr>
              <w:t>职</w:t>
            </w:r>
            <w:r w:rsidR="002238D3" w:rsidRPr="007A358F">
              <w:rPr>
                <w:rFonts w:ascii="Times New Roman" w:hAnsi="Times New Roman" w:hint="eastAsia"/>
                <w:sz w:val="32"/>
                <w:szCs w:val="32"/>
              </w:rPr>
              <w:t xml:space="preserve">   </w:t>
            </w:r>
            <w:r w:rsidRPr="007A358F">
              <w:rPr>
                <w:rFonts w:ascii="Times New Roman" w:hAnsi="Times New Roman" w:hint="eastAsia"/>
                <w:sz w:val="32"/>
                <w:szCs w:val="32"/>
              </w:rPr>
              <w:t>务</w:t>
            </w:r>
          </w:p>
        </w:tc>
        <w:tc>
          <w:tcPr>
            <w:tcW w:w="2249" w:type="dxa"/>
            <w:shd w:val="clear" w:color="auto" w:fill="auto"/>
          </w:tcPr>
          <w:p w:rsidR="00FC5A53" w:rsidRPr="007A358F" w:rsidRDefault="00FC5A53" w:rsidP="007A358F">
            <w:pPr>
              <w:spacing w:line="52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A358F">
              <w:rPr>
                <w:rFonts w:ascii="Times New Roman" w:hAnsi="Times New Roman" w:hint="eastAsia"/>
                <w:sz w:val="32"/>
                <w:szCs w:val="32"/>
              </w:rPr>
              <w:t>手机</w:t>
            </w:r>
          </w:p>
        </w:tc>
        <w:tc>
          <w:tcPr>
            <w:tcW w:w="1214" w:type="dxa"/>
            <w:shd w:val="clear" w:color="auto" w:fill="auto"/>
          </w:tcPr>
          <w:p w:rsidR="00FC5A53" w:rsidRPr="007A358F" w:rsidRDefault="00FC5A53" w:rsidP="007A358F">
            <w:pPr>
              <w:spacing w:line="52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A358F">
              <w:rPr>
                <w:rFonts w:ascii="Times New Roman" w:hAnsi="Times New Roman" w:hint="eastAsia"/>
                <w:sz w:val="32"/>
                <w:szCs w:val="32"/>
              </w:rPr>
              <w:t>备注</w:t>
            </w:r>
          </w:p>
        </w:tc>
      </w:tr>
      <w:tr w:rsidR="0063782A" w:rsidRPr="00BF776E" w:rsidTr="0063782A">
        <w:tc>
          <w:tcPr>
            <w:tcW w:w="910" w:type="dxa"/>
            <w:shd w:val="clear" w:color="auto" w:fill="auto"/>
          </w:tcPr>
          <w:p w:rsidR="0063782A" w:rsidRPr="00BF776E" w:rsidRDefault="0063782A" w:rsidP="007A358F">
            <w:pPr>
              <w:spacing w:line="5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322" w:type="dxa"/>
            <w:shd w:val="clear" w:color="auto" w:fill="auto"/>
          </w:tcPr>
          <w:p w:rsidR="0063782A" w:rsidRPr="00BC3BFB" w:rsidRDefault="002238D3" w:rsidP="007A358F">
            <w:pPr>
              <w:spacing w:line="5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C3BFB">
              <w:rPr>
                <w:rFonts w:asciiTheme="minorEastAsia" w:hAnsiTheme="minorEastAsia" w:hint="eastAsia"/>
                <w:sz w:val="32"/>
                <w:szCs w:val="32"/>
              </w:rPr>
              <w:t>张红梅</w:t>
            </w:r>
          </w:p>
        </w:tc>
        <w:tc>
          <w:tcPr>
            <w:tcW w:w="2827" w:type="dxa"/>
            <w:shd w:val="clear" w:color="auto" w:fill="auto"/>
          </w:tcPr>
          <w:p w:rsidR="0063782A" w:rsidRPr="00BC3BFB" w:rsidRDefault="007A358F" w:rsidP="007A358F">
            <w:pPr>
              <w:spacing w:line="5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校长</w:t>
            </w:r>
          </w:p>
        </w:tc>
        <w:tc>
          <w:tcPr>
            <w:tcW w:w="2249" w:type="dxa"/>
            <w:shd w:val="clear" w:color="auto" w:fill="auto"/>
          </w:tcPr>
          <w:p w:rsidR="0063782A" w:rsidRPr="00BC3BFB" w:rsidRDefault="002238D3" w:rsidP="007A358F">
            <w:pPr>
              <w:spacing w:line="5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C3BFB">
              <w:rPr>
                <w:rFonts w:asciiTheme="minorEastAsia" w:hAnsiTheme="minorEastAsia" w:hint="eastAsia"/>
                <w:sz w:val="32"/>
                <w:szCs w:val="32"/>
              </w:rPr>
              <w:t>13915007606</w:t>
            </w:r>
          </w:p>
        </w:tc>
        <w:tc>
          <w:tcPr>
            <w:tcW w:w="1214" w:type="dxa"/>
            <w:shd w:val="clear" w:color="auto" w:fill="auto"/>
          </w:tcPr>
          <w:p w:rsidR="0063782A" w:rsidRPr="00BF776E" w:rsidRDefault="0063782A" w:rsidP="007A358F">
            <w:pPr>
              <w:spacing w:line="52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2A" w:rsidRPr="00BF776E" w:rsidTr="0063782A">
        <w:tc>
          <w:tcPr>
            <w:tcW w:w="910" w:type="dxa"/>
            <w:shd w:val="clear" w:color="auto" w:fill="auto"/>
          </w:tcPr>
          <w:p w:rsidR="0063782A" w:rsidRPr="00BF776E" w:rsidRDefault="0063782A" w:rsidP="007A358F">
            <w:pPr>
              <w:spacing w:line="5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322" w:type="dxa"/>
            <w:shd w:val="clear" w:color="auto" w:fill="auto"/>
          </w:tcPr>
          <w:p w:rsidR="0063782A" w:rsidRPr="00BC3BFB" w:rsidRDefault="002238D3" w:rsidP="007A358F">
            <w:pPr>
              <w:spacing w:line="5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C3BFB">
              <w:rPr>
                <w:rFonts w:asciiTheme="minorEastAsia" w:hAnsiTheme="minorEastAsia" w:hint="eastAsia"/>
                <w:sz w:val="32"/>
                <w:szCs w:val="32"/>
              </w:rPr>
              <w:t>姚建法</w:t>
            </w:r>
          </w:p>
        </w:tc>
        <w:tc>
          <w:tcPr>
            <w:tcW w:w="2827" w:type="dxa"/>
            <w:shd w:val="clear" w:color="auto" w:fill="auto"/>
          </w:tcPr>
          <w:p w:rsidR="0063782A" w:rsidRPr="00BC3BFB" w:rsidRDefault="007A358F" w:rsidP="007A358F">
            <w:pPr>
              <w:spacing w:line="5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副校长</w:t>
            </w:r>
          </w:p>
        </w:tc>
        <w:tc>
          <w:tcPr>
            <w:tcW w:w="2249" w:type="dxa"/>
            <w:shd w:val="clear" w:color="auto" w:fill="auto"/>
          </w:tcPr>
          <w:p w:rsidR="0063782A" w:rsidRPr="00BC3BFB" w:rsidRDefault="002238D3" w:rsidP="007A358F">
            <w:pPr>
              <w:spacing w:line="5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C3BFB">
              <w:rPr>
                <w:rFonts w:asciiTheme="minorEastAsia" w:hAnsiTheme="minorEastAsia" w:hint="eastAsia"/>
                <w:sz w:val="32"/>
                <w:szCs w:val="32"/>
              </w:rPr>
              <w:t>13775000559</w:t>
            </w:r>
          </w:p>
        </w:tc>
        <w:tc>
          <w:tcPr>
            <w:tcW w:w="1214" w:type="dxa"/>
            <w:shd w:val="clear" w:color="auto" w:fill="auto"/>
          </w:tcPr>
          <w:p w:rsidR="0063782A" w:rsidRPr="00BF776E" w:rsidRDefault="0063782A" w:rsidP="007A358F">
            <w:pPr>
              <w:spacing w:line="52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2A" w:rsidRPr="00BF776E" w:rsidTr="0063782A">
        <w:tc>
          <w:tcPr>
            <w:tcW w:w="910" w:type="dxa"/>
            <w:shd w:val="clear" w:color="auto" w:fill="auto"/>
          </w:tcPr>
          <w:p w:rsidR="0063782A" w:rsidRPr="00BF776E" w:rsidRDefault="0063782A" w:rsidP="007A358F">
            <w:pPr>
              <w:spacing w:line="5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322" w:type="dxa"/>
            <w:shd w:val="clear" w:color="auto" w:fill="auto"/>
          </w:tcPr>
          <w:p w:rsidR="0063782A" w:rsidRPr="00BC3BFB" w:rsidRDefault="002238D3" w:rsidP="007A358F">
            <w:pPr>
              <w:spacing w:line="5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C3BFB">
              <w:rPr>
                <w:rFonts w:asciiTheme="minorEastAsia" w:hAnsiTheme="minorEastAsia" w:hint="eastAsia"/>
                <w:sz w:val="32"/>
                <w:szCs w:val="32"/>
              </w:rPr>
              <w:t>张  丽</w:t>
            </w:r>
          </w:p>
        </w:tc>
        <w:tc>
          <w:tcPr>
            <w:tcW w:w="2827" w:type="dxa"/>
            <w:shd w:val="clear" w:color="auto" w:fill="auto"/>
          </w:tcPr>
          <w:p w:rsidR="0063782A" w:rsidRPr="00BC3BFB" w:rsidRDefault="007A358F" w:rsidP="007A358F">
            <w:pPr>
              <w:spacing w:line="5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副校长</w:t>
            </w:r>
          </w:p>
        </w:tc>
        <w:tc>
          <w:tcPr>
            <w:tcW w:w="2249" w:type="dxa"/>
            <w:shd w:val="clear" w:color="auto" w:fill="auto"/>
          </w:tcPr>
          <w:p w:rsidR="0063782A" w:rsidRPr="00BC3BFB" w:rsidRDefault="00BC3BFB" w:rsidP="007A358F">
            <w:pPr>
              <w:spacing w:line="5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C3BFB">
              <w:rPr>
                <w:rFonts w:asciiTheme="minorEastAsia" w:hAnsiTheme="minorEastAsia" w:hint="eastAsia"/>
                <w:sz w:val="32"/>
                <w:szCs w:val="32"/>
              </w:rPr>
              <w:t>13301502507</w:t>
            </w:r>
          </w:p>
        </w:tc>
        <w:tc>
          <w:tcPr>
            <w:tcW w:w="1214" w:type="dxa"/>
            <w:shd w:val="clear" w:color="auto" w:fill="auto"/>
          </w:tcPr>
          <w:p w:rsidR="0063782A" w:rsidRPr="00BF776E" w:rsidRDefault="0063782A" w:rsidP="007A358F">
            <w:pPr>
              <w:spacing w:line="52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2A" w:rsidRPr="00BF776E" w:rsidTr="0063782A">
        <w:tc>
          <w:tcPr>
            <w:tcW w:w="910" w:type="dxa"/>
            <w:shd w:val="clear" w:color="auto" w:fill="auto"/>
          </w:tcPr>
          <w:p w:rsidR="0063782A" w:rsidRPr="00BF776E" w:rsidRDefault="0063782A" w:rsidP="007A358F">
            <w:pPr>
              <w:spacing w:line="5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322" w:type="dxa"/>
            <w:shd w:val="clear" w:color="auto" w:fill="auto"/>
          </w:tcPr>
          <w:p w:rsidR="0063782A" w:rsidRPr="00BC3BFB" w:rsidRDefault="002238D3" w:rsidP="007A358F">
            <w:pPr>
              <w:spacing w:line="5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C3BFB">
              <w:rPr>
                <w:rFonts w:asciiTheme="minorEastAsia" w:hAnsiTheme="minorEastAsia" w:hint="eastAsia"/>
                <w:sz w:val="32"/>
                <w:szCs w:val="32"/>
              </w:rPr>
              <w:t>高春媛</w:t>
            </w:r>
          </w:p>
        </w:tc>
        <w:tc>
          <w:tcPr>
            <w:tcW w:w="2827" w:type="dxa"/>
            <w:shd w:val="clear" w:color="auto" w:fill="auto"/>
          </w:tcPr>
          <w:p w:rsidR="0063782A" w:rsidRPr="00BC3BFB" w:rsidRDefault="007A358F" w:rsidP="007A358F">
            <w:pPr>
              <w:spacing w:line="5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副校长</w:t>
            </w:r>
          </w:p>
        </w:tc>
        <w:tc>
          <w:tcPr>
            <w:tcW w:w="2249" w:type="dxa"/>
            <w:shd w:val="clear" w:color="auto" w:fill="auto"/>
          </w:tcPr>
          <w:p w:rsidR="0063782A" w:rsidRPr="00BC3BFB" w:rsidRDefault="00BC3BFB" w:rsidP="007A358F">
            <w:pPr>
              <w:spacing w:line="5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C3BFB">
              <w:rPr>
                <w:rFonts w:asciiTheme="minorEastAsia" w:hAnsiTheme="minorEastAsia" w:hint="eastAsia"/>
                <w:sz w:val="32"/>
                <w:szCs w:val="32"/>
              </w:rPr>
              <w:t>13506126090</w:t>
            </w:r>
          </w:p>
        </w:tc>
        <w:tc>
          <w:tcPr>
            <w:tcW w:w="1214" w:type="dxa"/>
            <w:shd w:val="clear" w:color="auto" w:fill="auto"/>
          </w:tcPr>
          <w:p w:rsidR="0063782A" w:rsidRPr="00BF776E" w:rsidRDefault="0063782A" w:rsidP="007A358F">
            <w:pPr>
              <w:spacing w:line="52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2A" w:rsidRPr="00BF776E" w:rsidTr="0063782A">
        <w:tc>
          <w:tcPr>
            <w:tcW w:w="910" w:type="dxa"/>
            <w:shd w:val="clear" w:color="auto" w:fill="auto"/>
          </w:tcPr>
          <w:p w:rsidR="0063782A" w:rsidRPr="00BF776E" w:rsidRDefault="0063782A" w:rsidP="007A358F">
            <w:pPr>
              <w:spacing w:line="5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1322" w:type="dxa"/>
            <w:shd w:val="clear" w:color="auto" w:fill="auto"/>
          </w:tcPr>
          <w:p w:rsidR="0063782A" w:rsidRPr="00BC3BFB" w:rsidRDefault="002238D3" w:rsidP="007A358F">
            <w:pPr>
              <w:spacing w:line="5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C3BFB">
              <w:rPr>
                <w:rFonts w:asciiTheme="minorEastAsia" w:hAnsiTheme="minorEastAsia" w:hint="eastAsia"/>
                <w:sz w:val="32"/>
                <w:szCs w:val="32"/>
              </w:rPr>
              <w:t>章丽红</w:t>
            </w:r>
          </w:p>
        </w:tc>
        <w:tc>
          <w:tcPr>
            <w:tcW w:w="2827" w:type="dxa"/>
            <w:shd w:val="clear" w:color="auto" w:fill="auto"/>
          </w:tcPr>
          <w:p w:rsidR="0063782A" w:rsidRPr="00BC3BFB" w:rsidRDefault="007A358F" w:rsidP="007A358F">
            <w:pPr>
              <w:spacing w:line="5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副校长</w:t>
            </w:r>
          </w:p>
        </w:tc>
        <w:tc>
          <w:tcPr>
            <w:tcW w:w="2249" w:type="dxa"/>
            <w:shd w:val="clear" w:color="auto" w:fill="auto"/>
          </w:tcPr>
          <w:p w:rsidR="0063782A" w:rsidRPr="00BC3BFB" w:rsidRDefault="00BC3BFB" w:rsidP="007A358F">
            <w:pPr>
              <w:spacing w:line="5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C3BFB">
              <w:rPr>
                <w:rFonts w:asciiTheme="minorEastAsia" w:hAnsiTheme="minorEastAsia" w:hint="eastAsia"/>
                <w:sz w:val="32"/>
                <w:szCs w:val="32"/>
              </w:rPr>
              <w:t>13861147586</w:t>
            </w:r>
          </w:p>
        </w:tc>
        <w:tc>
          <w:tcPr>
            <w:tcW w:w="1214" w:type="dxa"/>
            <w:shd w:val="clear" w:color="auto" w:fill="auto"/>
          </w:tcPr>
          <w:p w:rsidR="0063782A" w:rsidRPr="00BF776E" w:rsidRDefault="0063782A" w:rsidP="007A358F">
            <w:pPr>
              <w:spacing w:line="52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2A" w:rsidRPr="00BF776E" w:rsidTr="0063782A">
        <w:tc>
          <w:tcPr>
            <w:tcW w:w="910" w:type="dxa"/>
            <w:shd w:val="clear" w:color="auto" w:fill="auto"/>
          </w:tcPr>
          <w:p w:rsidR="0063782A" w:rsidRPr="00BF776E" w:rsidRDefault="0063782A" w:rsidP="007A358F">
            <w:pPr>
              <w:spacing w:line="5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322" w:type="dxa"/>
            <w:shd w:val="clear" w:color="auto" w:fill="auto"/>
          </w:tcPr>
          <w:p w:rsidR="0063782A" w:rsidRPr="00BC3BFB" w:rsidRDefault="002238D3" w:rsidP="007A358F">
            <w:pPr>
              <w:spacing w:line="5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C3BFB">
              <w:rPr>
                <w:rFonts w:asciiTheme="minorEastAsia" w:hAnsiTheme="minorEastAsia" w:hint="eastAsia"/>
                <w:sz w:val="32"/>
                <w:szCs w:val="32"/>
              </w:rPr>
              <w:t>郭建刚</w:t>
            </w:r>
          </w:p>
        </w:tc>
        <w:tc>
          <w:tcPr>
            <w:tcW w:w="2827" w:type="dxa"/>
            <w:shd w:val="clear" w:color="auto" w:fill="auto"/>
          </w:tcPr>
          <w:p w:rsidR="0063782A" w:rsidRPr="00BC3BFB" w:rsidRDefault="007A358F" w:rsidP="007A358F">
            <w:pPr>
              <w:spacing w:line="5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后勤保障中心主任</w:t>
            </w:r>
          </w:p>
        </w:tc>
        <w:tc>
          <w:tcPr>
            <w:tcW w:w="2249" w:type="dxa"/>
            <w:shd w:val="clear" w:color="auto" w:fill="auto"/>
          </w:tcPr>
          <w:p w:rsidR="0063782A" w:rsidRPr="00BC3BFB" w:rsidRDefault="002238D3" w:rsidP="007A358F">
            <w:pPr>
              <w:spacing w:line="5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C3BFB">
              <w:rPr>
                <w:rFonts w:asciiTheme="minorEastAsia" w:hAnsiTheme="minorEastAsia" w:hint="eastAsia"/>
                <w:sz w:val="32"/>
                <w:szCs w:val="32"/>
              </w:rPr>
              <w:t>18912327326</w:t>
            </w:r>
          </w:p>
        </w:tc>
        <w:tc>
          <w:tcPr>
            <w:tcW w:w="1214" w:type="dxa"/>
            <w:shd w:val="clear" w:color="auto" w:fill="auto"/>
          </w:tcPr>
          <w:p w:rsidR="0063782A" w:rsidRPr="00BF776E" w:rsidRDefault="0063782A" w:rsidP="007A358F">
            <w:pPr>
              <w:spacing w:line="52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2A" w:rsidRPr="00BF776E" w:rsidTr="007A358F">
        <w:trPr>
          <w:trHeight w:val="521"/>
        </w:trPr>
        <w:tc>
          <w:tcPr>
            <w:tcW w:w="910" w:type="dxa"/>
            <w:shd w:val="clear" w:color="auto" w:fill="auto"/>
          </w:tcPr>
          <w:p w:rsidR="0063782A" w:rsidRPr="00BF776E" w:rsidRDefault="0063782A" w:rsidP="007A358F">
            <w:pPr>
              <w:spacing w:line="5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322" w:type="dxa"/>
            <w:shd w:val="clear" w:color="auto" w:fill="auto"/>
          </w:tcPr>
          <w:p w:rsidR="0063782A" w:rsidRPr="00BC3BFB" w:rsidRDefault="002238D3" w:rsidP="007A358F">
            <w:pPr>
              <w:spacing w:line="5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C3BFB">
              <w:rPr>
                <w:rFonts w:asciiTheme="minorEastAsia" w:hAnsiTheme="minorEastAsia" w:hint="eastAsia"/>
                <w:sz w:val="32"/>
                <w:szCs w:val="32"/>
              </w:rPr>
              <w:t>杨  阳</w:t>
            </w:r>
          </w:p>
        </w:tc>
        <w:tc>
          <w:tcPr>
            <w:tcW w:w="2827" w:type="dxa"/>
            <w:shd w:val="clear" w:color="auto" w:fill="auto"/>
          </w:tcPr>
          <w:p w:rsidR="0063782A" w:rsidRPr="007A358F" w:rsidRDefault="007A358F" w:rsidP="007A35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A358F">
              <w:rPr>
                <w:rFonts w:asciiTheme="minorEastAsia" w:hAnsiTheme="minorEastAsia" w:hint="eastAsia"/>
                <w:sz w:val="28"/>
                <w:szCs w:val="28"/>
              </w:rPr>
              <w:t>后勤保障中心副主任</w:t>
            </w:r>
          </w:p>
        </w:tc>
        <w:tc>
          <w:tcPr>
            <w:tcW w:w="2249" w:type="dxa"/>
            <w:shd w:val="clear" w:color="auto" w:fill="auto"/>
          </w:tcPr>
          <w:p w:rsidR="0063782A" w:rsidRPr="00BC3BFB" w:rsidRDefault="00BC3BFB" w:rsidP="007A358F">
            <w:pPr>
              <w:spacing w:line="5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C3BFB">
              <w:rPr>
                <w:rFonts w:asciiTheme="minorEastAsia" w:hAnsiTheme="minorEastAsia" w:hint="eastAsia"/>
                <w:sz w:val="32"/>
                <w:szCs w:val="32"/>
              </w:rPr>
              <w:t>13685208145</w:t>
            </w:r>
          </w:p>
        </w:tc>
        <w:tc>
          <w:tcPr>
            <w:tcW w:w="1214" w:type="dxa"/>
            <w:shd w:val="clear" w:color="auto" w:fill="auto"/>
          </w:tcPr>
          <w:p w:rsidR="0063782A" w:rsidRPr="00BF776E" w:rsidRDefault="0063782A" w:rsidP="007A358F">
            <w:pPr>
              <w:spacing w:line="52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2A" w:rsidRPr="00BF776E" w:rsidTr="0063782A">
        <w:tc>
          <w:tcPr>
            <w:tcW w:w="910" w:type="dxa"/>
            <w:shd w:val="clear" w:color="auto" w:fill="auto"/>
          </w:tcPr>
          <w:p w:rsidR="0063782A" w:rsidRPr="00BF776E" w:rsidRDefault="0063782A" w:rsidP="007A358F">
            <w:pPr>
              <w:spacing w:line="5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76E"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1322" w:type="dxa"/>
            <w:shd w:val="clear" w:color="auto" w:fill="auto"/>
          </w:tcPr>
          <w:p w:rsidR="0063782A" w:rsidRPr="00BC3BFB" w:rsidRDefault="00BC3BFB" w:rsidP="007A358F">
            <w:pPr>
              <w:spacing w:line="5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C3BFB">
              <w:rPr>
                <w:rFonts w:asciiTheme="minorEastAsia" w:hAnsiTheme="minorEastAsia" w:hint="eastAsia"/>
                <w:sz w:val="32"/>
                <w:szCs w:val="32"/>
              </w:rPr>
              <w:t>黄建刚</w:t>
            </w:r>
          </w:p>
        </w:tc>
        <w:tc>
          <w:tcPr>
            <w:tcW w:w="2827" w:type="dxa"/>
            <w:shd w:val="clear" w:color="auto" w:fill="auto"/>
          </w:tcPr>
          <w:p w:rsidR="0063782A" w:rsidRPr="00BC3BFB" w:rsidRDefault="007A358F" w:rsidP="007A358F">
            <w:pPr>
              <w:spacing w:line="5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保安队长</w:t>
            </w:r>
          </w:p>
        </w:tc>
        <w:tc>
          <w:tcPr>
            <w:tcW w:w="2249" w:type="dxa"/>
            <w:shd w:val="clear" w:color="auto" w:fill="auto"/>
          </w:tcPr>
          <w:p w:rsidR="0063782A" w:rsidRPr="00BC3BFB" w:rsidRDefault="00BC3BFB" w:rsidP="007A358F">
            <w:pPr>
              <w:spacing w:line="5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C3BFB">
              <w:rPr>
                <w:rFonts w:asciiTheme="minorEastAsia" w:hAnsiTheme="minorEastAsia" w:hint="eastAsia"/>
                <w:sz w:val="32"/>
                <w:szCs w:val="32"/>
              </w:rPr>
              <w:t>13656120463</w:t>
            </w:r>
          </w:p>
        </w:tc>
        <w:tc>
          <w:tcPr>
            <w:tcW w:w="1214" w:type="dxa"/>
            <w:shd w:val="clear" w:color="auto" w:fill="auto"/>
          </w:tcPr>
          <w:p w:rsidR="0063782A" w:rsidRPr="00BF776E" w:rsidRDefault="0063782A" w:rsidP="007A358F">
            <w:pPr>
              <w:spacing w:line="52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2A" w:rsidRPr="00BF776E" w:rsidTr="0063782A">
        <w:tc>
          <w:tcPr>
            <w:tcW w:w="910" w:type="dxa"/>
            <w:shd w:val="clear" w:color="auto" w:fill="auto"/>
          </w:tcPr>
          <w:p w:rsidR="0063782A" w:rsidRPr="00BF776E" w:rsidRDefault="0063782A" w:rsidP="004A07E4">
            <w:pPr>
              <w:spacing w:line="52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63782A" w:rsidRPr="00652ED9" w:rsidRDefault="0063782A" w:rsidP="00C577F9">
            <w:pPr>
              <w:spacing w:line="52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27" w:type="dxa"/>
            <w:shd w:val="clear" w:color="auto" w:fill="auto"/>
          </w:tcPr>
          <w:p w:rsidR="0063782A" w:rsidRPr="00652ED9" w:rsidRDefault="0063782A" w:rsidP="00C577F9">
            <w:pPr>
              <w:spacing w:line="52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49" w:type="dxa"/>
            <w:shd w:val="clear" w:color="auto" w:fill="auto"/>
          </w:tcPr>
          <w:p w:rsidR="0063782A" w:rsidRPr="00652ED9" w:rsidRDefault="0063782A" w:rsidP="004A07E4">
            <w:pPr>
              <w:spacing w:line="520" w:lineRule="exact"/>
              <w:ind w:firstLineChars="200" w:firstLine="640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63782A" w:rsidRPr="00BF776E" w:rsidRDefault="0063782A" w:rsidP="004A07E4">
            <w:pPr>
              <w:spacing w:line="52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2A" w:rsidRPr="00BF776E" w:rsidTr="0063782A">
        <w:tc>
          <w:tcPr>
            <w:tcW w:w="910" w:type="dxa"/>
            <w:shd w:val="clear" w:color="auto" w:fill="auto"/>
          </w:tcPr>
          <w:p w:rsidR="0063782A" w:rsidRPr="00BF776E" w:rsidRDefault="0063782A" w:rsidP="00C577F9">
            <w:pPr>
              <w:spacing w:line="5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63782A" w:rsidRPr="00652ED9" w:rsidRDefault="0063782A" w:rsidP="00C577F9">
            <w:pPr>
              <w:spacing w:line="52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27" w:type="dxa"/>
            <w:shd w:val="clear" w:color="auto" w:fill="auto"/>
          </w:tcPr>
          <w:p w:rsidR="0063782A" w:rsidRPr="00652ED9" w:rsidRDefault="0063782A" w:rsidP="002238D3">
            <w:pPr>
              <w:spacing w:line="52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49" w:type="dxa"/>
            <w:shd w:val="clear" w:color="auto" w:fill="auto"/>
          </w:tcPr>
          <w:p w:rsidR="0063782A" w:rsidRPr="00652ED9" w:rsidRDefault="0063782A" w:rsidP="004A07E4">
            <w:pPr>
              <w:spacing w:line="520" w:lineRule="exact"/>
              <w:ind w:firstLineChars="200" w:firstLine="640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63782A" w:rsidRPr="00BF776E" w:rsidRDefault="0063782A" w:rsidP="004A07E4">
            <w:pPr>
              <w:spacing w:line="52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2A" w:rsidRPr="00BF776E" w:rsidTr="0063782A">
        <w:tc>
          <w:tcPr>
            <w:tcW w:w="910" w:type="dxa"/>
            <w:shd w:val="clear" w:color="auto" w:fill="auto"/>
          </w:tcPr>
          <w:p w:rsidR="0063782A" w:rsidRPr="00BF776E" w:rsidRDefault="0063782A" w:rsidP="00BC3BFB">
            <w:pPr>
              <w:spacing w:line="5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63782A" w:rsidRPr="00652ED9" w:rsidRDefault="0063782A" w:rsidP="002238D3">
            <w:pPr>
              <w:spacing w:line="52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27" w:type="dxa"/>
            <w:shd w:val="clear" w:color="auto" w:fill="auto"/>
          </w:tcPr>
          <w:p w:rsidR="0063782A" w:rsidRPr="00652ED9" w:rsidRDefault="0063782A" w:rsidP="002238D3">
            <w:pPr>
              <w:spacing w:line="52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49" w:type="dxa"/>
            <w:shd w:val="clear" w:color="auto" w:fill="auto"/>
          </w:tcPr>
          <w:p w:rsidR="0063782A" w:rsidRPr="00652ED9" w:rsidRDefault="0063782A" w:rsidP="002238D3">
            <w:pPr>
              <w:spacing w:line="52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63782A" w:rsidRPr="00BF776E" w:rsidRDefault="0063782A" w:rsidP="004A07E4">
            <w:pPr>
              <w:spacing w:line="520" w:lineRule="exact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7E4" w:rsidRPr="005124CB" w:rsidRDefault="004A07E4" w:rsidP="00BC3BFB">
      <w:pPr>
        <w:ind w:firstLineChars="200" w:firstLine="600"/>
        <w:rPr>
          <w:sz w:val="28"/>
          <w:szCs w:val="28"/>
        </w:rPr>
      </w:pPr>
      <w:r>
        <w:rPr>
          <w:rFonts w:ascii="宋体" w:hAnsi="宋体" w:hint="eastAsia"/>
          <w:sz w:val="30"/>
          <w:szCs w:val="30"/>
        </w:rPr>
        <w:t xml:space="preserve">   </w:t>
      </w:r>
    </w:p>
    <w:p w:rsidR="00AE2882" w:rsidRPr="00BF776E" w:rsidRDefault="00AE2882" w:rsidP="004A07E4">
      <w:pPr>
        <w:widowControl/>
        <w:spacing w:line="360" w:lineRule="auto"/>
        <w:ind w:firstLineChars="200" w:firstLine="482"/>
        <w:jc w:val="center"/>
        <w:rPr>
          <w:rFonts w:ascii="Times New Roman" w:hAnsi="Times New Roman"/>
          <w:b/>
          <w:sz w:val="24"/>
          <w:szCs w:val="24"/>
        </w:rPr>
      </w:pPr>
    </w:p>
    <w:sectPr w:rsidR="00AE2882" w:rsidRPr="00BF776E" w:rsidSect="00DE5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D54" w:rsidRDefault="00A61D54" w:rsidP="00E41371">
      <w:r>
        <w:separator/>
      </w:r>
    </w:p>
  </w:endnote>
  <w:endnote w:type="continuationSeparator" w:id="0">
    <w:p w:rsidR="00A61D54" w:rsidRDefault="00A61D54" w:rsidP="00E41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D54" w:rsidRDefault="00A61D54" w:rsidP="00E41371">
      <w:r>
        <w:separator/>
      </w:r>
    </w:p>
  </w:footnote>
  <w:footnote w:type="continuationSeparator" w:id="0">
    <w:p w:rsidR="00A61D54" w:rsidRDefault="00A61D54" w:rsidP="00E41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BC1"/>
    <w:multiLevelType w:val="multilevel"/>
    <w:tmpl w:val="02BE6BC1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18610625"/>
    <w:multiLevelType w:val="multilevel"/>
    <w:tmpl w:val="18610625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1C35578E"/>
    <w:multiLevelType w:val="multilevel"/>
    <w:tmpl w:val="1C35578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0F1EE1"/>
    <w:multiLevelType w:val="hybridMultilevel"/>
    <w:tmpl w:val="2034EE78"/>
    <w:lvl w:ilvl="0" w:tplc="82EE847C">
      <w:start w:val="1"/>
      <w:numFmt w:val="decimalEnclosedCircle"/>
      <w:lvlText w:val="%1"/>
      <w:lvlJc w:val="left"/>
      <w:pPr>
        <w:ind w:left="84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E092F52"/>
    <w:multiLevelType w:val="multilevel"/>
    <w:tmpl w:val="3E092F5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D331E7"/>
    <w:multiLevelType w:val="hybridMultilevel"/>
    <w:tmpl w:val="B8B22BFC"/>
    <w:lvl w:ilvl="0" w:tplc="4C9A2DA0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5A14E28"/>
    <w:multiLevelType w:val="multilevel"/>
    <w:tmpl w:val="55A14E2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E21F73"/>
    <w:multiLevelType w:val="hybridMultilevel"/>
    <w:tmpl w:val="32B4AD1E"/>
    <w:lvl w:ilvl="0" w:tplc="DBFC0500">
      <w:start w:val="2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F50D6D"/>
    <w:multiLevelType w:val="multilevel"/>
    <w:tmpl w:val="7CF50D6D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7E345FE3"/>
    <w:multiLevelType w:val="hybridMultilevel"/>
    <w:tmpl w:val="0B007768"/>
    <w:lvl w:ilvl="0" w:tplc="0356696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97B"/>
    <w:rsid w:val="00001274"/>
    <w:rsid w:val="00013085"/>
    <w:rsid w:val="00043DC4"/>
    <w:rsid w:val="000938D4"/>
    <w:rsid w:val="0009722B"/>
    <w:rsid w:val="000C6B9C"/>
    <w:rsid w:val="000E65E1"/>
    <w:rsid w:val="000F589F"/>
    <w:rsid w:val="00100B61"/>
    <w:rsid w:val="00117DC6"/>
    <w:rsid w:val="00120A5A"/>
    <w:rsid w:val="001249D5"/>
    <w:rsid w:val="00140750"/>
    <w:rsid w:val="00161F35"/>
    <w:rsid w:val="001647FB"/>
    <w:rsid w:val="00176E1D"/>
    <w:rsid w:val="0019680E"/>
    <w:rsid w:val="001D0169"/>
    <w:rsid w:val="001E02BC"/>
    <w:rsid w:val="001F0B6E"/>
    <w:rsid w:val="001F444B"/>
    <w:rsid w:val="002238D3"/>
    <w:rsid w:val="00223BF6"/>
    <w:rsid w:val="00231633"/>
    <w:rsid w:val="002318CE"/>
    <w:rsid w:val="00233CAA"/>
    <w:rsid w:val="00247E0F"/>
    <w:rsid w:val="00250B9B"/>
    <w:rsid w:val="0025367C"/>
    <w:rsid w:val="00260417"/>
    <w:rsid w:val="00272EC7"/>
    <w:rsid w:val="002A14AA"/>
    <w:rsid w:val="002B140A"/>
    <w:rsid w:val="002C0B75"/>
    <w:rsid w:val="002E566C"/>
    <w:rsid w:val="002F2D55"/>
    <w:rsid w:val="00307ED5"/>
    <w:rsid w:val="00355E58"/>
    <w:rsid w:val="0039497B"/>
    <w:rsid w:val="003A1FF3"/>
    <w:rsid w:val="003A735F"/>
    <w:rsid w:val="003B469E"/>
    <w:rsid w:val="003B6757"/>
    <w:rsid w:val="003D7116"/>
    <w:rsid w:val="003E026F"/>
    <w:rsid w:val="003E60A3"/>
    <w:rsid w:val="00414B58"/>
    <w:rsid w:val="004209C2"/>
    <w:rsid w:val="00423B2D"/>
    <w:rsid w:val="0049089D"/>
    <w:rsid w:val="004A07E4"/>
    <w:rsid w:val="004B6848"/>
    <w:rsid w:val="004C3F74"/>
    <w:rsid w:val="004C6F58"/>
    <w:rsid w:val="00507035"/>
    <w:rsid w:val="00512A54"/>
    <w:rsid w:val="005206A9"/>
    <w:rsid w:val="0055665A"/>
    <w:rsid w:val="00574036"/>
    <w:rsid w:val="0059242B"/>
    <w:rsid w:val="005A2F98"/>
    <w:rsid w:val="005C1790"/>
    <w:rsid w:val="005C2286"/>
    <w:rsid w:val="005C327E"/>
    <w:rsid w:val="005E22B8"/>
    <w:rsid w:val="005E250C"/>
    <w:rsid w:val="00606CF4"/>
    <w:rsid w:val="00616243"/>
    <w:rsid w:val="0062368C"/>
    <w:rsid w:val="00627938"/>
    <w:rsid w:val="0063782A"/>
    <w:rsid w:val="00642FBB"/>
    <w:rsid w:val="00662B8C"/>
    <w:rsid w:val="0066640A"/>
    <w:rsid w:val="00671008"/>
    <w:rsid w:val="006862EC"/>
    <w:rsid w:val="006A1BD2"/>
    <w:rsid w:val="006A3BAF"/>
    <w:rsid w:val="006A3EC2"/>
    <w:rsid w:val="006D43DB"/>
    <w:rsid w:val="006F5F37"/>
    <w:rsid w:val="0070132B"/>
    <w:rsid w:val="00710342"/>
    <w:rsid w:val="00714C54"/>
    <w:rsid w:val="00727591"/>
    <w:rsid w:val="00737A54"/>
    <w:rsid w:val="00755268"/>
    <w:rsid w:val="00755715"/>
    <w:rsid w:val="00762DC0"/>
    <w:rsid w:val="00763589"/>
    <w:rsid w:val="007738EE"/>
    <w:rsid w:val="00776218"/>
    <w:rsid w:val="00780F35"/>
    <w:rsid w:val="007965A2"/>
    <w:rsid w:val="00797DFD"/>
    <w:rsid w:val="007A358F"/>
    <w:rsid w:val="007A44F3"/>
    <w:rsid w:val="007E347E"/>
    <w:rsid w:val="007F0E97"/>
    <w:rsid w:val="00815102"/>
    <w:rsid w:val="00816B4C"/>
    <w:rsid w:val="00832149"/>
    <w:rsid w:val="0083303E"/>
    <w:rsid w:val="00836CF4"/>
    <w:rsid w:val="00842E02"/>
    <w:rsid w:val="008525B5"/>
    <w:rsid w:val="008761BA"/>
    <w:rsid w:val="008A32DF"/>
    <w:rsid w:val="008D163D"/>
    <w:rsid w:val="008E35DA"/>
    <w:rsid w:val="008E7FE0"/>
    <w:rsid w:val="008F78D0"/>
    <w:rsid w:val="0090489C"/>
    <w:rsid w:val="00904C88"/>
    <w:rsid w:val="00913A6D"/>
    <w:rsid w:val="00917A60"/>
    <w:rsid w:val="009314E7"/>
    <w:rsid w:val="009323EF"/>
    <w:rsid w:val="009739B8"/>
    <w:rsid w:val="009A007A"/>
    <w:rsid w:val="009D17D7"/>
    <w:rsid w:val="009F3ADF"/>
    <w:rsid w:val="00A00A1E"/>
    <w:rsid w:val="00A27E7A"/>
    <w:rsid w:val="00A37934"/>
    <w:rsid w:val="00A54C8D"/>
    <w:rsid w:val="00A54F44"/>
    <w:rsid w:val="00A61D54"/>
    <w:rsid w:val="00A72376"/>
    <w:rsid w:val="00A75235"/>
    <w:rsid w:val="00A75C5B"/>
    <w:rsid w:val="00A902E8"/>
    <w:rsid w:val="00A96460"/>
    <w:rsid w:val="00AA05F8"/>
    <w:rsid w:val="00AA31C9"/>
    <w:rsid w:val="00AA4DB3"/>
    <w:rsid w:val="00AB027B"/>
    <w:rsid w:val="00AB3CBE"/>
    <w:rsid w:val="00AB4CF4"/>
    <w:rsid w:val="00AB564D"/>
    <w:rsid w:val="00AC37D6"/>
    <w:rsid w:val="00AE2882"/>
    <w:rsid w:val="00AF4B01"/>
    <w:rsid w:val="00B472CB"/>
    <w:rsid w:val="00B5082B"/>
    <w:rsid w:val="00B67F50"/>
    <w:rsid w:val="00B8656C"/>
    <w:rsid w:val="00BA3FE7"/>
    <w:rsid w:val="00BC3BFB"/>
    <w:rsid w:val="00BD05DC"/>
    <w:rsid w:val="00BF776E"/>
    <w:rsid w:val="00C41963"/>
    <w:rsid w:val="00C42FA0"/>
    <w:rsid w:val="00C577F9"/>
    <w:rsid w:val="00C81498"/>
    <w:rsid w:val="00C93A8B"/>
    <w:rsid w:val="00CB2E82"/>
    <w:rsid w:val="00CC1B28"/>
    <w:rsid w:val="00CD4B91"/>
    <w:rsid w:val="00CD6F4C"/>
    <w:rsid w:val="00CE1F80"/>
    <w:rsid w:val="00CF454E"/>
    <w:rsid w:val="00CF7205"/>
    <w:rsid w:val="00D07683"/>
    <w:rsid w:val="00D23317"/>
    <w:rsid w:val="00D24653"/>
    <w:rsid w:val="00D27456"/>
    <w:rsid w:val="00D40BD1"/>
    <w:rsid w:val="00D50873"/>
    <w:rsid w:val="00D60142"/>
    <w:rsid w:val="00D725BA"/>
    <w:rsid w:val="00DA0B06"/>
    <w:rsid w:val="00DB0E95"/>
    <w:rsid w:val="00DD2F41"/>
    <w:rsid w:val="00DE0E3C"/>
    <w:rsid w:val="00DE55A6"/>
    <w:rsid w:val="00DF50CD"/>
    <w:rsid w:val="00E00CCE"/>
    <w:rsid w:val="00E06F7B"/>
    <w:rsid w:val="00E27794"/>
    <w:rsid w:val="00E41371"/>
    <w:rsid w:val="00E95958"/>
    <w:rsid w:val="00EB33E0"/>
    <w:rsid w:val="00EC424E"/>
    <w:rsid w:val="00ED59F7"/>
    <w:rsid w:val="00F21895"/>
    <w:rsid w:val="00F2223B"/>
    <w:rsid w:val="00F36306"/>
    <w:rsid w:val="00F45797"/>
    <w:rsid w:val="00F57D49"/>
    <w:rsid w:val="00F827D8"/>
    <w:rsid w:val="00F951E7"/>
    <w:rsid w:val="00FC21A8"/>
    <w:rsid w:val="00FC50B7"/>
    <w:rsid w:val="00FC5A53"/>
    <w:rsid w:val="00FC72A1"/>
    <w:rsid w:val="445F3D1B"/>
    <w:rsid w:val="484E15B5"/>
    <w:rsid w:val="73C2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E5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E5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E55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DE5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DE55A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E55A6"/>
    <w:rPr>
      <w:sz w:val="18"/>
      <w:szCs w:val="18"/>
    </w:rPr>
  </w:style>
  <w:style w:type="paragraph" w:styleId="a7">
    <w:name w:val="List Paragraph"/>
    <w:basedOn w:val="a"/>
    <w:uiPriority w:val="34"/>
    <w:qFormat/>
    <w:rsid w:val="00DE55A6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E55A6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30"/>
    <customShpInfo spid="_x0000_s1052"/>
    <customShpInfo spid="_x0000_s1051"/>
    <customShpInfo spid="_x0000_s1050"/>
    <customShpInfo spid="_x0000_s1049"/>
    <customShpInfo spid="_x0000_s1032"/>
    <customShpInfo spid="_x0000_s1031"/>
    <customShpInfo spid="_x0000_s1080"/>
    <customShpInfo spid="_x0000_s1057"/>
    <customShpInfo spid="_x0000_s1060"/>
    <customShpInfo spid="_x0000_s1046"/>
    <customShpInfo spid="_x0000_s1045"/>
    <customShpInfo spid="_x0000_s1073"/>
    <customShpInfo spid="_x0000_s1062"/>
    <customShpInfo spid="_x0000_s1075"/>
    <customShpInfo spid="_x0000_s1076"/>
    <customShpInfo spid="_x0000_s1074"/>
    <customShpInfo spid="_x0000_s1066"/>
    <customShpInfo spid="_x0000_s1067"/>
    <customShpInfo spid="_x0000_s1068"/>
    <customShpInfo spid="_x0000_s1064"/>
    <customShpInfo spid="_x0000_s1063"/>
    <customShpInfo spid="_x0000_s1061"/>
    <customShpInfo spid="_x0000_s1078"/>
    <customShpInfo spid="_x0000_s1077"/>
    <customShpInfo spid="_x0000_s1041"/>
    <customShpInfo spid="_x0000_s1040"/>
    <customShpInfo spid="_x0000_s1042"/>
    <customShpInfo spid="_x0000_s1039"/>
    <customShpInfo spid="_x0000_s10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73D0DD-D201-4601-BA4F-B4B58B1B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12</Pages>
  <Words>687</Words>
  <Characters>3920</Characters>
  <Application>Microsoft Office Word</Application>
  <DocSecurity>0</DocSecurity>
  <Lines>32</Lines>
  <Paragraphs>9</Paragraphs>
  <ScaleCrop>false</ScaleCrop>
  <Company>ENN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常州市新北区新桥实验小学</cp:lastModifiedBy>
  <cp:revision>108</cp:revision>
  <cp:lastPrinted>2018-04-27T02:13:00Z</cp:lastPrinted>
  <dcterms:created xsi:type="dcterms:W3CDTF">2018-04-20T07:39:00Z</dcterms:created>
  <dcterms:modified xsi:type="dcterms:W3CDTF">2022-02-23T03:00:00Z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