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489"/>
        <w:gridCol w:w="1898"/>
        <w:gridCol w:w="1522"/>
        <w:gridCol w:w="2430"/>
        <w:gridCol w:w="3262"/>
      </w:tblGrid>
      <w:tr w:rsidR="000C186C">
        <w:trPr>
          <w:trHeight w:val="619"/>
        </w:trPr>
        <w:tc>
          <w:tcPr>
            <w:tcW w:w="9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湟里中心小学教师个人发展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22239">
        <w:trPr>
          <w:trHeight w:val="708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F22239" w:rsidP="00F22239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吴兰芳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t>女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 w:rsidP="00F2223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197</w:t>
            </w:r>
            <w:r w:rsidR="00F22239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</w:t>
            </w:r>
            <w:r w:rsidR="00F22239">
              <w:rPr>
                <w:rFonts w:ascii="宋体" w:eastAsia="宋体" w:hAnsi="宋体" w:cs="宋体" w:hint="eastAsia"/>
              </w:rPr>
              <w:t>09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F22239">
        <w:trPr>
          <w:trHeight w:val="784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t>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现教师职称</w:t>
            </w:r>
          </w:p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t>中一</w:t>
            </w:r>
          </w:p>
          <w:p w:rsidR="00193EB4" w:rsidRDefault="00193EB4" w:rsidP="00F2223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200</w:t>
            </w:r>
            <w:r w:rsidR="00F22239"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</w:tr>
      <w:tr w:rsidR="00193EB4">
        <w:trPr>
          <w:trHeight w:val="784"/>
        </w:trPr>
        <w:tc>
          <w:tcPr>
            <w:tcW w:w="2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现优秀教师称号</w:t>
            </w:r>
          </w:p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0C18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 w:rsidP="00F2223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2</w:t>
            </w:r>
            <w:r w:rsidR="00F22239">
              <w:rPr>
                <w:rFonts w:hint="eastAsia"/>
              </w:rPr>
              <w:t>8</w:t>
            </w:r>
            <w:bookmarkStart w:id="0" w:name="_GoBack"/>
            <w:bookmarkEnd w:id="0"/>
          </w:p>
        </w:tc>
      </w:tr>
      <w:tr w:rsidR="000C186C">
        <w:trPr>
          <w:trHeight w:val="1334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  <w:r w:rsidRPr="00193EB4">
              <w:rPr>
                <w:rFonts w:hint="eastAsia"/>
              </w:rPr>
              <w:t>1</w:t>
            </w:r>
            <w:r w:rsidRPr="00193EB4">
              <w:rPr>
                <w:rFonts w:hint="eastAsia"/>
              </w:rPr>
              <w:t>、工作上，爱岗敬业，关爱学生，树立学习榜样，严肃班级纪律，营造良好学习氛围，班风好，学风浓。</w:t>
            </w:r>
            <w:r w:rsidRPr="00193EB4">
              <w:rPr>
                <w:rFonts w:hint="eastAsia"/>
              </w:rPr>
              <w:t>2</w:t>
            </w:r>
            <w:r w:rsidRPr="00193EB4">
              <w:rPr>
                <w:rFonts w:hint="eastAsia"/>
              </w:rPr>
              <w:t>、教学上，深钻教材，关注全体学生，注重情感交流和教育。教学功底扎实，业务水平强，积极进行教学实践，并取得良好成效，多次执教区级以上公开课、示范课并获得好评。</w:t>
            </w:r>
          </w:p>
        </w:tc>
      </w:tr>
      <w:tr w:rsidR="000C186C">
        <w:trPr>
          <w:trHeight w:val="1460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</w:t>
            </w:r>
          </w:p>
          <w:p w:rsidR="00193EB4" w:rsidRDefault="00193EB4" w:rsidP="00193EB4">
            <w:pPr>
              <w:pStyle w:val="a3"/>
              <w:widowControl/>
              <w:spacing w:before="100" w:after="100"/>
              <w:ind w:right="2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、相关的教育教学书籍阅读不够，导致理论储备不足。</w:t>
            </w:r>
          </w:p>
          <w:p w:rsidR="000C186C" w:rsidRDefault="00193EB4" w:rsidP="00193EB4">
            <w:pPr>
              <w:pStyle w:val="a3"/>
              <w:widowControl/>
              <w:spacing w:before="100" w:beforeAutospacing="0" w:after="100" w:afterAutospacing="0"/>
              <w:ind w:right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、相关业务培训比较少，眼界不够开阔。</w:t>
            </w:r>
          </w:p>
        </w:tc>
      </w:tr>
      <w:tr w:rsidR="000C186C">
        <w:trPr>
          <w:trHeight w:val="68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Pr="00193EB4">
              <w:rPr>
                <w:rFonts w:ascii="宋体" w:eastAsia="宋体" w:hAnsi="宋体" w:cs="宋体" w:hint="eastAsia"/>
              </w:rPr>
              <w:t>上好“人人一堂公开课”或者课题研究课。</w:t>
            </w:r>
          </w:p>
        </w:tc>
      </w:tr>
      <w:tr w:rsidR="000C186C">
        <w:trPr>
          <w:trHeight w:val="56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</w:t>
            </w:r>
            <w:r w:rsidRPr="00193EB4">
              <w:rPr>
                <w:rFonts w:ascii="宋体" w:eastAsia="宋体" w:hAnsi="宋体" w:cs="宋体" w:hint="eastAsia"/>
              </w:rPr>
              <w:t>每学期努力写一篇有质量的论文。</w:t>
            </w:r>
          </w:p>
        </w:tc>
      </w:tr>
      <w:tr w:rsidR="000C186C">
        <w:trPr>
          <w:trHeight w:val="60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五级梯队：</w:t>
            </w:r>
          </w:p>
        </w:tc>
      </w:tr>
      <w:tr w:rsidR="000C186C">
        <w:trPr>
          <w:trHeight w:val="74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  <w:r w:rsidRPr="00193EB4">
              <w:rPr>
                <w:rFonts w:ascii="宋体" w:eastAsia="宋体" w:hAnsi="宋体" w:cs="宋体" w:hint="eastAsia"/>
              </w:rPr>
              <w:t>中小学高级</w:t>
            </w:r>
          </w:p>
        </w:tc>
      </w:tr>
      <w:tr w:rsidR="000C186C">
        <w:trPr>
          <w:trHeight w:val="718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 w:rsidP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课题研究：</w:t>
            </w:r>
            <w:r w:rsidRPr="00193EB4">
              <w:rPr>
                <w:rFonts w:ascii="宋体" w:eastAsia="宋体" w:hAnsi="宋体" w:cs="宋体" w:hint="eastAsia"/>
                <w:lang w:eastAsia="zh-Hans"/>
              </w:rPr>
              <w:t>积极参加语文组和德育组课题的研究，上好每学期的课题研究课。</w:t>
            </w:r>
          </w:p>
        </w:tc>
      </w:tr>
      <w:tr w:rsidR="000C186C">
        <w:trPr>
          <w:trHeight w:val="666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0C186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 w:rsidP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  <w:r w:rsidRPr="00193EB4">
              <w:rPr>
                <w:rFonts w:ascii="宋体" w:eastAsia="宋体" w:hAnsi="宋体" w:cs="宋体" w:hint="eastAsia"/>
              </w:rPr>
              <w:t>平时努力提高自身的专业水平；养成阅读的习惯，成为学识渊博的教者。</w:t>
            </w:r>
          </w:p>
        </w:tc>
      </w:tr>
      <w:tr w:rsidR="000C186C">
        <w:trPr>
          <w:trHeight w:val="74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jc w:val="both"/>
            </w:pPr>
            <w:r w:rsidRPr="00193EB4">
              <w:rPr>
                <w:rFonts w:hint="eastAsia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 w:rsidR="000C186C">
        <w:trPr>
          <w:trHeight w:val="1052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0C186C" w:rsidRDefault="00193EB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0C186C" w:rsidRDefault="00193EB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:rsidR="000C186C" w:rsidRDefault="000C186C"/>
    <w:sectPr w:rsidR="000C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7FDF5735"/>
    <w:rsid w:val="F4B987AB"/>
    <w:rsid w:val="FADFCB1D"/>
    <w:rsid w:val="000C186C"/>
    <w:rsid w:val="00193EB4"/>
    <w:rsid w:val="00F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xb21cn</cp:lastModifiedBy>
  <cp:revision>2</cp:revision>
  <dcterms:created xsi:type="dcterms:W3CDTF">2022-02-24T07:36:00Z</dcterms:created>
  <dcterms:modified xsi:type="dcterms:W3CDTF">2022-02-24T07:36:00Z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