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一（2）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8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911"/>
        <w:gridCol w:w="1120"/>
        <w:gridCol w:w="1717"/>
        <w:gridCol w:w="1138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护学岗班级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  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汪晨骏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家长、</w:t>
            </w:r>
            <w:r>
              <w:rPr>
                <w:rFonts w:hint="eastAsia"/>
                <w:szCs w:val="21"/>
                <w:lang w:val="en-US" w:eastAsia="zh-CN"/>
              </w:rPr>
              <w:t>叶林书家长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both"/>
              <w:rPr>
                <w:rFonts w:hint="eastAsia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汪晨骏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家长、</w:t>
            </w:r>
            <w:r>
              <w:rPr>
                <w:rFonts w:hint="eastAsia"/>
                <w:szCs w:val="21"/>
                <w:lang w:val="en-US" w:eastAsia="zh-CN"/>
              </w:rPr>
              <w:t>叶林书家长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李诺家长、王天逸家长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李诺家长、王天逸家长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陈羽轩家长、刘灏哲家长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陈羽轩家长、刘灏哲家长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王毅成家长、陈舒涵家长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王毅成家长、陈舒涵家长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李源一家长、周艾佑家长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李源一家长、周艾佑家长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严新昊家长、张晨尧家长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严新昊家长、张晨尧家长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李成煦家长、刘泽恩家长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李成煦家长、刘泽恩家长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王厚懿家长、曹文轩家长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王厚懿家长、曹文轩家长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胡振洲家长、朱义航家长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胡振洲家长、朱义航家长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邬逸枫家长、石超颉家长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邬逸枫家长、石超颉家长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郭律行家长、甘书辰家长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both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郭律行家长、甘书辰家长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曹浚翔家长、王若泽家长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曹浚翔家长、王若泽家长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沈钰涵家长、姚梦媛家长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沈钰涵家长、姚梦媛家长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王梓萌家长、王思尹家长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王梓萌家长、王思尹家长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卞嘉玥家长、刘念家长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卞嘉玥家长、刘念家长</w:t>
            </w: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D015BAC"/>
    <w:rsid w:val="0E910B16"/>
    <w:rsid w:val="2AEF6A85"/>
    <w:rsid w:val="2CA23D34"/>
    <w:rsid w:val="44A86E04"/>
    <w:rsid w:val="4E5F460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0</TotalTime>
  <ScaleCrop>false</ScaleCrop>
  <LinksUpToDate>false</LinksUpToDate>
  <CharactersWithSpaces>352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孙麻子</cp:lastModifiedBy>
  <cp:lastPrinted>2020-09-01T03:15:00Z</cp:lastPrinted>
  <dcterms:modified xsi:type="dcterms:W3CDTF">2022-02-11T12:48:30Z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D51B1758540E46E5AF35BAFB76B108F8</vt:lpwstr>
  </property>
</Properties>
</file>