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100" w:beforeAutospacing="0" w:after="100" w:afterAutospacing="0" w:line="400" w:lineRule="exact"/>
        <w:jc w:val="center"/>
        <w:textAlignment w:val="baseline"/>
        <w:rPr>
          <w:rStyle w:val="8"/>
          <w:rFonts w:hint="eastAsia"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守底线，筑屏障，为安全护航</w:t>
      </w:r>
    </w:p>
    <w:p>
      <w:pPr>
        <w:widowControl/>
        <w:snapToGrid/>
        <w:spacing w:before="100" w:beforeAutospacing="0" w:after="100" w:afterAutospacing="0" w:line="400" w:lineRule="exact"/>
        <w:jc w:val="center"/>
        <w:textAlignment w:val="baseline"/>
        <w:rPr>
          <w:rStyle w:val="8"/>
          <w:rFonts w:ascii="楷体" w:hAnsi="楷体" w:eastAsia="楷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8"/>
          <w:rFonts w:ascii="楷体" w:hAnsi="楷体" w:eastAsia="楷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202</w:t>
      </w:r>
      <w:r>
        <w:rPr>
          <w:rStyle w:val="8"/>
          <w:rFonts w:hint="eastAsia" w:ascii="楷体" w:hAnsi="楷体" w:eastAsia="楷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</w:t>
      </w:r>
      <w:r>
        <w:rPr>
          <w:rStyle w:val="8"/>
          <w:rFonts w:ascii="楷体" w:hAnsi="楷体" w:eastAsia="楷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-202</w:t>
      </w:r>
      <w:r>
        <w:rPr>
          <w:rStyle w:val="8"/>
          <w:rFonts w:hint="eastAsia" w:ascii="楷体" w:hAnsi="楷体" w:eastAsia="楷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</w:t>
      </w:r>
      <w:r>
        <w:rPr>
          <w:rStyle w:val="8"/>
          <w:rFonts w:ascii="楷体" w:hAnsi="楷体" w:eastAsia="楷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学年度第</w:t>
      </w:r>
      <w:r>
        <w:rPr>
          <w:rStyle w:val="8"/>
          <w:rFonts w:hint="eastAsia" w:ascii="楷体" w:hAnsi="楷体" w:eastAsia="楷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二</w:t>
      </w:r>
      <w:bookmarkStart w:id="0" w:name="_GoBack"/>
      <w:bookmarkEnd w:id="0"/>
      <w:r>
        <w:rPr>
          <w:rStyle w:val="8"/>
          <w:rFonts w:ascii="楷体" w:hAnsi="楷体" w:eastAsia="楷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学期安全工作计划</w:t>
      </w:r>
    </w:p>
    <w:p>
      <w:pPr>
        <w:widowControl/>
        <w:snapToGrid w:val="0"/>
        <w:spacing w:before="100" w:beforeAutospacing="0" w:after="100" w:afterAutospacing="0" w:line="360" w:lineRule="auto"/>
        <w:ind w:firstLine="480" w:firstLineChars="200"/>
        <w:jc w:val="both"/>
        <w:textAlignment w:val="baseline"/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widowControl/>
        <w:snapToGrid w:val="0"/>
        <w:spacing w:before="100" w:beforeAutospacing="0" w:after="100" w:afterAutospacing="0" w:line="360" w:lineRule="auto"/>
        <w:ind w:firstLine="480" w:firstLineChars="200"/>
        <w:jc w:val="both"/>
        <w:textAlignment w:val="baseline"/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为深化幼儿园安全管理，切实保障我园师幼的人身安全，严防各类安全责任事故的发生，确保教育教学的安全稳定，结合我园实际，制定本工作计划。</w:t>
      </w:r>
    </w:p>
    <w:p>
      <w:pPr>
        <w:widowControl/>
        <w:snapToGrid w:val="0"/>
        <w:spacing w:before="100" w:beforeAutospacing="0" w:after="100" w:afterAutospacing="0" w:line="360" w:lineRule="auto"/>
        <w:ind w:firstLine="482" w:firstLineChars="200"/>
        <w:jc w:val="both"/>
        <w:textAlignment w:val="baseline"/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一、指导思想</w:t>
      </w:r>
    </w:p>
    <w:p>
      <w:pPr>
        <w:widowControl/>
        <w:snapToGrid w:val="0"/>
        <w:spacing w:before="100" w:beforeAutospacing="0" w:after="100" w:afterAutospacing="0" w:line="360" w:lineRule="auto"/>
        <w:ind w:firstLine="480" w:firstLineChars="200"/>
        <w:jc w:val="both"/>
        <w:textAlignment w:val="baseline"/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以科学发展观为指导，牢固树立安全发展理念，坚持“安全第一、预防为主”的方针，突出落实幼儿园安全工作主体责任，积极推进幼儿园安全管理工作规范化建设，努力建构幼儿园安全管理长效机制，全面提高师幼安全意识，有效防止校园安全事故发生，进一步打造“平安和谐校园”。</w:t>
      </w:r>
    </w:p>
    <w:p>
      <w:pPr>
        <w:snapToGrid w:val="0"/>
        <w:spacing w:before="100" w:beforeAutospacing="0" w:after="100" w:afterAutospacing="0" w:line="360" w:lineRule="auto"/>
        <w:ind w:firstLine="482" w:firstLineChars="200"/>
        <w:jc w:val="both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24"/>
        </w:rPr>
      </w:pP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二、工作重点</w:t>
      </w:r>
    </w:p>
    <w:p>
      <w:pPr>
        <w:snapToGrid w:val="0"/>
        <w:spacing w:before="100" w:beforeAutospacing="0" w:after="100" w:afterAutospacing="0" w:line="360" w:lineRule="auto"/>
        <w:ind w:firstLine="482" w:firstLineChars="200"/>
        <w:jc w:val="both"/>
        <w:textAlignment w:val="baseline"/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24"/>
          <w:lang w:val="en-US" w:eastAsia="zh-CN"/>
        </w:rPr>
      </w:pPr>
      <w:r>
        <w:rPr>
          <w:rFonts w:hint="eastAsia" w:ascii="楷体" w:hAnsi="楷体" w:eastAsia="楷体"/>
          <w:b/>
          <w:bCs/>
          <w:i w:val="0"/>
          <w:caps w:val="0"/>
          <w:spacing w:val="0"/>
          <w:w w:val="100"/>
          <w:sz w:val="24"/>
          <w:lang w:val="en-US" w:eastAsia="zh-CN"/>
        </w:rPr>
        <w:t>1.常态疫情防控。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24"/>
          <w:lang w:eastAsia="zh-CN"/>
        </w:rPr>
        <w:t>贯彻执行《常州市学校常态化核酸检测工作方案》，认真做好全园常规核酸检测；</w:t>
      </w: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24"/>
          <w:lang w:val="en-US" w:eastAsia="zh-CN"/>
        </w:rPr>
        <w:t>继续跟进新冠疫苗接种，落实“应接尽接、应种尽种”原则；做好各项数据收集与填报工作。</w:t>
      </w:r>
    </w:p>
    <w:p>
      <w:pPr>
        <w:widowControl/>
        <w:snapToGrid w:val="0"/>
        <w:spacing w:before="100" w:beforeAutospacing="0" w:after="100" w:afterAutospacing="0" w:line="360" w:lineRule="auto"/>
        <w:ind w:firstLine="482" w:firstLineChars="200"/>
        <w:jc w:val="both"/>
        <w:textAlignment w:val="baseline"/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/>
          <w:b/>
          <w:bCs/>
          <w:i w:val="0"/>
          <w:caps w:val="0"/>
          <w:spacing w:val="0"/>
          <w:w w:val="100"/>
          <w:sz w:val="24"/>
          <w:lang w:val="en-US" w:eastAsia="zh-CN"/>
        </w:rPr>
        <w:t>2.加大</w:t>
      </w: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排查整治。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全面落实《安全生产事故隐患排查治理暂行规定》，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严格按照“及时排查、各负其责、工作在前、预防为主”的十六字方针,把检查作为做好安全工作的一一个重要方面。坚持期初、期末，每月及重大节假日前必检查的基础上，围绕“户外体育器材、食堂、机房、高空坠物、消防+线路”五方面进行查重点重点查、查反复反复查,横向到边,纵向到底,不疏不漏,不留死角。</w:t>
      </w:r>
    </w:p>
    <w:p>
      <w:pPr>
        <w:widowControl/>
        <w:snapToGrid w:val="0"/>
        <w:spacing w:before="100" w:beforeAutospacing="0" w:after="100" w:afterAutospacing="0" w:line="360" w:lineRule="auto"/>
        <w:ind w:firstLine="482" w:firstLineChars="200"/>
        <w:jc w:val="both"/>
        <w:textAlignment w:val="baseline"/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</w:t>
      </w: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健全安防机制。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进一步完善人防、物防、技防建设。推进安保队伍专业化，把好校园入口关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，继续严格执行门禁管理制度，外来人员登记制度等；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进一步完善值班、巡查、报告等制度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；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继续贯彻实行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行政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带班制，教职工值日制，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做好一日五巡以及上放学值班值岗工作，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对各种不安定因素做到“早发现、早报告、早控制、早化解”。</w:t>
      </w:r>
    </w:p>
    <w:p>
      <w:pPr>
        <w:widowControl/>
        <w:snapToGrid w:val="0"/>
        <w:spacing w:before="100" w:beforeAutospacing="0" w:after="100" w:afterAutospacing="0" w:line="360" w:lineRule="auto"/>
        <w:ind w:firstLine="482" w:firstLineChars="200"/>
        <w:jc w:val="both"/>
        <w:textAlignment w:val="baseline"/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4.扎实</w:t>
      </w: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安全教育。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认真贯彻《中小学公共安全教育指导纲要》，把安全教育纳入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日常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教育教学中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。抓好特殊时间节点，利用期初、期末和季节变化特点有针对性地开展安全教育活动，如“开学第一课”、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“安全教育日（4.15）”、“安全教育活动周（4.15所在周）”和“安全生产月（6月）”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开展系列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活动；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继续严格落实“1530教育机制”：每天离园前1分钟安全教育；每周周末放学前和每周一到校后5分钟安全教育；每个假期放假前和假期结束开学时进行30分钟安全教育；继续利用微信公众号进行假期安全教育指导；借助班级Q群、微信群对幼儿及家长进行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防溺水、防传染病、防雾霾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、防恶劣天气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等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安全提醒，预防安全事故的发生；利用安全教育平台，开展好各项专题教育。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扎实推进校园安全文化建设，形成幼儿园、家庭、社会合力。</w:t>
      </w:r>
    </w:p>
    <w:p>
      <w:pPr>
        <w:widowControl/>
        <w:snapToGrid w:val="0"/>
        <w:spacing w:before="100" w:beforeAutospacing="0" w:after="100" w:afterAutospacing="0" w:line="360" w:lineRule="auto"/>
        <w:ind w:firstLine="482" w:firstLineChars="200"/>
        <w:jc w:val="both"/>
        <w:textAlignment w:val="baseline"/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5.确保</w:t>
      </w: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食品</w:t>
      </w:r>
      <w:r>
        <w:rPr>
          <w:rStyle w:val="8"/>
          <w:rFonts w:hint="eastAsia"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安全</w:t>
      </w: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。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食堂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物品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继续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实行统一配送或定点采购，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进一步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严格落实采购索证、进货验收、食品留样和台帐等制度，严禁“三无”食品、过期变质等不合格食品流入校园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，各园区保健老师参与每日验菜并记录，对食材质量进行审核把关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snapToGrid w:val="0"/>
        <w:spacing w:before="100" w:beforeAutospacing="0" w:after="100" w:afterAutospacing="0" w:line="360" w:lineRule="auto"/>
        <w:ind w:firstLine="482" w:firstLineChars="200"/>
        <w:jc w:val="both"/>
        <w:textAlignment w:val="baseline"/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6.强化</w:t>
      </w: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消防安全。严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格落实安全用电管理制度，定期检查维护用电设施和用电线路，定期检修消防安全器材设备和应急照明设施，确保用电线路设施、消防器材设施完好有效、正常使用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；</w:t>
      </w: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保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持疏散通道、消防通道畅通，疏散标志醒目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；</w:t>
      </w: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加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强消防安全宣传教育培训。</w:t>
      </w:r>
    </w:p>
    <w:p>
      <w:pPr>
        <w:widowControl/>
        <w:snapToGrid w:val="0"/>
        <w:spacing w:before="100" w:beforeAutospacing="0" w:after="100" w:afterAutospacing="0" w:line="360" w:lineRule="auto"/>
        <w:ind w:firstLine="482" w:firstLineChars="200"/>
        <w:jc w:val="both"/>
        <w:textAlignment w:val="baseline"/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7.加强业务</w:t>
      </w: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培训。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加强对教职工遵守安全管理制度和岗位操作规范的教育培训，提高其责任意识和保护能力。通过政策的传达、文件的解读让教职工明确工作要求；借助网络资源，采用应急演练的方式进行实践指导，让教职工知晓操作要以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，确保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全员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掌握安全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基础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知识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和基本技能。</w:t>
      </w:r>
    </w:p>
    <w:p>
      <w:pPr>
        <w:widowControl/>
        <w:snapToGrid w:val="0"/>
        <w:spacing w:before="100" w:beforeAutospacing="0" w:after="100" w:afterAutospacing="0" w:line="360" w:lineRule="auto"/>
        <w:ind w:firstLine="482" w:firstLineChars="200"/>
        <w:jc w:val="both"/>
        <w:textAlignment w:val="baseline"/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8.</w:t>
      </w: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加强应急</w:t>
      </w:r>
      <w:r>
        <w:rPr>
          <w:rStyle w:val="8"/>
          <w:rFonts w:hint="eastAsia"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演练</w:t>
      </w: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。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以防范食品卫生安全事故、消防安全事故、公共卫生突发事件、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意外伤害事故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等为重点，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进一步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完善应急管理机制，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对原有预案进行优化，并逐一开展应急演练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演练可以定期园区开展，如：消防安全疏散演练每月一次，反恐防暴演练期初、期中以及期末各开展一次，以及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开学前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将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完成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的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疫情防控应急演练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；也可班级自行开展，如骨折急救、呕吐处置等，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增强幼儿园应对突发事件的能力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snapToGrid w:val="0"/>
        <w:spacing w:before="100" w:beforeAutospacing="0" w:after="100" w:afterAutospacing="0" w:line="360" w:lineRule="auto"/>
        <w:ind w:firstLine="482" w:firstLineChars="200"/>
        <w:jc w:val="both"/>
        <w:textAlignment w:val="baseline"/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三、保障措施</w:t>
      </w:r>
    </w:p>
    <w:p>
      <w:pPr>
        <w:widowControl/>
        <w:snapToGrid w:val="0"/>
        <w:spacing w:before="100" w:beforeAutospacing="0" w:after="100" w:afterAutospacing="0" w:line="360" w:lineRule="auto"/>
        <w:ind w:firstLine="482" w:firstLineChars="200"/>
        <w:jc w:val="both"/>
        <w:textAlignment w:val="baseline"/>
        <w:rPr>
          <w:rStyle w:val="8"/>
          <w:rFonts w:hint="default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</w:t>
      </w: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加强组织领导。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充实幼儿园安全管理工作领导小组，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调整园区安全领导小组人员。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全面掌握幼儿园安全工作状况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。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制定幼儿园安全工作考核目标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。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指导、检查和督促幼儿园安全隐患的整改落实。</w:t>
      </w:r>
    </w:p>
    <w:p>
      <w:pPr>
        <w:snapToGrid w:val="0"/>
        <w:spacing w:before="100" w:beforeAutospacing="0" w:after="100" w:afterAutospacing="0" w:line="360" w:lineRule="auto"/>
        <w:ind w:firstLine="482" w:firstLineChars="200"/>
        <w:jc w:val="both"/>
        <w:textAlignment w:val="baseline"/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</w:t>
      </w: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明确安全职责。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以《中小学岗位安全工作指导手册》为指导，进一步充实完善机构和人员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领导小组下设安全保卫机构，保卫主任由分管副园长主管，保卫人员包括值班行政、教职工与门卫，建立高效规范的学校安全工作网络体系；领导小组下设应急小组:指挥组、保卫组、现场处置组、现场救护组、通讯联络组、后勤保障组、事故调查组等。各组根据事故实际情况，启动工作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。</w:t>
      </w:r>
      <w:r>
        <w:rPr>
          <w:rStyle w:val="8"/>
          <w:rFonts w:hint="eastAsia"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对照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《中小学岗位安全工作指导手册》明确各层面、各岗位职责。本着“一岗双责、党政同责、齐抓共管”的原则，严格实行“谁主管谁负责、谁分工谁负责、谁出问题谁负责”的幼儿园安全工作责任制。</w:t>
      </w:r>
    </w:p>
    <w:p>
      <w:pPr>
        <w:widowControl/>
        <w:snapToGrid w:val="0"/>
        <w:spacing w:before="100" w:beforeAutospacing="0" w:after="100" w:afterAutospacing="0" w:line="360" w:lineRule="auto"/>
        <w:ind w:firstLine="482" w:firstLineChars="200"/>
        <w:jc w:val="both"/>
        <w:textAlignment w:val="baseline"/>
        <w:rPr>
          <w:rStyle w:val="8"/>
          <w:rFonts w:ascii="楷体" w:hAnsi="楷体" w:eastAsia="楷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</w:t>
      </w:r>
      <w:r>
        <w:rPr>
          <w:rStyle w:val="8"/>
          <w:rFonts w:ascii="楷体" w:hAnsi="楷体" w:eastAsia="楷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严格责任追究。</w:t>
      </w:r>
      <w:r>
        <w:rPr>
          <w:rStyle w:val="8"/>
          <w:rFonts w:ascii="楷体" w:hAnsi="楷体" w:eastAsia="楷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将幼儿园安全工作纳入目标管理，对未履行职责，造成安全责任事故的，在评先树优、干部任用、职称评定等工作中，对有关部门和相关责任人实行“一票否决”，并视情节轻重。按照有关规定追究相关责任人的责任。</w:t>
      </w:r>
    </w:p>
    <w:p>
      <w:pPr>
        <w:snapToGrid/>
        <w:spacing w:before="100" w:beforeAutospacing="0" w:after="100" w:afterAutospacing="0" w:line="360" w:lineRule="auto"/>
        <w:ind w:firstLine="480" w:firstLineChars="200"/>
        <w:jc w:val="left"/>
        <w:textAlignment w:val="baseline"/>
        <w:rPr>
          <w:rStyle w:val="8"/>
          <w:rFonts w:ascii="楷体" w:hAnsi="楷体" w:eastAsia="楷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楷体" w:hAnsi="楷体" w:eastAsia="楷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我们要从讲政治、保稳定、促发展的大局出发，牢固树立“以人为本，安全第一”的思想，时刻对幼儿的安全持有高度的责任感，切实做到思想到位，领导到位，职责到位，措施到位，把安全事故降到最低点，努力营造“关注安全，珍爱生命”的安全文化氛围，以保障幼儿园稳步有序发展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right"/>
      <w:textAlignment w:val="baseline"/>
      <w:rPr>
        <w:rStyle w:val="8"/>
        <w:kern w:val="2"/>
        <w:sz w:val="18"/>
        <w:szCs w:val="18"/>
        <w:lang w:val="en-US" w:eastAsia="zh-CN" w:bidi="ar-SA"/>
      </w:rPr>
    </w:pPr>
    <w:r>
      <w:rPr>
        <w:rStyle w:val="8"/>
        <w:kern w:val="2"/>
        <w:sz w:val="18"/>
        <w:szCs w:val="18"/>
        <w:lang w:bidi="ar-SA"/>
      </w:rPr>
      <w:pict>
        <v:line id="_x0000_s4098" o:spid="_x0000_s4098" o:spt="20" style="position:absolute;left:0pt;margin-left:0pt;margin-top:2.6pt;height:0pt;width:468pt;mso-wrap-distance-bottom:0pt;mso-wrap-distance-left:9pt;mso-wrap-distance-right:9pt;mso-wrap-distance-top:0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  <w10:wrap type="square"/>
        </v:line>
      </w:pict>
    </w:r>
  </w:p>
  <w:p>
    <w:pPr>
      <w:pStyle w:val="2"/>
      <w:widowControl/>
      <w:snapToGrid w:val="0"/>
      <w:jc w:val="right"/>
      <w:textAlignment w:val="baseline"/>
      <w:rPr>
        <w:rStyle w:val="8"/>
        <w:rFonts w:ascii="楷体_GB2312" w:eastAsia="楷体_GB2312"/>
        <w:kern w:val="2"/>
        <w:sz w:val="18"/>
        <w:szCs w:val="18"/>
        <w:lang w:val="en-US" w:eastAsia="zh-CN" w:bidi="ar-SA"/>
      </w:rPr>
    </w:pPr>
    <w:r>
      <w:rPr>
        <w:rStyle w:val="8"/>
        <w:rFonts w:ascii="楷体_GB2312" w:eastAsia="楷体_GB2312"/>
        <w:kern w:val="2"/>
        <w:sz w:val="18"/>
        <w:szCs w:val="18"/>
        <w:lang w:val="en-US" w:eastAsia="zh-CN" w:bidi="ar-SA"/>
      </w:rPr>
      <w:t>常州市新北区新桥街道中心幼儿园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tabs>
        <w:tab w:val="left" w:pos="270"/>
        <w:tab w:val="center" w:pos="4649"/>
      </w:tabs>
      <w:snapToGrid w:val="0"/>
      <w:jc w:val="left"/>
      <w:textAlignment w:val="baseline"/>
      <w:rPr>
        <w:rStyle w:val="8"/>
        <w:rFonts w:ascii="楷体_GB2312" w:eastAsia="楷体_GB2312"/>
        <w:b/>
        <w:kern w:val="2"/>
        <w:sz w:val="24"/>
        <w:szCs w:val="24"/>
        <w:lang w:val="en-US" w:eastAsia="zh-CN" w:bidi="ar-SA"/>
      </w:rPr>
    </w:pPr>
    <w:r>
      <w:rPr>
        <w:rStyle w:val="8"/>
        <w:rFonts w:ascii="楷体_GB2312" w:eastAsia="楷体_GB2312"/>
        <w:b/>
        <w:kern w:val="2"/>
        <w:sz w:val="24"/>
        <w:szCs w:val="24"/>
        <w:lang w:val="en-US" w:eastAsia="zh-CN" w:bidi="ar-SA"/>
      </w:rPr>
      <w:pict>
        <v:shape id="_x0000_s4097" o:spid="_x0000_s4097" o:spt="75" type="#_x0000_t75" style="position:absolute;left:0pt;margin-left:-13.2pt;margin-top:-17.75pt;height:35.65pt;width:35.6pt;z-index:251660288;mso-width-relative:page;mso-height-relative:page;" filled="f" stroked="f" coordsize="21600,21600">
          <v:path/>
          <v:fill on="f" focussize="0,0"/>
          <v:stroke on="f"/>
          <v:imagedata r:id="rId1" chromakey="#FFFFFF" o:title="园标（新）"/>
          <o:lock v:ext="edit" aspectratio="t"/>
        </v:shape>
      </w:pict>
    </w:r>
    <w:r>
      <w:rPr>
        <w:rStyle w:val="8"/>
        <w:rFonts w:ascii="楷体_GB2312" w:eastAsia="楷体_GB2312"/>
        <w:b/>
        <w:kern w:val="2"/>
        <w:sz w:val="24"/>
        <w:szCs w:val="24"/>
        <w:lang w:val="en-US" w:eastAsia="zh-CN" w:bidi="ar-SA"/>
      </w:rPr>
      <w:tab/>
    </w:r>
    <w:r>
      <w:rPr>
        <w:rStyle w:val="8"/>
        <w:rFonts w:ascii="楷体_GB2312" w:eastAsia="楷体_GB2312"/>
        <w:b/>
        <w:kern w:val="2"/>
        <w:sz w:val="24"/>
        <w:szCs w:val="24"/>
        <w:lang w:val="en-US" w:eastAsia="zh-CN" w:bidi="ar-SA"/>
      </w:rPr>
      <w:tab/>
    </w:r>
    <w:r>
      <w:rPr>
        <w:rStyle w:val="8"/>
        <w:rFonts w:ascii="楷体_GB2312" w:eastAsia="楷体_GB2312"/>
        <w:b/>
        <w:kern w:val="2"/>
        <w:sz w:val="24"/>
        <w:szCs w:val="24"/>
        <w:lang w:val="en-US" w:eastAsia="zh-CN" w:bidi="ar-SA"/>
      </w:rPr>
      <w:t xml:space="preserve">        </w:t>
    </w:r>
    <w:r>
      <w:rPr>
        <w:rStyle w:val="8"/>
        <w:rFonts w:ascii="楷体_GB2312" w:hAnsi="楷体" w:eastAsia="楷体_GB2312"/>
        <w:b/>
        <w:kern w:val="2"/>
        <w:sz w:val="24"/>
        <w:szCs w:val="24"/>
        <w:lang w:val="en-US" w:eastAsia="zh-CN" w:bidi="ar-SA"/>
      </w:rPr>
      <w:t>用心呵护    快乐动手    智慧生长    多元发展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E70ADB"/>
    <w:rsid w:val="169467A5"/>
    <w:rsid w:val="1DE57115"/>
    <w:rsid w:val="21931554"/>
    <w:rsid w:val="45AF2D21"/>
    <w:rsid w:val="539B6529"/>
    <w:rsid w:val="5DE26AFA"/>
    <w:rsid w:val="5EA467BF"/>
    <w:rsid w:val="64F80500"/>
    <w:rsid w:val="66CE2A04"/>
    <w:rsid w:val="76FB2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8"/>
    <w:link w:val="1"/>
    <w:qFormat/>
    <w:uiPriority w:val="0"/>
    <w:rPr>
      <w:b/>
    </w:rPr>
  </w:style>
  <w:style w:type="character" w:customStyle="1" w:styleId="8">
    <w:name w:val="NormalCharacter"/>
    <w:link w:val="1"/>
    <w:qFormat/>
    <w:uiPriority w:val="0"/>
  </w:style>
  <w:style w:type="character" w:styleId="9">
    <w:name w:val="FollowedHyperlink"/>
    <w:basedOn w:val="8"/>
    <w:link w:val="1"/>
    <w:qFormat/>
    <w:uiPriority w:val="0"/>
    <w:rPr>
      <w:color w:val="000000"/>
    </w:rPr>
  </w:style>
  <w:style w:type="character" w:styleId="10">
    <w:name w:val="Emphasis"/>
    <w:basedOn w:val="8"/>
    <w:link w:val="1"/>
    <w:qFormat/>
    <w:uiPriority w:val="0"/>
  </w:style>
  <w:style w:type="character" w:styleId="11">
    <w:name w:val="Hyperlink"/>
    <w:basedOn w:val="8"/>
    <w:link w:val="1"/>
    <w:qFormat/>
    <w:uiPriority w:val="0"/>
    <w:rPr>
      <w:color w:val="000000"/>
    </w:rPr>
  </w:style>
  <w:style w:type="table" w:customStyle="1" w:styleId="12">
    <w:name w:val="TableNormal"/>
    <w:uiPriority w:val="0"/>
  </w:style>
  <w:style w:type="character" w:customStyle="1" w:styleId="13">
    <w:name w:val="HtmlCite"/>
    <w:basedOn w:val="8"/>
    <w:link w:val="1"/>
    <w:uiPriority w:val="0"/>
  </w:style>
  <w:style w:type="character" w:customStyle="1" w:styleId="14">
    <w:name w:val="HtmlDfn"/>
    <w:basedOn w:val="8"/>
    <w:link w:val="1"/>
    <w:qFormat/>
    <w:uiPriority w:val="0"/>
  </w:style>
  <w:style w:type="character" w:customStyle="1" w:styleId="15">
    <w:name w:val="UserStyle_0"/>
    <w:basedOn w:val="8"/>
    <w:link w:val="1"/>
    <w:uiPriority w:val="0"/>
  </w:style>
  <w:style w:type="character" w:customStyle="1" w:styleId="16">
    <w:name w:val="UserStyle_1"/>
    <w:basedOn w:val="8"/>
    <w:link w:val="1"/>
    <w:qFormat/>
    <w:uiPriority w:val="0"/>
  </w:style>
  <w:style w:type="character" w:customStyle="1" w:styleId="17">
    <w:name w:val="HtmlVar"/>
    <w:basedOn w:val="8"/>
    <w:link w:val="1"/>
    <w:uiPriority w:val="0"/>
  </w:style>
  <w:style w:type="character" w:customStyle="1" w:styleId="18">
    <w:name w:val="PageNumber"/>
    <w:basedOn w:val="8"/>
    <w:link w:val="1"/>
    <w:qFormat/>
    <w:uiPriority w:val="0"/>
  </w:style>
  <w:style w:type="character" w:customStyle="1" w:styleId="19">
    <w:name w:val="UserStyle_2"/>
    <w:link w:val="20"/>
    <w:uiPriority w:val="0"/>
    <w:rPr>
      <w:kern w:val="2"/>
      <w:sz w:val="18"/>
      <w:szCs w:val="18"/>
    </w:rPr>
  </w:style>
  <w:style w:type="paragraph" w:customStyle="1" w:styleId="20">
    <w:name w:val="Acetate"/>
    <w:basedOn w:val="1"/>
    <w:link w:val="19"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21">
    <w:name w:val="HtmlCode"/>
    <w:basedOn w:val="8"/>
    <w:link w:val="1"/>
    <w:uiPriority w:val="0"/>
    <w:rPr>
      <w:rFonts w:ascii="Courier New" w:hAnsi="Courier New"/>
      <w:sz w:val="20"/>
    </w:rPr>
  </w:style>
  <w:style w:type="paragraph" w:customStyle="1" w:styleId="22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  <w:style w:type="table" w:customStyle="1" w:styleId="23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2022-02-10T11:49:00Z</dcterms:created>
  <dc:creator>Administrator</dc:creator>
  <cp:lastModifiedBy>hp</cp:lastModifiedBy>
  <dcterms:modified xsi:type="dcterms:W3CDTF">2022-02-23T02:48:48Z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4A409CE7E9364800B1604ECA5421BF50</vt:lpwstr>
  </property>
</Properties>
</file>