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_GB2312" w:hAnsi="楷体_GB2312" w:eastAsia="楷体_GB2312" w:cs="楷体_GB2312"/>
          <w:b/>
          <w:sz w:val="28"/>
          <w:lang w:val="en-US" w:eastAsia="zh-CN"/>
        </w:rPr>
      </w:pPr>
      <w:bookmarkStart w:id="0" w:name="8746-1632571767953"/>
      <w:bookmarkEnd w:id="0"/>
      <w:r>
        <w:rPr>
          <w:rFonts w:hint="eastAsia" w:ascii="楷体_GB2312" w:hAnsi="楷体_GB2312" w:eastAsia="楷体_GB2312" w:cs="楷体_GB2312"/>
          <w:b/>
          <w:sz w:val="28"/>
          <w:lang w:eastAsia="zh-CN"/>
        </w:rPr>
        <w:t>第</w:t>
      </w:r>
      <w:r>
        <w:rPr>
          <w:rFonts w:hint="eastAsia" w:ascii="楷体_GB2312" w:hAnsi="楷体_GB2312" w:eastAsia="楷体_GB2312" w:cs="楷体_GB2312"/>
          <w:b/>
          <w:sz w:val="28"/>
          <w:lang w:val="en-US" w:eastAsia="zh-CN"/>
        </w:rPr>
        <w:t>2</w:t>
      </w:r>
      <w:bookmarkStart w:id="2" w:name="_GoBack"/>
      <w:bookmarkEnd w:id="2"/>
      <w:r>
        <w:rPr>
          <w:rFonts w:hint="eastAsia" w:ascii="楷体_GB2312" w:hAnsi="楷体_GB2312" w:eastAsia="楷体_GB2312" w:cs="楷体_GB2312"/>
          <w:b/>
          <w:sz w:val="28"/>
          <w:lang w:val="en-US" w:eastAsia="zh-CN"/>
        </w:rPr>
        <w:t>周工作安排（2.21-27）</w:t>
      </w:r>
    </w:p>
    <w:p>
      <w:pPr>
        <w:keepNext w:val="0"/>
        <w:keepLines w:val="0"/>
        <w:widowControl/>
        <w:suppressLineNumbers w:val="0"/>
        <w:spacing w:line="24" w:lineRule="atLeast"/>
        <w:jc w:val="left"/>
        <w:rPr>
          <w:rFonts w:ascii="楷体_GB2312" w:hAnsi="楷体_GB2312" w:eastAsia="楷体_GB2312" w:cs="楷体_GB2312"/>
          <w:b/>
          <w:sz w:val="28"/>
        </w:rPr>
      </w:pPr>
      <w:r>
        <w:rPr>
          <w:rFonts w:ascii="楷体_GB2312" w:hAnsi="楷体_GB2312" w:eastAsia="楷体_GB2312" w:cs="楷体_GB2312"/>
          <w:b/>
          <w:sz w:val="28"/>
        </w:rPr>
        <w:t>【课程教学处】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24" w:lineRule="atLeast"/>
        <w:jc w:val="left"/>
        <w:rPr>
          <w:rFonts w:hint="eastAsia" w:ascii="楷体_GB2312" w:hAnsi="楷体_GB2312" w:eastAsia="楷体_GB2312" w:cs="楷体_GB2312"/>
          <w:b w:val="0"/>
          <w:bCs/>
          <w:sz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28"/>
          <w:lang w:val="en-US" w:eastAsia="zh-CN"/>
        </w:rPr>
        <w:t>各组磨课，迎接区教学调研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24" w:lineRule="atLeast"/>
        <w:jc w:val="left"/>
        <w:rPr>
          <w:rFonts w:hint="default" w:ascii="楷体_GB2312" w:hAnsi="楷体_GB2312" w:eastAsia="楷体_GB2312" w:cs="楷体_GB2312"/>
          <w:b w:val="0"/>
          <w:bCs/>
          <w:sz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28"/>
          <w:lang w:val="en-US" w:eastAsia="zh-CN"/>
        </w:rPr>
        <w:t>课后服务正常开班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24" w:lineRule="atLeast"/>
        <w:jc w:val="left"/>
        <w:rPr>
          <w:rFonts w:hint="default" w:ascii="楷体_GB2312" w:hAnsi="楷体_GB2312" w:eastAsia="楷体_GB2312" w:cs="楷体_GB2312"/>
          <w:b w:val="0"/>
          <w:bCs/>
          <w:sz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28"/>
          <w:lang w:val="en-US" w:eastAsia="zh-CN"/>
        </w:rPr>
        <w:t>书法视频课录制    责任人：顾凯</w:t>
      </w:r>
    </w:p>
    <w:p>
      <w:pPr>
        <w:rPr>
          <w:rFonts w:ascii="楷体_GB2312" w:hAnsi="楷体_GB2312" w:eastAsia="楷体_GB2312" w:cs="楷体_GB2312"/>
          <w:b/>
          <w:sz w:val="28"/>
        </w:rPr>
      </w:pPr>
      <w:bookmarkStart w:id="1" w:name="2022-1632571772195"/>
      <w:bookmarkEnd w:id="1"/>
      <w:r>
        <w:rPr>
          <w:rFonts w:ascii="楷体_GB2312" w:hAnsi="楷体_GB2312" w:eastAsia="楷体_GB2312" w:cs="楷体_GB2312"/>
          <w:b/>
          <w:sz w:val="28"/>
        </w:rPr>
        <w:t>【学</w:t>
      </w:r>
      <w:r>
        <w:rPr>
          <w:rFonts w:hint="eastAsia" w:ascii="楷体_GB2312" w:hAnsi="楷体_GB2312" w:eastAsia="楷体_GB2312" w:cs="楷体_GB2312"/>
          <w:b/>
          <w:sz w:val="28"/>
          <w:lang w:eastAsia="zh-CN"/>
        </w:rPr>
        <w:t>生发展</w:t>
      </w:r>
      <w:r>
        <w:rPr>
          <w:rFonts w:ascii="楷体_GB2312" w:hAnsi="楷体_GB2312" w:eastAsia="楷体_GB2312" w:cs="楷体_GB2312"/>
          <w:b/>
          <w:sz w:val="28"/>
        </w:rPr>
        <w:t>处】</w:t>
      </w:r>
    </w:p>
    <w:p>
      <w:pPr>
        <w:numPr>
          <w:ilvl w:val="0"/>
          <w:numId w:val="2"/>
        </w:numPr>
        <w:rPr>
          <w:rFonts w:hint="eastAsia" w:ascii="楷体_GB2312" w:hAnsi="楷体_GB2312" w:eastAsia="楷体_GB2312" w:cs="楷体_GB2312"/>
          <w:b w:val="0"/>
          <w:bCs/>
          <w:sz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28"/>
          <w:lang w:eastAsia="zh-CN"/>
        </w:rPr>
        <w:t>第二周升旗仪式，主题《一日常规》</w:t>
      </w:r>
      <w:r>
        <w:rPr>
          <w:rFonts w:hint="eastAsia" w:ascii="楷体_GB2312" w:hAnsi="楷体_GB2312" w:eastAsia="楷体_GB2312" w:cs="楷体_GB2312"/>
          <w:b w:val="0"/>
          <w:bCs/>
          <w:sz w:val="28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b w:val="0"/>
          <w:bCs/>
          <w:sz w:val="28"/>
          <w:lang w:eastAsia="zh-CN"/>
        </w:rPr>
        <w:t>责任人：印亚宏</w:t>
      </w:r>
      <w:r>
        <w:rPr>
          <w:rFonts w:hint="eastAsia" w:ascii="楷体_GB2312" w:hAnsi="楷体_GB2312" w:eastAsia="楷体_GB2312" w:cs="楷体_GB2312"/>
          <w:b w:val="0"/>
          <w:bCs/>
          <w:sz w:val="28"/>
          <w:lang w:val="en-US" w:eastAsia="zh-CN"/>
        </w:rPr>
        <w:t xml:space="preserve"> 五2班</w:t>
      </w:r>
    </w:p>
    <w:p>
      <w:pPr>
        <w:numPr>
          <w:ilvl w:val="0"/>
          <w:numId w:val="2"/>
        </w:numPr>
        <w:rPr>
          <w:rFonts w:hint="eastAsia" w:ascii="楷体_GB2312" w:hAnsi="楷体_GB2312" w:eastAsia="楷体_GB2312" w:cs="楷体_GB2312"/>
          <w:b w:val="0"/>
          <w:bCs/>
          <w:sz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28"/>
          <w:lang w:val="en-US" w:eastAsia="zh-CN"/>
        </w:rPr>
        <w:t>班主任基本功竞赛老师材料撰写，视频拍摄。 责任人：校长室 学生处</w:t>
      </w:r>
    </w:p>
    <w:p>
      <w:pPr>
        <w:rPr>
          <w:rFonts w:ascii="楷体_GB2312" w:hAnsi="楷体_GB2312" w:eastAsia="楷体_GB2312" w:cs="楷体_GB2312"/>
          <w:b/>
          <w:sz w:val="28"/>
        </w:rPr>
      </w:pPr>
      <w:r>
        <w:rPr>
          <w:rFonts w:ascii="楷体_GB2312" w:hAnsi="楷体_GB2312" w:eastAsia="楷体_GB2312" w:cs="楷体_GB2312"/>
          <w:b/>
          <w:sz w:val="28"/>
        </w:rPr>
        <w:t>【</w:t>
      </w:r>
      <w:r>
        <w:rPr>
          <w:rFonts w:hint="eastAsia" w:ascii="楷体_GB2312" w:hAnsi="楷体_GB2312" w:eastAsia="楷体_GB2312" w:cs="楷体_GB2312"/>
          <w:b/>
          <w:sz w:val="28"/>
          <w:lang w:eastAsia="zh-CN"/>
        </w:rPr>
        <w:t>后勤</w:t>
      </w:r>
      <w:r>
        <w:rPr>
          <w:rFonts w:ascii="楷体_GB2312" w:hAnsi="楷体_GB2312" w:eastAsia="楷体_GB2312" w:cs="楷体_GB2312"/>
          <w:b/>
          <w:sz w:val="28"/>
        </w:rPr>
        <w:t>处】</w:t>
      </w:r>
    </w:p>
    <w:p>
      <w:pPr>
        <w:numPr>
          <w:ilvl w:val="0"/>
          <w:numId w:val="3"/>
        </w:numPr>
        <w:rPr>
          <w:rFonts w:hint="eastAsia" w:ascii="楷体_GB2312" w:hAnsi="楷体_GB2312" w:eastAsia="楷体_GB2312" w:cs="楷体_GB2312"/>
          <w:b w:val="0"/>
          <w:bCs/>
          <w:sz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28"/>
          <w:lang w:val="en-US" w:eastAsia="zh-CN"/>
        </w:rPr>
        <w:t>迎接区教学调研，做好后勤保障工作</w:t>
      </w:r>
    </w:p>
    <w:p>
      <w:pPr>
        <w:rPr>
          <w:rFonts w:ascii="楷体_GB2312" w:hAnsi="楷体_GB2312" w:eastAsia="楷体_GB2312" w:cs="楷体_GB2312"/>
          <w:b/>
          <w:sz w:val="28"/>
        </w:rPr>
      </w:pPr>
      <w:r>
        <w:rPr>
          <w:rFonts w:ascii="楷体_GB2312" w:hAnsi="楷体_GB2312" w:eastAsia="楷体_GB2312" w:cs="楷体_GB2312"/>
          <w:b/>
          <w:sz w:val="28"/>
        </w:rPr>
        <w:t>【</w:t>
      </w:r>
      <w:r>
        <w:rPr>
          <w:rFonts w:hint="eastAsia" w:ascii="楷体_GB2312" w:hAnsi="楷体_GB2312" w:eastAsia="楷体_GB2312" w:cs="楷体_GB2312"/>
          <w:b/>
          <w:sz w:val="28"/>
          <w:lang w:eastAsia="zh-CN"/>
        </w:rPr>
        <w:t>校长室</w:t>
      </w:r>
      <w:r>
        <w:rPr>
          <w:rFonts w:ascii="楷体_GB2312" w:hAnsi="楷体_GB2312" w:eastAsia="楷体_GB2312" w:cs="楷体_GB2312"/>
          <w:b/>
          <w:sz w:val="28"/>
        </w:rPr>
        <w:t>】</w:t>
      </w:r>
    </w:p>
    <w:p>
      <w:pPr>
        <w:numPr>
          <w:ilvl w:val="0"/>
          <w:numId w:val="0"/>
        </w:numPr>
        <w:rPr>
          <w:rFonts w:hint="eastAsia" w:ascii="楷体_GB2312" w:hAnsi="楷体_GB2312" w:eastAsia="楷体_GB2312" w:cs="楷体_GB2312"/>
          <w:b w:val="0"/>
          <w:bCs/>
          <w:sz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28"/>
          <w:lang w:val="en-US" w:eastAsia="zh-CN"/>
        </w:rPr>
        <w:t>1.做好核酸常态化检测30%（周五上午 责任人：周剑飞）</w:t>
      </w:r>
    </w:p>
    <w:p>
      <w:pPr>
        <w:numPr>
          <w:numId w:val="0"/>
        </w:numPr>
        <w:rPr>
          <w:rFonts w:hint="eastAsia" w:ascii="楷体_GB2312" w:hAnsi="楷体_GB2312" w:eastAsia="楷体_GB2312" w:cs="楷体_GB2312"/>
          <w:b w:val="0"/>
          <w:bCs/>
          <w:sz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28"/>
          <w:lang w:val="en-US" w:eastAsia="zh-CN"/>
        </w:rPr>
        <w:t>2.周末课堂启动工作（责任人：周剑飞）</w:t>
      </w:r>
    </w:p>
    <w:p>
      <w:pPr>
        <w:jc w:val="center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第</w:t>
      </w:r>
      <w:r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周外出安排</w:t>
      </w:r>
    </w:p>
    <w:tbl>
      <w:tblPr>
        <w:tblStyle w:val="16"/>
        <w:tblW w:w="9049" w:type="dxa"/>
        <w:jc w:val="center"/>
        <w:tblInd w:w="-2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095"/>
        <w:gridCol w:w="1800"/>
        <w:gridCol w:w="2734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地点</w:t>
            </w:r>
          </w:p>
        </w:tc>
        <w:tc>
          <w:tcPr>
            <w:tcW w:w="27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活动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参加者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5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周一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5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周二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13:30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薛家小学奥园校区</w:t>
            </w:r>
          </w:p>
        </w:tc>
        <w:tc>
          <w:tcPr>
            <w:tcW w:w="2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跟岗人员读书交流活动（讲座：曹燕）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5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周四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8:00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圩塘小学</w:t>
            </w:r>
          </w:p>
        </w:tc>
        <w:tc>
          <w:tcPr>
            <w:tcW w:w="2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新北区小学体育培育站研讨活动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13:30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新桥第二实验小学</w:t>
            </w:r>
          </w:p>
        </w:tc>
        <w:tc>
          <w:tcPr>
            <w:tcW w:w="2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小学教学业务工作会议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何晓燕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14:00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教师发展中心一楼报告厅</w:t>
            </w:r>
          </w:p>
        </w:tc>
        <w:tc>
          <w:tcPr>
            <w:tcW w:w="2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新北区第三批城乡优秀教师牵手项目专题会议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5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周五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8：00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薛家实验小学奥园校区</w:t>
            </w:r>
          </w:p>
        </w:tc>
        <w:tc>
          <w:tcPr>
            <w:tcW w:w="2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小学道德与法治评优课第一轮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陈霄、杨文婷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13:30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香槟湖小学</w:t>
            </w:r>
          </w:p>
        </w:tc>
        <w:tc>
          <w:tcPr>
            <w:tcW w:w="2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区德育工作部署会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何晓燕、苏亚刚</w:t>
            </w:r>
          </w:p>
        </w:tc>
      </w:tr>
    </w:tbl>
    <w:p>
      <w:pPr>
        <w:numPr>
          <w:ilvl w:val="0"/>
          <w:numId w:val="0"/>
        </w:numPr>
        <w:rPr>
          <w:rFonts w:hint="eastAsia" w:ascii="楷体_GB2312" w:hAnsi="楷体_GB2312" w:eastAsia="楷体_GB2312" w:cs="楷体_GB2312"/>
          <w:b w:val="0"/>
          <w:bCs/>
          <w:sz w:val="28"/>
          <w:lang w:val="en-US" w:eastAsia="zh-CN"/>
        </w:rPr>
      </w:pPr>
    </w:p>
    <w:sectPr>
      <w:pgSz w:w="11906" w:h="16838"/>
      <w:pgMar w:top="102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altName w:val="黑体"/>
    <w:panose1 w:val="020B0503020204020204"/>
    <w:charset w:val="86"/>
    <w:family w:val="decorative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方正行楷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altName w:val="Verdana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734D44"/>
    <w:multiLevelType w:val="singleLevel"/>
    <w:tmpl w:val="E0734D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212E721"/>
    <w:multiLevelType w:val="singleLevel"/>
    <w:tmpl w:val="6212E721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621335BD"/>
    <w:multiLevelType w:val="singleLevel"/>
    <w:tmpl w:val="621335BD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CED"/>
    <w:rsid w:val="00752E6C"/>
    <w:rsid w:val="00770CED"/>
    <w:rsid w:val="00B502E4"/>
    <w:rsid w:val="08660DD2"/>
    <w:rsid w:val="0EEE69E4"/>
    <w:rsid w:val="33CD49C6"/>
    <w:rsid w:val="40006089"/>
    <w:rsid w:val="4380137F"/>
    <w:rsid w:val="4ECC7418"/>
    <w:rsid w:val="56474A40"/>
    <w:rsid w:val="63557867"/>
    <w:rsid w:val="63C2318A"/>
    <w:rsid w:val="6D226E7B"/>
    <w:rsid w:val="77B20DE5"/>
    <w:rsid w:val="79291780"/>
    <w:rsid w:val="7E4E703A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微软雅黑" w:hAnsi="微软雅黑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微软雅黑" w:hAnsi="微软雅黑" w:eastAsia="微软雅黑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2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3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4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25"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5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4">
    <w:name w:val="Title"/>
    <w:basedOn w:val="1"/>
    <w:next w:val="1"/>
    <w:link w:val="26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7">
    <w:name w:val="标题 1 Char"/>
    <w:basedOn w:val="1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8">
    <w:name w:val="标题 2 Char"/>
    <w:basedOn w:val="1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标题 3 Char"/>
    <w:basedOn w:val="15"/>
    <w:link w:val="4"/>
    <w:qFormat/>
    <w:uiPriority w:val="9"/>
    <w:rPr>
      <w:b/>
      <w:bCs/>
      <w:sz w:val="32"/>
      <w:szCs w:val="32"/>
    </w:rPr>
  </w:style>
  <w:style w:type="character" w:customStyle="1" w:styleId="20">
    <w:name w:val="标题 4 Char"/>
    <w:basedOn w:val="15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1">
    <w:name w:val="标题 5 Char"/>
    <w:basedOn w:val="15"/>
    <w:link w:val="6"/>
    <w:qFormat/>
    <w:uiPriority w:val="9"/>
    <w:rPr>
      <w:b/>
      <w:bCs/>
      <w:sz w:val="28"/>
      <w:szCs w:val="28"/>
    </w:rPr>
  </w:style>
  <w:style w:type="character" w:customStyle="1" w:styleId="22">
    <w:name w:val="标题 6 Char"/>
    <w:basedOn w:val="15"/>
    <w:link w:val="7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3">
    <w:name w:val="标题 7 Char"/>
    <w:basedOn w:val="15"/>
    <w:link w:val="8"/>
    <w:qFormat/>
    <w:uiPriority w:val="9"/>
    <w:rPr>
      <w:b/>
      <w:bCs/>
      <w:sz w:val="24"/>
      <w:szCs w:val="24"/>
    </w:rPr>
  </w:style>
  <w:style w:type="character" w:customStyle="1" w:styleId="24">
    <w:name w:val="标题 8 Char"/>
    <w:basedOn w:val="15"/>
    <w:link w:val="9"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25">
    <w:name w:val="标题 9 Char"/>
    <w:basedOn w:val="15"/>
    <w:link w:val="10"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26">
    <w:name w:val="标题 Char"/>
    <w:basedOn w:val="15"/>
    <w:link w:val="1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7">
    <w:name w:val="副标题 Char"/>
    <w:basedOn w:val="15"/>
    <w:link w:val="13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28">
    <w:name w:val="页眉 Char"/>
    <w:basedOn w:val="15"/>
    <w:link w:val="12"/>
    <w:semiHidden/>
    <w:qFormat/>
    <w:uiPriority w:val="99"/>
    <w:rPr>
      <w:sz w:val="18"/>
      <w:szCs w:val="18"/>
    </w:rPr>
  </w:style>
  <w:style w:type="character" w:customStyle="1" w:styleId="29">
    <w:name w:val="页脚 Char"/>
    <w:basedOn w:val="15"/>
    <w:link w:val="11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167</Characters>
  <Lines>1</Lines>
  <Paragraphs>1</Paragraphs>
  <TotalTime>0</TotalTime>
  <ScaleCrop>false</ScaleCrop>
  <LinksUpToDate>false</LinksUpToDate>
  <CharactersWithSpaces>195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2021-09-26T00:10:00Z</dcterms:created>
  <dc:creator>Apache POI</dc:creator>
  <cp:lastModifiedBy>teacher034</cp:lastModifiedBy>
  <dcterms:modified xsi:type="dcterms:W3CDTF">2022-02-21T06:44:44Z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0D3739BA33304C0F905BF6778A66E3F7</vt:lpwstr>
  </property>
</Properties>
</file>