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</w:t>
      </w:r>
      <w:r>
        <w:rPr>
          <w:rFonts w:hint="eastAsia" w:eastAsia="黑体"/>
          <w:b/>
          <w:bCs/>
          <w:color w:val="000000"/>
          <w:sz w:val="32"/>
          <w:lang w:val="en-US" w:eastAsia="zh-Hans"/>
        </w:rPr>
        <w:t>西阆苑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40" w:lineRule="exact"/>
        <w:ind w:firstLine="1461" w:firstLineChars="696"/>
        <w:jc w:val="right"/>
        <w:textAlignment w:val="auto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大六 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2022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2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14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2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18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一 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0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asciiTheme="majorEastAsia" w:hAnsiTheme="majorEastAsia" w:eastAsiaTheme="majorEastAsia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default" w:asciiTheme="majorEastAsia" w:hAnsiTheme="majorEastAsia" w:eastAsiaTheme="majorEastAsia" w:cstheme="majorEastAsia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eastAsiaTheme="majorEastAsia"/>
                <w:b/>
                <w:color w:val="000000"/>
                <w:sz w:val="21"/>
                <w:szCs w:val="21"/>
                <w:lang w:val="en-US" w:eastAsia="zh-CN"/>
              </w:rPr>
              <w:t>虎年“乐”事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幼儿基础</w:t>
            </w: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分析：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随着寒假的结束，孩子们即将回到幼儿园，进入新的成长阶段。开学前，通过在</w:t>
            </w:r>
            <w:r>
              <w:rPr>
                <w:rFonts w:ascii="宋体" w:hAnsi="宋体" w:cs="宋体"/>
                <w:bCs/>
                <w:szCs w:val="21"/>
              </w:rPr>
              <w:t>qq</w:t>
            </w:r>
            <w:r>
              <w:rPr>
                <w:rFonts w:hint="eastAsia" w:ascii="宋体" w:hAnsi="宋体" w:cs="宋体"/>
                <w:bCs/>
                <w:szCs w:val="21"/>
              </w:rPr>
              <w:t>群的分享交流，我们发现大部分的孩子还沉浸于新年的欢乐氛围中，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95</w:t>
            </w:r>
            <w:r>
              <w:rPr>
                <w:rFonts w:ascii="宋体" w:hAnsi="宋体" w:cs="宋体"/>
                <w:bCs/>
                <w:szCs w:val="21"/>
              </w:rPr>
              <w:t>.9%</w:t>
            </w:r>
            <w:r>
              <w:rPr>
                <w:rFonts w:hint="eastAsia" w:ascii="宋体" w:hAnsi="宋体" w:cs="宋体"/>
                <w:bCs/>
                <w:szCs w:val="21"/>
              </w:rPr>
              <w:t>的孩子在寒假中都出门拜过年，</w:t>
            </w:r>
            <w:r>
              <w:rPr>
                <w:rFonts w:ascii="宋体" w:hAnsi="宋体" w:cs="宋体"/>
                <w:bCs/>
                <w:szCs w:val="21"/>
              </w:rPr>
              <w:t>80.6%</w:t>
            </w:r>
            <w:r>
              <w:rPr>
                <w:rFonts w:hint="eastAsia" w:ascii="宋体" w:hAnsi="宋体" w:cs="宋体"/>
                <w:bCs/>
                <w:szCs w:val="21"/>
              </w:rPr>
              <w:t>的孩子在假期里和家人一起贴了春联，</w:t>
            </w:r>
            <w:r>
              <w:rPr>
                <w:rFonts w:ascii="宋体" w:hAnsi="宋体" w:cs="宋体"/>
                <w:bCs/>
                <w:szCs w:val="21"/>
              </w:rPr>
              <w:t>100%</w:t>
            </w:r>
            <w:r>
              <w:rPr>
                <w:rFonts w:hint="eastAsia" w:ascii="宋体" w:hAnsi="宋体" w:cs="宋体"/>
                <w:bCs/>
                <w:szCs w:val="21"/>
              </w:rPr>
              <w:t>的孩子收到了压岁钱，他们都度过了愉快的春节。针对元宵节的调查可以发现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9</w:t>
            </w:r>
            <w:r>
              <w:rPr>
                <w:rFonts w:ascii="宋体" w:hAnsi="宋体" w:cs="宋体"/>
                <w:bCs/>
                <w:szCs w:val="21"/>
              </w:rPr>
              <w:t>8.9%</w:t>
            </w:r>
            <w:r>
              <w:rPr>
                <w:rFonts w:hint="eastAsia" w:ascii="宋体" w:hAnsi="宋体" w:cs="宋体"/>
                <w:bCs/>
                <w:szCs w:val="21"/>
              </w:rPr>
              <w:t>的孩子想要了解元宵节的习俗，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9</w:t>
            </w:r>
            <w:r>
              <w:rPr>
                <w:rFonts w:ascii="宋体" w:hAnsi="宋体" w:cs="宋体"/>
                <w:bCs/>
                <w:szCs w:val="21"/>
              </w:rPr>
              <w:t>6.1%</w:t>
            </w:r>
            <w:r>
              <w:rPr>
                <w:rFonts w:hint="eastAsia" w:ascii="宋体" w:hAnsi="宋体" w:cs="宋体"/>
                <w:bCs/>
                <w:szCs w:val="21"/>
              </w:rPr>
              <w:t>的孩子想要在元宵节里吃元宵、赏花灯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猜灯谜。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both"/>
              <w:textAlignment w:val="auto"/>
              <w:rPr>
                <w:rFonts w:hint="default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于是，我们根据孩子们的兴趣，围绕着虎年春节和元宵节开展本次期初课程，引导孩子们通过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重温</w:t>
            </w:r>
            <w:r>
              <w:rPr>
                <w:rFonts w:hint="eastAsia" w:ascii="宋体" w:hAnsi="宋体" w:cs="宋体"/>
                <w:bCs/>
                <w:szCs w:val="21"/>
              </w:rPr>
              <w:t>寒假趣事，</w:t>
            </w:r>
            <w:r>
              <w:rPr>
                <w:rFonts w:hint="default"/>
                <w:bCs/>
                <w:color w:val="000000"/>
                <w:szCs w:val="21"/>
                <w:lang w:val="en-US" w:eastAsia="zh-CN"/>
              </w:rPr>
              <w:t>感知“我长大一岁了”；同时通过赏花灯、猜灯谜、做</w:t>
            </w:r>
            <w:r>
              <w:rPr>
                <w:rFonts w:hint="eastAsia"/>
                <w:bCs/>
                <w:color w:val="000000"/>
                <w:szCs w:val="21"/>
                <w:lang w:val="en-US" w:eastAsia="zh-CN"/>
              </w:rPr>
              <w:t>元宵</w:t>
            </w:r>
            <w:r>
              <w:rPr>
                <w:rFonts w:hint="default"/>
                <w:bCs/>
                <w:color w:val="000000"/>
                <w:szCs w:val="21"/>
                <w:lang w:val="en-US" w:eastAsia="zh-CN"/>
              </w:rPr>
              <w:t>、制作新年礼物等活动，感受节日氛围的同时，萌发作为哥哥姐姐的自豪感和责任心。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1.能有序、连贯、清晰地讲述假期趣事，</w:t>
            </w:r>
            <w:r>
              <w:rPr>
                <w:rFonts w:hint="eastAsia" w:ascii="宋体" w:hAnsi="宋体" w:cs="宋体"/>
                <w:szCs w:val="21"/>
              </w:rPr>
              <w:t>感受传统节日带来的快乐。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bCs/>
                <w:szCs w:val="21"/>
              </w:rPr>
              <w:t>能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了解元宵节的习俗，并</w:t>
            </w:r>
            <w:r>
              <w:rPr>
                <w:rFonts w:hint="eastAsia" w:ascii="宋体" w:hAnsi="宋体"/>
                <w:bCs/>
                <w:szCs w:val="21"/>
              </w:rPr>
              <w:t>用多种形式表达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元宵节</w:t>
            </w:r>
            <w:r>
              <w:rPr>
                <w:rFonts w:hint="eastAsia" w:ascii="宋体" w:hAnsi="宋体"/>
                <w:bCs/>
                <w:szCs w:val="21"/>
              </w:rPr>
              <w:t>的喜爱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eastAsia="宋体" w:cs="宋体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3.</w:t>
            </w:r>
            <w:r>
              <w:rPr>
                <w:rFonts w:hint="eastAsia" w:ascii="宋体" w:hAnsi="宋体"/>
              </w:rPr>
              <w:t>乐意参与班级环境的布置，</w:t>
            </w:r>
            <w:r>
              <w:rPr>
                <w:rFonts w:hint="eastAsia"/>
                <w:szCs w:val="18"/>
              </w:rPr>
              <w:t>逐步</w:t>
            </w:r>
            <w:r>
              <w:rPr>
                <w:szCs w:val="18"/>
              </w:rPr>
              <w:t>养成良好的学习习惯、生活自理能力，建立初步的规则意识、任务意识</w:t>
            </w:r>
            <w:r>
              <w:rPr>
                <w:rFonts w:hint="eastAsia"/>
                <w:szCs w:val="1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4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1.与幼儿共同收集、整理游戏材料，设计并划分游戏场地，布置活动区域，在上学期活动开展的基础上，制定、修改相应的规则，在各区域中增添相应的活动材料，如在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美工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区中增添制作花灯的操作材料、语言区用图文并茂的形式让幼儿合作制作灯谜、猜灯谜等。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2.与幼儿一起收集有关假期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作品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，张贴布置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教室环境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  <w:t>1.主动与同伴交流自己在寒假期间的情况，尽快适应幼儿园有规律生活，巩固遵守生活中各项规则。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  <w:t>2.运动中能及时增减衣物、擦汗，生活中养成自觉喝水、正确洗手等良好习惯。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3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美工区：</w:t>
            </w:r>
            <w:r>
              <w:rPr>
                <w:rFonts w:hint="eastAsia" w:ascii="宋体" w:hAnsi="宋体"/>
                <w:color w:val="000000"/>
                <w:szCs w:val="21"/>
              </w:rPr>
              <w:t>提供彩纸、卡纸、彩绳、太空泥等供幼儿制作红包、灯笼、元宵等；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图书区：</w:t>
            </w:r>
            <w:r>
              <w:rPr>
                <w:rFonts w:hint="eastAsia" w:ascii="宋体" w:hAnsi="宋体"/>
                <w:color w:val="000000"/>
                <w:szCs w:val="21"/>
              </w:rPr>
              <w:t>提供图书《新年习俗》、幼儿寒假趣事等供幼儿进行阅读；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建构区：</w:t>
            </w:r>
            <w:r>
              <w:rPr>
                <w:rFonts w:hint="eastAsia" w:ascii="宋体" w:hAnsi="宋体"/>
                <w:color w:val="000000"/>
                <w:szCs w:val="21"/>
              </w:rPr>
              <w:t>提供雪花片、积木供幼儿建构花灯等；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科探区：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企鹅碎冰、</w:t>
            </w:r>
            <w:r>
              <w:rPr>
                <w:rFonts w:hint="eastAsia" w:ascii="宋体" w:hAnsi="宋体"/>
                <w:color w:val="000000"/>
                <w:szCs w:val="21"/>
              </w:rPr>
              <w:t>硬币滴水实验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Cs w:val="21"/>
              </w:rPr>
              <w:t>电路游戏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Cs w:val="21"/>
              </w:rPr>
              <w:t>颜色变变变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、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科学小实验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益智区：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小球扑通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、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创意火柴、</w:t>
            </w:r>
            <w:r>
              <w:rPr>
                <w:rFonts w:hint="eastAsia" w:ascii="宋体" w:hAnsi="宋体"/>
                <w:color w:val="000000"/>
                <w:szCs w:val="21"/>
              </w:rPr>
              <w:t>春节习俗翻翻乐、动物数独游戏、棋子大闯关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植物角：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植物观察。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6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晴天：体锻活动区（滑滑梯、皮球、羊角球、曲棍球、攀爬游戏、平衡游戏、跳跃游戏、轮胎车等）、户外游戏区（建筑工地、娃娃家、小小表演家、音乐演奏会、好玩的沙等）、写生区，各班自主选择，自由玩耍。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备选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谈话：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假期趣事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综合：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快乐的元宵节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半日实践活动：做汤圆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数学：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有趣的数字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体育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偶像万万岁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游戏后分享交流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eastAsia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每周一整理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整理区域材料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ind w:right="210"/>
        <w:jc w:val="right"/>
        <w:textAlignment w:val="auto"/>
        <w:rPr>
          <w:rFonts w:hint="default" w:ascii="宋体" w:hAnsi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 杨路、王竹君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/>
          <w:color w:val="000000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 杨路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757714"/>
    <w:rsid w:val="018E3ED4"/>
    <w:rsid w:val="02C54E69"/>
    <w:rsid w:val="02F57A8B"/>
    <w:rsid w:val="049A0D29"/>
    <w:rsid w:val="05AC15A1"/>
    <w:rsid w:val="06C76C7A"/>
    <w:rsid w:val="0A942C74"/>
    <w:rsid w:val="0AD628E4"/>
    <w:rsid w:val="0D072869"/>
    <w:rsid w:val="0D7D2E04"/>
    <w:rsid w:val="0F1C0B4A"/>
    <w:rsid w:val="0FFD74D4"/>
    <w:rsid w:val="107A3433"/>
    <w:rsid w:val="10B54054"/>
    <w:rsid w:val="119B4CB5"/>
    <w:rsid w:val="135A5993"/>
    <w:rsid w:val="15D31B0B"/>
    <w:rsid w:val="16172D5A"/>
    <w:rsid w:val="18BA02C2"/>
    <w:rsid w:val="19070E59"/>
    <w:rsid w:val="1B1555F7"/>
    <w:rsid w:val="1D0A7BB8"/>
    <w:rsid w:val="1D2944EF"/>
    <w:rsid w:val="1D8779E6"/>
    <w:rsid w:val="1EB35DA0"/>
    <w:rsid w:val="1EDA5AFC"/>
    <w:rsid w:val="21246D4B"/>
    <w:rsid w:val="22525217"/>
    <w:rsid w:val="2297548E"/>
    <w:rsid w:val="22A55F1B"/>
    <w:rsid w:val="251B66B7"/>
    <w:rsid w:val="26381035"/>
    <w:rsid w:val="2693541C"/>
    <w:rsid w:val="26AB75C6"/>
    <w:rsid w:val="26B15EE7"/>
    <w:rsid w:val="270922F7"/>
    <w:rsid w:val="28276949"/>
    <w:rsid w:val="28AC2B28"/>
    <w:rsid w:val="28D5077A"/>
    <w:rsid w:val="29900104"/>
    <w:rsid w:val="29E52C9C"/>
    <w:rsid w:val="2C802D16"/>
    <w:rsid w:val="2C946A15"/>
    <w:rsid w:val="2D4E4463"/>
    <w:rsid w:val="2DB476A8"/>
    <w:rsid w:val="2E795E6F"/>
    <w:rsid w:val="2FBCD464"/>
    <w:rsid w:val="30127F1B"/>
    <w:rsid w:val="304765B2"/>
    <w:rsid w:val="30B76421"/>
    <w:rsid w:val="3207508F"/>
    <w:rsid w:val="357F234A"/>
    <w:rsid w:val="36540266"/>
    <w:rsid w:val="36AA3278"/>
    <w:rsid w:val="36B83D65"/>
    <w:rsid w:val="370945C1"/>
    <w:rsid w:val="37F45F40"/>
    <w:rsid w:val="384160E5"/>
    <w:rsid w:val="38D9545A"/>
    <w:rsid w:val="3934664D"/>
    <w:rsid w:val="39561614"/>
    <w:rsid w:val="39C93324"/>
    <w:rsid w:val="3A59760D"/>
    <w:rsid w:val="3B08622F"/>
    <w:rsid w:val="3B0E0E38"/>
    <w:rsid w:val="3B30635D"/>
    <w:rsid w:val="3B3A1A29"/>
    <w:rsid w:val="3B405DAB"/>
    <w:rsid w:val="3C485B8B"/>
    <w:rsid w:val="3D306C53"/>
    <w:rsid w:val="3DE6141B"/>
    <w:rsid w:val="3E77217A"/>
    <w:rsid w:val="3F7F1A3F"/>
    <w:rsid w:val="3FB60469"/>
    <w:rsid w:val="3FC0507F"/>
    <w:rsid w:val="421B40B9"/>
    <w:rsid w:val="4280270E"/>
    <w:rsid w:val="43262F66"/>
    <w:rsid w:val="43D3507D"/>
    <w:rsid w:val="44481938"/>
    <w:rsid w:val="481F3B43"/>
    <w:rsid w:val="497004D0"/>
    <w:rsid w:val="49ED011E"/>
    <w:rsid w:val="4B7C54B1"/>
    <w:rsid w:val="4B864BF3"/>
    <w:rsid w:val="4D3B6332"/>
    <w:rsid w:val="4DD11390"/>
    <w:rsid w:val="4E1A1FCA"/>
    <w:rsid w:val="5092785A"/>
    <w:rsid w:val="50E90762"/>
    <w:rsid w:val="51595CED"/>
    <w:rsid w:val="53B37937"/>
    <w:rsid w:val="5471739E"/>
    <w:rsid w:val="54721924"/>
    <w:rsid w:val="55124B31"/>
    <w:rsid w:val="57D43CE2"/>
    <w:rsid w:val="594B473B"/>
    <w:rsid w:val="596C253B"/>
    <w:rsid w:val="59CD76A4"/>
    <w:rsid w:val="59CE679A"/>
    <w:rsid w:val="5A4B47A0"/>
    <w:rsid w:val="5B2836A7"/>
    <w:rsid w:val="5B4E6197"/>
    <w:rsid w:val="5BC16969"/>
    <w:rsid w:val="5D0A5949"/>
    <w:rsid w:val="5D522FE3"/>
    <w:rsid w:val="5FC3547B"/>
    <w:rsid w:val="602C50D8"/>
    <w:rsid w:val="603040BD"/>
    <w:rsid w:val="60575297"/>
    <w:rsid w:val="614D4674"/>
    <w:rsid w:val="67C44AAA"/>
    <w:rsid w:val="69300B7E"/>
    <w:rsid w:val="6A1B538D"/>
    <w:rsid w:val="6ABB4C0B"/>
    <w:rsid w:val="6B4E6A40"/>
    <w:rsid w:val="6B701EFC"/>
    <w:rsid w:val="6DA44F6A"/>
    <w:rsid w:val="6E043E55"/>
    <w:rsid w:val="6F4831D1"/>
    <w:rsid w:val="6F512EAC"/>
    <w:rsid w:val="702560E3"/>
    <w:rsid w:val="71F9163B"/>
    <w:rsid w:val="72113723"/>
    <w:rsid w:val="721A0A58"/>
    <w:rsid w:val="725A65E7"/>
    <w:rsid w:val="72786355"/>
    <w:rsid w:val="72F87FDD"/>
    <w:rsid w:val="73374382"/>
    <w:rsid w:val="73A53E10"/>
    <w:rsid w:val="73AF273E"/>
    <w:rsid w:val="769E00D9"/>
    <w:rsid w:val="77132317"/>
    <w:rsid w:val="78002BF0"/>
    <w:rsid w:val="789D1259"/>
    <w:rsid w:val="78C00023"/>
    <w:rsid w:val="7B0374DB"/>
    <w:rsid w:val="7B0C2098"/>
    <w:rsid w:val="7CC82109"/>
    <w:rsid w:val="7CE45C61"/>
    <w:rsid w:val="7D33726F"/>
    <w:rsid w:val="7E024E93"/>
    <w:rsid w:val="7EAC7329"/>
    <w:rsid w:val="B78FF235"/>
    <w:rsid w:val="BB7C385A"/>
    <w:rsid w:val="E7FE86D7"/>
    <w:rsid w:val="EF7F73CC"/>
    <w:rsid w:val="EF9FB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List Paragraph"/>
    <w:basedOn w:val="1"/>
    <w:qFormat/>
    <w:uiPriority w:val="34"/>
    <w:pPr>
      <w:ind w:firstLine="420" w:firstLineChars="200"/>
    </w:pPr>
  </w:style>
  <w:style w:type="character" w:customStyle="1" w:styleId="34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1422</Words>
  <Characters>1438</Characters>
  <Lines>8</Lines>
  <Paragraphs>2</Paragraphs>
  <TotalTime>6</TotalTime>
  <ScaleCrop>false</ScaleCrop>
  <LinksUpToDate>false</LinksUpToDate>
  <CharactersWithSpaces>1547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2017-10-17T14:01:00Z</dcterms:created>
  <dc:creator>雨林木风</dc:creator>
  <cp:lastModifiedBy>WPS_1507965749</cp:lastModifiedBy>
  <cp:lastPrinted>2022-02-13T02:20:08Z</cp:lastPrinted>
  <dcterms:modified xsi:type="dcterms:W3CDTF">2022-02-13T02:20:46Z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A9FB45DB31FE4311B810EEDCC15DB142</vt:lpwstr>
  </property>
</Properties>
</file>