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3B" w:rsidRPr="00A61104" w:rsidRDefault="005A2F3B" w:rsidP="005A2F3B">
      <w:pPr>
        <w:snapToGrid w:val="0"/>
        <w:spacing w:line="300" w:lineRule="exac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附</w:t>
      </w:r>
      <w:r>
        <w:rPr>
          <w:rFonts w:hint="eastAsia"/>
          <w:b/>
          <w:szCs w:val="21"/>
        </w:rPr>
        <w:t>1</w:t>
      </w:r>
      <w:r w:rsidRPr="00A61104">
        <w:rPr>
          <w:rFonts w:hint="eastAsia"/>
          <w:b/>
          <w:szCs w:val="21"/>
        </w:rPr>
        <w:t>：</w:t>
      </w:r>
      <w:r w:rsidRPr="00A61104"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21</w:t>
      </w:r>
      <w:r w:rsidRPr="00A61104">
        <w:rPr>
          <w:rFonts w:hint="eastAsia"/>
          <w:b/>
          <w:szCs w:val="21"/>
        </w:rPr>
        <w:t>－</w:t>
      </w:r>
      <w:r w:rsidRPr="00A61104">
        <w:rPr>
          <w:rFonts w:hint="eastAsia"/>
          <w:b/>
          <w:szCs w:val="21"/>
        </w:rPr>
        <w:t>20</w:t>
      </w:r>
      <w:r>
        <w:rPr>
          <w:rFonts w:hint="eastAsia"/>
          <w:b/>
          <w:szCs w:val="21"/>
        </w:rPr>
        <w:t>22</w:t>
      </w:r>
      <w:r w:rsidRPr="00A61104">
        <w:rPr>
          <w:rFonts w:hint="eastAsia"/>
          <w:b/>
          <w:szCs w:val="21"/>
        </w:rPr>
        <w:t>学年第二学期</w:t>
      </w:r>
      <w:r>
        <w:rPr>
          <w:rFonts w:hint="eastAsia"/>
          <w:b/>
          <w:szCs w:val="21"/>
        </w:rPr>
        <w:t>课程教学处主要</w:t>
      </w:r>
      <w:r w:rsidRPr="00A61104">
        <w:rPr>
          <w:rFonts w:hint="eastAsia"/>
          <w:b/>
          <w:szCs w:val="21"/>
        </w:rPr>
        <w:t>工作</w:t>
      </w:r>
      <w:r>
        <w:rPr>
          <w:rFonts w:hint="eastAsia"/>
          <w:b/>
          <w:szCs w:val="21"/>
        </w:rPr>
        <w:t>安排</w:t>
      </w:r>
      <w:r w:rsidRPr="00A61104">
        <w:rPr>
          <w:rFonts w:hint="eastAsia"/>
          <w:b/>
          <w:szCs w:val="21"/>
        </w:rPr>
        <w:t>表</w:t>
      </w:r>
    </w:p>
    <w:p w:rsidR="005A2F3B" w:rsidRDefault="005A2F3B" w:rsidP="005A2F3B">
      <w:pPr>
        <w:jc w:val="center"/>
        <w:rPr>
          <w:rFonts w:ascii="微软雅黑" w:eastAsia="微软雅黑" w:hAnsi="微软雅黑" w:hint="eastAsia"/>
          <w:sz w:val="32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常州市学校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2021—2022</w:t>
      </w:r>
      <w:r>
        <w:rPr>
          <w:rFonts w:ascii="方正小标宋简体" w:eastAsia="方正小标宋简体" w:hAnsi="微软雅黑" w:hint="eastAsia"/>
          <w:sz w:val="44"/>
          <w:szCs w:val="44"/>
        </w:rPr>
        <w:t>学年第二</w:t>
      </w:r>
      <w:proofErr w:type="gramStart"/>
      <w:r>
        <w:rPr>
          <w:rFonts w:ascii="方正小标宋简体" w:eastAsia="方正小标宋简体" w:hAnsi="微软雅黑" w:hint="eastAsia"/>
          <w:sz w:val="44"/>
          <w:szCs w:val="44"/>
        </w:rPr>
        <w:t>学期周</w:t>
      </w:r>
      <w:proofErr w:type="gramEnd"/>
      <w:r>
        <w:rPr>
          <w:rFonts w:ascii="方正小标宋简体" w:eastAsia="方正小标宋简体" w:hAnsi="微软雅黑" w:hint="eastAsia"/>
          <w:sz w:val="44"/>
          <w:szCs w:val="44"/>
        </w:rPr>
        <w:t>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1"/>
        <w:gridCol w:w="663"/>
        <w:gridCol w:w="662"/>
        <w:gridCol w:w="662"/>
        <w:gridCol w:w="660"/>
        <w:gridCol w:w="662"/>
        <w:gridCol w:w="662"/>
        <w:gridCol w:w="662"/>
        <w:gridCol w:w="4560"/>
      </w:tblGrid>
      <w:tr w:rsidR="005A2F3B" w:rsidTr="004F0DF2">
        <w:trPr>
          <w:trHeight w:val="47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周次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int="eastAsia"/>
              </w:rPr>
            </w:pP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二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三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四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五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六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备  注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16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20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作业检测/学籍校核/选课/新教师考核课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23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25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26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27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百日/综评填报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1/3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体检工作会议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强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基计划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综评计划启动/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六校联谊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学科活动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16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20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体育专业统考网上确认模拟填报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六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23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25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26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27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体检/阶段考试/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模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七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29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30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31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1/4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336" w:type="pct"/>
            <w:shd w:val="clear" w:color="auto" w:fill="D9D9D9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八</w:t>
            </w:r>
          </w:p>
        </w:tc>
        <w:tc>
          <w:tcPr>
            <w:tcW w:w="336" w:type="pct"/>
            <w:shd w:val="clear" w:color="auto" w:fill="D9D9D9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336" w:type="pct"/>
            <w:shd w:val="clear" w:color="auto" w:fill="D9D9D9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5日清明/体育专业统考/报招生计划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九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16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17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20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23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24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期中考试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十一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25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26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27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29</w:t>
            </w:r>
          </w:p>
        </w:tc>
        <w:tc>
          <w:tcPr>
            <w:tcW w:w="336" w:type="pct"/>
            <w:shd w:val="clear" w:color="auto" w:fill="D9D9D9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30</w:t>
            </w:r>
          </w:p>
        </w:tc>
        <w:tc>
          <w:tcPr>
            <w:tcW w:w="336" w:type="pct"/>
            <w:shd w:val="clear" w:color="auto" w:fill="D9D9D9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1/5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印制新高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录取通知书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十二</w:t>
            </w:r>
          </w:p>
        </w:tc>
        <w:tc>
          <w:tcPr>
            <w:tcW w:w="336" w:type="pct"/>
            <w:shd w:val="clear" w:color="auto" w:fill="D9D9D9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二模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/解题能力竞赛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十三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基本功竞赛课堂考核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十四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16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18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19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十五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26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29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阶段考试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十六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30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31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1/6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336" w:type="pct"/>
            <w:shd w:val="clear" w:color="auto" w:fill="D9D9D9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336" w:type="pct"/>
            <w:shd w:val="clear" w:color="auto" w:fill="D9D9D9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336" w:type="pct"/>
            <w:shd w:val="clear" w:color="auto" w:fill="D9D9D9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三模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/3日端午</w:t>
            </w:r>
            <w:r>
              <w:rPr>
                <w:rFonts w:ascii="仿宋_GB2312" w:eastAsia="仿宋_GB2312" w:hAnsi="黑体" w:hint="eastAsia"/>
                <w:szCs w:val="21"/>
              </w:rPr>
              <w:t>/毕业证书打印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十七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8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高考/毕业证书办理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十八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16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19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Ansi="黑体" w:hint="eastAsia"/>
                <w:szCs w:val="21"/>
              </w:rPr>
            </w:pP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十九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26</w:t>
            </w: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毕业典礼/成绩揭晓/新高三到位</w:t>
            </w:r>
          </w:p>
        </w:tc>
      </w:tr>
      <w:tr w:rsidR="005A2F3B" w:rsidTr="004F0DF2">
        <w:trPr>
          <w:trHeight w:val="510"/>
          <w:jc w:val="center"/>
        </w:trPr>
        <w:tc>
          <w:tcPr>
            <w:tcW w:w="335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二十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29</w:t>
            </w:r>
          </w:p>
        </w:tc>
        <w:tc>
          <w:tcPr>
            <w:tcW w:w="335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30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1/7</w:t>
            </w: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36" w:type="pct"/>
            <w:vAlign w:val="center"/>
          </w:tcPr>
          <w:p w:rsidR="005A2F3B" w:rsidRDefault="005A2F3B" w:rsidP="004F0DF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314" w:type="pct"/>
            <w:vAlign w:val="center"/>
          </w:tcPr>
          <w:p w:rsidR="005A2F3B" w:rsidRDefault="005A2F3B" w:rsidP="004F0DF2">
            <w:pPr>
              <w:snapToGrid w:val="0"/>
              <w:spacing w:line="340" w:lineRule="exact"/>
              <w:jc w:val="center"/>
              <w:rPr>
                <w:rFonts w:ascii="仿宋_GB2312" w:eastAsia="仿宋_GB2312" w:hAnsi="黑体" w:hint="eastAsia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期末考试/</w:t>
            </w:r>
            <w:r w:rsidRPr="005D1517">
              <w:rPr>
                <w:rFonts w:ascii="仿宋_GB2312" w:eastAsia="仿宋_GB2312" w:hAnsi="黑体" w:hint="eastAsia"/>
                <w:szCs w:val="21"/>
              </w:rPr>
              <w:t>7月1日放暑假</w:t>
            </w:r>
            <w:r>
              <w:rPr>
                <w:rFonts w:ascii="仿宋_GB2312" w:eastAsia="仿宋_GB2312" w:hAnsi="黑体" w:hint="eastAsia"/>
                <w:szCs w:val="21"/>
              </w:rPr>
              <w:t>/高一选科志愿签字</w:t>
            </w:r>
          </w:p>
        </w:tc>
      </w:tr>
    </w:tbl>
    <w:p w:rsidR="005A2F3B" w:rsidRDefault="005A2F3B" w:rsidP="005A2F3B">
      <w:pPr>
        <w:spacing w:line="20" w:lineRule="exact"/>
        <w:jc w:val="center"/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:rsidR="005A2F3B" w:rsidRPr="00BD6B1B" w:rsidRDefault="005A2F3B" w:rsidP="005A2F3B">
      <w:pPr>
        <w:snapToGrid w:val="0"/>
        <w:spacing w:line="300" w:lineRule="exact"/>
        <w:rPr>
          <w:rFonts w:hint="eastAsia"/>
          <w:b/>
        </w:rPr>
      </w:pPr>
      <w:r w:rsidRPr="00BD6B1B">
        <w:rPr>
          <w:rFonts w:hint="eastAsia"/>
          <w:b/>
        </w:rPr>
        <w:t>附</w:t>
      </w:r>
      <w:r w:rsidRPr="00BD6B1B">
        <w:rPr>
          <w:rFonts w:hint="eastAsia"/>
          <w:b/>
        </w:rPr>
        <w:t>2</w:t>
      </w:r>
      <w:r w:rsidRPr="00BD6B1B">
        <w:rPr>
          <w:rFonts w:hint="eastAsia"/>
          <w:b/>
        </w:rPr>
        <w:t>：各学科本学期</w:t>
      </w:r>
      <w:r w:rsidR="002F02C9">
        <w:rPr>
          <w:rFonts w:hint="eastAsia"/>
          <w:b/>
        </w:rPr>
        <w:t>赛事</w:t>
      </w:r>
      <w:r w:rsidRPr="00BD6B1B">
        <w:rPr>
          <w:rFonts w:hint="eastAsia"/>
          <w:b/>
        </w:rPr>
        <w:t>（</w:t>
      </w:r>
      <w:proofErr w:type="gramStart"/>
      <w:r w:rsidRPr="00BD6B1B">
        <w:rPr>
          <w:rFonts w:hint="eastAsia"/>
          <w:b/>
        </w:rPr>
        <w:t>摘自市</w:t>
      </w:r>
      <w:proofErr w:type="gramEnd"/>
      <w:r w:rsidRPr="00BD6B1B">
        <w:rPr>
          <w:rFonts w:hint="eastAsia"/>
          <w:b/>
        </w:rPr>
        <w:t>教科院各学科计划）</w:t>
      </w:r>
    </w:p>
    <w:tbl>
      <w:tblPr>
        <w:tblW w:w="5000" w:type="pct"/>
        <w:tblLook w:val="04A0"/>
      </w:tblPr>
      <w:tblGrid>
        <w:gridCol w:w="1585"/>
        <w:gridCol w:w="6716"/>
        <w:gridCol w:w="1553"/>
      </w:tblGrid>
      <w:tr w:rsidR="005A2F3B" w:rsidRPr="00BD6B1B" w:rsidTr="004F0DF2">
        <w:trPr>
          <w:trHeight w:val="495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3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常州市高中语文优质课评比活动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全市高中语文教师教学基本功比赛第一轮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高中数学联赛大市选拔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高中英语名著阅读与写作大赛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高中英语</w:t>
            </w:r>
            <w:proofErr w:type="gramStart"/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辖</w:t>
            </w:r>
            <w:proofErr w:type="gramEnd"/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市区级基本功比赛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省高中物理教学基本功大赛选手培训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省高中物理基本功大赛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常州市区高中化学教师解题比赛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常州市区高中化学教师命题比赛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高中化学奥赛省级初赛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常州市区高中化学教师优质课评比活动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高中生物竞赛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生物教师命题比赛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高中生物基本功比赛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市区高中历史青年教师基本功评比活动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大市高中历史青年教师基本功评比活动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直属中学美术教师基本功比赛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4月份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常州市高中信息技术青年教师基本功比赛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3至5月</w:t>
            </w:r>
          </w:p>
        </w:tc>
      </w:tr>
      <w:tr w:rsidR="005A2F3B" w:rsidRPr="00BD6B1B" w:rsidTr="004F0DF2">
        <w:trPr>
          <w:trHeight w:val="4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3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江苏省高中信息技术评优课比赛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3B" w:rsidRPr="00BD6B1B" w:rsidRDefault="005A2F3B" w:rsidP="004F0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D6B1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3至5月</w:t>
            </w:r>
          </w:p>
        </w:tc>
      </w:tr>
    </w:tbl>
    <w:p w:rsidR="005A2F3B" w:rsidRDefault="005A2F3B" w:rsidP="005A2F3B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高三第二次研讨会、新北区学科教研活动、区市级基本功竞赛评优</w:t>
      </w:r>
      <w:proofErr w:type="gramStart"/>
      <w:r>
        <w:rPr>
          <w:rFonts w:hint="eastAsia"/>
        </w:rPr>
        <w:t>课关注</w:t>
      </w:r>
      <w:proofErr w:type="gramEnd"/>
      <w:r>
        <w:rPr>
          <w:rFonts w:hint="eastAsia"/>
        </w:rPr>
        <w:t>相关通知；</w:t>
      </w:r>
    </w:p>
    <w:p w:rsidR="005A2F3B" w:rsidRPr="00836356" w:rsidRDefault="005A2F3B" w:rsidP="005A2F3B">
      <w:pPr>
        <w:snapToGrid w:val="0"/>
        <w:spacing w:line="300" w:lineRule="exact"/>
        <w:rPr>
          <w:rFonts w:ascii="楷体_GB2312" w:eastAsia="楷体_GB2312" w:hint="eastAsia"/>
          <w:b/>
          <w:sz w:val="22"/>
          <w:szCs w:val="21"/>
        </w:rPr>
      </w:pPr>
      <w:r>
        <w:rPr>
          <w:rFonts w:hint="eastAsia"/>
        </w:rPr>
        <w:t>2.</w:t>
      </w:r>
      <w:r>
        <w:rPr>
          <w:rFonts w:hint="eastAsia"/>
        </w:rPr>
        <w:t>部分工作或因各种原因有调整，以届时正式通知或方案为准。</w:t>
      </w:r>
    </w:p>
    <w:p w:rsidR="00D0193F" w:rsidRPr="005A2F3B" w:rsidRDefault="002F02C9"/>
    <w:sectPr w:rsidR="00D0193F" w:rsidRPr="005A2F3B" w:rsidSect="00F519BF">
      <w:headerReference w:type="default" r:id="rId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CC" w:rsidRDefault="002F02C9" w:rsidP="009B63F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F3B"/>
    <w:rsid w:val="002B169C"/>
    <w:rsid w:val="002F02C9"/>
    <w:rsid w:val="005A2F3B"/>
    <w:rsid w:val="00AD6B66"/>
    <w:rsid w:val="00CE62EC"/>
    <w:rsid w:val="00D310FF"/>
    <w:rsid w:val="00E8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2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2F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1089</Characters>
  <Application>Microsoft Office Word</Application>
  <DocSecurity>0</DocSecurity>
  <Lines>9</Lines>
  <Paragraphs>2</Paragraphs>
  <ScaleCrop>false</ScaleCrop>
  <Company>省奔中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刘军彪</dc:creator>
  <cp:lastModifiedBy>刘军彪</cp:lastModifiedBy>
  <cp:revision>2</cp:revision>
  <dcterms:created xsi:type="dcterms:W3CDTF">2022-02-09T09:01:00Z</dcterms:created>
  <dcterms:modified xsi:type="dcterms:W3CDTF">2022-02-09T09:03:00Z</dcterms:modified>
</cp:coreProperties>
</file>