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漕桥小学适应不良学生心理辅导个案记录表</w:t>
      </w:r>
    </w:p>
    <w:p>
      <w:pPr>
        <w:ind w:firstLine="3373" w:firstLineChars="1200"/>
        <w:jc w:val="center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心理辅导老师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孙凤霞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56"/>
        <w:gridCol w:w="852"/>
        <w:gridCol w:w="852"/>
        <w:gridCol w:w="852"/>
        <w:gridCol w:w="852"/>
        <w:gridCol w:w="852"/>
        <w:gridCol w:w="852"/>
        <w:gridCol w:w="672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辅导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对象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承某某</w:t>
            </w:r>
            <w:bookmarkStart w:id="0" w:name="_GoBack"/>
            <w:bookmarkEnd w:id="0"/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辅导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问题表现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自卑畏怯，缺乏自信心，总觉得自己不具备和他人同等的条件，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不敢举手发言，不善于与同学交流。</w:t>
            </w:r>
            <w:r>
              <w:rPr>
                <w:rFonts w:hint="eastAsia" w:ascii="宋体" w:hAnsi="宋体"/>
                <w:kern w:val="0"/>
                <w:szCs w:val="21"/>
              </w:rPr>
              <w:t>这种心理障碍是走向成功的大敌。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原因分析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他长期受自卑、羞怯、焦虑和恐惧等负面影响，过重的心理负担使他不能正确评价自己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严重影响他的身心健康发展。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辅导对策及过程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 激励教育，唤起信心。为了消除他的畏惧心理，我在课余经常有意无意的找他闲谈。课间让他帮我拿作业、发作业本，发现他有所进步及时表扬，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培养他的存在感，让他觉得自己是可以的。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 沟通交流，转变观念。交流，反馈情况，共同商量解决孩子不良心理状况的办法，建议他们选择适当的教育方式，对孩子的进步要给予充分的肯定和表扬，为自卑的他提供更多表现自己的机会。适当地让孩子做家务，提高孩子的自理能力，从家务劳动中锻炼与家人交往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辅导结果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点滴的付出，平等的关爱，让他渐渐变了：课堂上，他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能举手</w:t>
            </w:r>
            <w:r>
              <w:rPr>
                <w:rFonts w:hint="eastAsia" w:ascii="宋体" w:hAnsi="宋体"/>
                <w:kern w:val="0"/>
                <w:szCs w:val="21"/>
              </w:rPr>
              <w:t>回答问题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了</w:t>
            </w:r>
            <w:r>
              <w:rPr>
                <w:rFonts w:hint="eastAsia" w:ascii="宋体" w:hAnsi="宋体"/>
                <w:kern w:val="0"/>
                <w:szCs w:val="21"/>
              </w:rPr>
              <w:t>；活动中，他开始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积极参与了，</w:t>
            </w:r>
            <w:r>
              <w:rPr>
                <w:rFonts w:hint="eastAsia" w:ascii="宋体" w:hAnsi="宋体"/>
                <w:kern w:val="0"/>
                <w:szCs w:val="21"/>
              </w:rPr>
              <w:t>作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课间，也看到他灿烂的笑容了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74F34"/>
    <w:rsid w:val="1CFA2DCF"/>
    <w:rsid w:val="2AF74F34"/>
    <w:rsid w:val="567A52CA"/>
    <w:rsid w:val="6560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2021-09-02T13:32:00Z</dcterms:created>
  <dc:creator>AA</dc:creator>
  <cp:lastModifiedBy>Administrator</cp:lastModifiedBy>
  <dcterms:modified xsi:type="dcterms:W3CDTF">2022-01-20T05:18:07Z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D0DD8C7E04794DCF8F5D2C218E9BA63B</vt:lpwstr>
  </property>
</Properties>
</file>