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C37" w:rsidRDefault="0083385B" w:rsidP="006347D9">
      <w:pPr>
        <w:spacing w:line="760" w:lineRule="exact"/>
        <w:ind w:left="1767" w:rightChars="195" w:right="409" w:hangingChars="550" w:hanging="1767"/>
        <w:jc w:val="center"/>
        <w:rPr>
          <w:rFonts w:asciiTheme="minorEastAsia" w:eastAsiaTheme="minorEastAsia" w:hAnsiTheme="minorEastAsia" w:cstheme="minorEastAsia"/>
          <w:b/>
          <w:bCs/>
          <w:sz w:val="32"/>
          <w:szCs w:val="32"/>
        </w:rPr>
      </w:pPr>
      <w:r w:rsidRPr="006347D9">
        <w:rPr>
          <w:rFonts w:asciiTheme="minorEastAsia" w:eastAsiaTheme="minorEastAsia" w:hAnsiTheme="minorEastAsia" w:cstheme="minorEastAsia" w:hint="eastAsia"/>
          <w:b/>
          <w:bCs/>
          <w:sz w:val="32"/>
          <w:szCs w:val="32"/>
        </w:rPr>
        <w:t>江苏省常州高级中学体育器材</w:t>
      </w:r>
      <w:r w:rsidR="00034ADC" w:rsidRPr="006347D9">
        <w:rPr>
          <w:rFonts w:asciiTheme="minorEastAsia" w:eastAsiaTheme="minorEastAsia" w:hAnsiTheme="minorEastAsia" w:cstheme="minorEastAsia" w:hint="eastAsia"/>
          <w:b/>
          <w:bCs/>
          <w:sz w:val="32"/>
          <w:szCs w:val="32"/>
        </w:rPr>
        <w:t>邀请</w:t>
      </w:r>
      <w:r w:rsidR="00034ADC">
        <w:rPr>
          <w:rFonts w:asciiTheme="minorEastAsia" w:eastAsiaTheme="minorEastAsia" w:hAnsiTheme="minorEastAsia" w:cstheme="minorEastAsia" w:hint="eastAsia"/>
          <w:b/>
          <w:bCs/>
          <w:sz w:val="32"/>
          <w:szCs w:val="32"/>
        </w:rPr>
        <w:t>招标公告</w:t>
      </w:r>
    </w:p>
    <w:p w:rsidR="00685C37" w:rsidRDefault="0083385B">
      <w:pPr>
        <w:spacing w:line="360" w:lineRule="exact"/>
        <w:ind w:firstLineChars="800" w:firstLine="1680"/>
        <w:rPr>
          <w:rFonts w:ascii="宋体" w:hAnsi="宋体" w:cs="宋体"/>
          <w:szCs w:val="21"/>
        </w:rPr>
      </w:pPr>
      <w:r>
        <w:rPr>
          <w:rFonts w:ascii="宋体" w:hAnsi="宋体" w:cs="宋体" w:hint="eastAsia"/>
          <w:szCs w:val="21"/>
        </w:rPr>
        <w:t>体育器材</w:t>
      </w:r>
      <w:r w:rsidR="00034ADC">
        <w:rPr>
          <w:rFonts w:ascii="宋体" w:hAnsi="宋体" w:cs="宋体" w:hint="eastAsia"/>
          <w:szCs w:val="21"/>
        </w:rPr>
        <w:t>进行邀请招标采购，现有关事项公告如下：</w:t>
      </w:r>
    </w:p>
    <w:p w:rsidR="00685C37" w:rsidRDefault="00034ADC">
      <w:pPr>
        <w:spacing w:line="360" w:lineRule="exact"/>
        <w:rPr>
          <w:rFonts w:ascii="宋体" w:hAnsi="宋体" w:cs="宋体"/>
          <w:b/>
          <w:szCs w:val="21"/>
        </w:rPr>
      </w:pPr>
      <w:r>
        <w:rPr>
          <w:rFonts w:ascii="宋体" w:hAnsi="宋体" w:cs="宋体" w:hint="eastAsia"/>
          <w:b/>
          <w:szCs w:val="21"/>
        </w:rPr>
        <w:t>一、项目概况</w:t>
      </w:r>
    </w:p>
    <w:p w:rsidR="00685C37" w:rsidRDefault="00034ADC">
      <w:pPr>
        <w:spacing w:line="360" w:lineRule="exact"/>
        <w:ind w:leftChars="200" w:left="1680" w:rightChars="195" w:right="409" w:hangingChars="600" w:hanging="1260"/>
        <w:rPr>
          <w:rFonts w:ascii="宋体" w:hAnsi="宋体" w:cs="宋体"/>
          <w:szCs w:val="21"/>
        </w:rPr>
      </w:pPr>
      <w:r>
        <w:rPr>
          <w:rFonts w:ascii="宋体" w:hAnsi="宋体" w:cs="宋体" w:hint="eastAsia"/>
          <w:szCs w:val="21"/>
        </w:rPr>
        <w:t xml:space="preserve">项目名称： </w:t>
      </w:r>
      <w:r w:rsidR="0083385B">
        <w:rPr>
          <w:rFonts w:ascii="宋体" w:hAnsi="宋体" w:cs="宋体" w:hint="eastAsia"/>
          <w:szCs w:val="21"/>
        </w:rPr>
        <w:t>江苏省常州高级中学体育器材</w:t>
      </w:r>
      <w:r>
        <w:rPr>
          <w:rFonts w:ascii="宋体" w:hAnsi="宋体" w:cs="宋体" w:hint="eastAsia"/>
          <w:szCs w:val="21"/>
        </w:rPr>
        <w:t xml:space="preserve">       </w:t>
      </w:r>
    </w:p>
    <w:p w:rsidR="00685C37" w:rsidRDefault="00034ADC">
      <w:pPr>
        <w:spacing w:line="360" w:lineRule="exact"/>
        <w:ind w:firstLineChars="200" w:firstLine="428"/>
        <w:rPr>
          <w:rFonts w:ascii="宋体" w:hAnsi="宋体" w:cs="宋体"/>
          <w:szCs w:val="21"/>
        </w:rPr>
      </w:pPr>
      <w:r>
        <w:rPr>
          <w:rFonts w:ascii="宋体" w:hAnsi="宋体" w:cs="宋体" w:hint="eastAsia"/>
          <w:bCs/>
          <w:spacing w:val="2"/>
          <w:szCs w:val="21"/>
        </w:rPr>
        <w:t>项目简要说明：</w:t>
      </w:r>
      <w:r>
        <w:rPr>
          <w:rFonts w:ascii="宋体" w:hAnsi="宋体" w:cs="宋体" w:hint="eastAsia"/>
          <w:szCs w:val="21"/>
        </w:rPr>
        <w:t>本项目内容见清单（第八条）；具体内容参考施清单并踏勘现场。</w:t>
      </w:r>
    </w:p>
    <w:p w:rsidR="00685C37" w:rsidRDefault="00034ADC">
      <w:pPr>
        <w:spacing w:line="360" w:lineRule="exact"/>
        <w:rPr>
          <w:rFonts w:ascii="宋体" w:hAnsi="宋体"/>
          <w:b/>
          <w:szCs w:val="21"/>
        </w:rPr>
      </w:pPr>
      <w:r>
        <w:rPr>
          <w:rFonts w:ascii="宋体" w:hAnsi="宋体" w:cs="宋体" w:hint="eastAsia"/>
          <w:color w:val="FF0000"/>
          <w:szCs w:val="21"/>
        </w:rPr>
        <w:t xml:space="preserve">    </w:t>
      </w:r>
      <w:r>
        <w:rPr>
          <w:rFonts w:ascii="宋体" w:hAnsi="宋体" w:cs="宋体" w:hint="eastAsia"/>
          <w:szCs w:val="21"/>
        </w:rPr>
        <w:t>项目</w:t>
      </w:r>
      <w:r>
        <w:rPr>
          <w:rFonts w:ascii="宋体" w:hAnsi="宋体" w:hint="eastAsia"/>
          <w:spacing w:val="2"/>
          <w:szCs w:val="21"/>
        </w:rPr>
        <w:t>预算</w:t>
      </w:r>
      <w:r>
        <w:rPr>
          <w:rFonts w:ascii="宋体" w:hAnsi="宋体" w:cs="宋体" w:hint="eastAsia"/>
          <w:szCs w:val="21"/>
        </w:rPr>
        <w:t>：</w:t>
      </w:r>
      <w:bookmarkStart w:id="0" w:name="文字48"/>
      <w:r w:rsidR="0083385B">
        <w:rPr>
          <w:rFonts w:ascii="宋体" w:hAnsi="宋体" w:hint="eastAsia"/>
          <w:spacing w:val="2"/>
          <w:szCs w:val="21"/>
        </w:rPr>
        <w:t>5.99</w:t>
      </w:r>
      <w:r>
        <w:rPr>
          <w:rFonts w:ascii="宋体" w:hAnsi="宋体" w:hint="eastAsia"/>
          <w:spacing w:val="2"/>
          <w:szCs w:val="21"/>
        </w:rPr>
        <w:t>万</w:t>
      </w:r>
      <w:r>
        <w:rPr>
          <w:rFonts w:ascii="宋体" w:hAnsi="宋体" w:cs="宋体" w:hint="eastAsia"/>
          <w:spacing w:val="2"/>
          <w:szCs w:val="21"/>
        </w:rPr>
        <w:t>元</w:t>
      </w:r>
      <w:bookmarkEnd w:id="0"/>
      <w:r>
        <w:rPr>
          <w:rFonts w:ascii="宋体" w:hAnsi="宋体" w:cs="仿宋_GB2312" w:hint="eastAsia"/>
          <w:b/>
          <w:szCs w:val="21"/>
        </w:rPr>
        <w:tab/>
      </w:r>
    </w:p>
    <w:p w:rsidR="00685C37" w:rsidRDefault="00034ADC">
      <w:pPr>
        <w:spacing w:line="360" w:lineRule="exact"/>
        <w:rPr>
          <w:rFonts w:ascii="宋体" w:hAnsi="宋体"/>
          <w:b/>
          <w:szCs w:val="21"/>
        </w:rPr>
      </w:pPr>
      <w:r>
        <w:rPr>
          <w:rFonts w:ascii="宋体" w:hAnsi="宋体" w:cs="仿宋_GB2312" w:hint="eastAsia"/>
          <w:b/>
          <w:szCs w:val="21"/>
        </w:rPr>
        <w:t>二、供应商资格要求</w:t>
      </w:r>
    </w:p>
    <w:p w:rsidR="00685C37" w:rsidRDefault="00034ADC">
      <w:pPr>
        <w:snapToGrid w:val="0"/>
        <w:spacing w:line="360" w:lineRule="exact"/>
        <w:ind w:firstLineChars="100" w:firstLine="210"/>
        <w:rPr>
          <w:rFonts w:ascii="宋体"/>
          <w:szCs w:val="21"/>
        </w:rPr>
      </w:pPr>
      <w:r>
        <w:rPr>
          <w:rFonts w:ascii="宋体" w:hint="eastAsia"/>
          <w:szCs w:val="21"/>
        </w:rPr>
        <w:t>1、具有独立承担民事责任的能力；</w:t>
      </w:r>
    </w:p>
    <w:p w:rsidR="00685C37" w:rsidRDefault="00034ADC">
      <w:pPr>
        <w:snapToGrid w:val="0"/>
        <w:spacing w:line="360" w:lineRule="exact"/>
        <w:ind w:firstLineChars="100" w:firstLine="210"/>
        <w:rPr>
          <w:rFonts w:ascii="宋体"/>
          <w:szCs w:val="21"/>
        </w:rPr>
      </w:pPr>
      <w:r>
        <w:rPr>
          <w:rFonts w:ascii="宋体" w:hint="eastAsia"/>
          <w:szCs w:val="21"/>
        </w:rPr>
        <w:t>2、具有良好的商业信誉和健全的财务会计制度；</w:t>
      </w:r>
    </w:p>
    <w:p w:rsidR="00685C37" w:rsidRDefault="00034ADC">
      <w:pPr>
        <w:snapToGrid w:val="0"/>
        <w:spacing w:line="360" w:lineRule="exact"/>
        <w:ind w:firstLineChars="100" w:firstLine="210"/>
        <w:rPr>
          <w:rFonts w:ascii="宋体"/>
          <w:szCs w:val="21"/>
        </w:rPr>
      </w:pPr>
      <w:r>
        <w:rPr>
          <w:rFonts w:ascii="宋体" w:hint="eastAsia"/>
          <w:szCs w:val="21"/>
        </w:rPr>
        <w:t>3、具有履行合同所必需的设备和专业技术能力；</w:t>
      </w:r>
    </w:p>
    <w:p w:rsidR="00685C37" w:rsidRDefault="00034ADC">
      <w:pPr>
        <w:snapToGrid w:val="0"/>
        <w:spacing w:line="360" w:lineRule="exact"/>
        <w:ind w:firstLineChars="100" w:firstLine="210"/>
        <w:rPr>
          <w:rFonts w:ascii="宋体"/>
          <w:szCs w:val="21"/>
        </w:rPr>
      </w:pPr>
      <w:r>
        <w:rPr>
          <w:rFonts w:ascii="宋体" w:hint="eastAsia"/>
          <w:szCs w:val="21"/>
        </w:rPr>
        <w:t>4、有依法缴纳税收和社会保障资金的良好记录；</w:t>
      </w:r>
    </w:p>
    <w:p w:rsidR="00685C37" w:rsidRDefault="00034ADC">
      <w:pPr>
        <w:snapToGrid w:val="0"/>
        <w:spacing w:line="360" w:lineRule="exact"/>
        <w:ind w:leftChars="118" w:left="248"/>
        <w:rPr>
          <w:rFonts w:ascii="宋体"/>
          <w:szCs w:val="21"/>
        </w:rPr>
      </w:pPr>
      <w:r>
        <w:rPr>
          <w:rFonts w:ascii="宋体" w:hint="eastAsia"/>
          <w:szCs w:val="21"/>
        </w:rPr>
        <w:t>5、参加政府采购活动前三年内，在经营活动中没有重大违法记录；</w:t>
      </w:r>
    </w:p>
    <w:p w:rsidR="00685C37" w:rsidRDefault="00034ADC">
      <w:pPr>
        <w:snapToGrid w:val="0"/>
        <w:spacing w:line="360" w:lineRule="exact"/>
        <w:ind w:firstLineChars="100" w:firstLine="210"/>
        <w:textAlignment w:val="baseline"/>
        <w:rPr>
          <w:rFonts w:ascii="宋体"/>
          <w:szCs w:val="21"/>
        </w:rPr>
      </w:pPr>
      <w:r>
        <w:rPr>
          <w:rFonts w:ascii="宋体" w:hint="eastAsia"/>
          <w:szCs w:val="21"/>
        </w:rPr>
        <w:t>6、法律、行政法规规定的其他条件。</w:t>
      </w:r>
    </w:p>
    <w:p w:rsidR="00685C37" w:rsidRDefault="00034ADC">
      <w:pPr>
        <w:pStyle w:val="ab"/>
        <w:shd w:val="clear" w:color="auto" w:fill="FFFFFF"/>
        <w:spacing w:before="0" w:beforeAutospacing="0" w:after="0" w:afterAutospacing="0" w:line="360" w:lineRule="exact"/>
        <w:rPr>
          <w:b/>
          <w:bCs/>
          <w:sz w:val="21"/>
          <w:szCs w:val="21"/>
        </w:rPr>
      </w:pPr>
      <w:r>
        <w:rPr>
          <w:rFonts w:hint="eastAsia"/>
          <w:b/>
          <w:bCs/>
          <w:sz w:val="21"/>
          <w:szCs w:val="21"/>
        </w:rPr>
        <w:t>三、报名及获取采购文件相关信息</w:t>
      </w:r>
    </w:p>
    <w:p w:rsidR="00685C37" w:rsidRDefault="00034ADC">
      <w:pPr>
        <w:snapToGrid w:val="0"/>
        <w:spacing w:line="360" w:lineRule="exact"/>
        <w:rPr>
          <w:rFonts w:ascii="宋体" w:hAnsi="宋体" w:cs="宋体"/>
          <w:szCs w:val="21"/>
        </w:rPr>
      </w:pPr>
      <w:r>
        <w:rPr>
          <w:rFonts w:ascii="宋体" w:hAnsi="宋体" w:cs="宋体" w:hint="eastAsia"/>
          <w:szCs w:val="21"/>
        </w:rPr>
        <w:tab/>
        <w:t>报名时间：</w:t>
      </w:r>
      <w:r w:rsidR="0083385B">
        <w:rPr>
          <w:rFonts w:ascii="宋体" w:hAnsi="宋体" w:cs="宋体" w:hint="eastAsia"/>
          <w:b/>
          <w:bCs/>
          <w:szCs w:val="21"/>
        </w:rPr>
        <w:t>2021</w:t>
      </w:r>
      <w:r>
        <w:rPr>
          <w:rFonts w:ascii="宋体" w:hAnsi="宋体" w:cs="宋体" w:hint="eastAsia"/>
          <w:b/>
          <w:bCs/>
          <w:szCs w:val="21"/>
        </w:rPr>
        <w:t xml:space="preserve">年 </w:t>
      </w:r>
      <w:r w:rsidR="0083385B">
        <w:rPr>
          <w:rFonts w:ascii="宋体" w:hAnsi="宋体" w:cs="宋体" w:hint="eastAsia"/>
          <w:b/>
          <w:bCs/>
          <w:szCs w:val="21"/>
        </w:rPr>
        <w:t>12</w:t>
      </w:r>
      <w:r>
        <w:rPr>
          <w:rFonts w:ascii="宋体" w:hAnsi="宋体" w:cs="宋体" w:hint="eastAsia"/>
          <w:b/>
          <w:bCs/>
          <w:szCs w:val="21"/>
        </w:rPr>
        <w:t xml:space="preserve">月 </w:t>
      </w:r>
      <w:r w:rsidR="0083385B">
        <w:rPr>
          <w:rFonts w:ascii="宋体" w:hAnsi="宋体" w:cs="宋体" w:hint="eastAsia"/>
          <w:b/>
          <w:bCs/>
          <w:szCs w:val="21"/>
        </w:rPr>
        <w:t>28</w:t>
      </w:r>
      <w:r>
        <w:rPr>
          <w:rFonts w:ascii="宋体" w:hAnsi="宋体" w:cs="宋体" w:hint="eastAsia"/>
          <w:b/>
          <w:bCs/>
          <w:szCs w:val="21"/>
        </w:rPr>
        <w:t xml:space="preserve"> 日至</w:t>
      </w:r>
      <w:r w:rsidR="0083385B">
        <w:rPr>
          <w:rFonts w:ascii="宋体" w:hAnsi="宋体" w:cs="宋体" w:hint="eastAsia"/>
          <w:b/>
          <w:bCs/>
          <w:szCs w:val="21"/>
        </w:rPr>
        <w:t>2021</w:t>
      </w:r>
      <w:r>
        <w:rPr>
          <w:rFonts w:ascii="宋体" w:hAnsi="宋体" w:cs="宋体" w:hint="eastAsia"/>
          <w:b/>
          <w:bCs/>
          <w:szCs w:val="21"/>
        </w:rPr>
        <w:t>年</w:t>
      </w:r>
      <w:r w:rsidR="0083385B">
        <w:rPr>
          <w:rFonts w:ascii="宋体" w:hAnsi="宋体" w:cs="宋体" w:hint="eastAsia"/>
          <w:b/>
          <w:bCs/>
          <w:szCs w:val="21"/>
        </w:rPr>
        <w:t>12</w:t>
      </w:r>
      <w:r>
        <w:rPr>
          <w:rFonts w:ascii="宋体" w:hAnsi="宋体" w:cs="宋体" w:hint="eastAsia"/>
          <w:b/>
          <w:bCs/>
          <w:szCs w:val="21"/>
        </w:rPr>
        <w:t xml:space="preserve">月 </w:t>
      </w:r>
      <w:r w:rsidR="0083385B">
        <w:rPr>
          <w:rFonts w:ascii="宋体" w:hAnsi="宋体" w:cs="宋体" w:hint="eastAsia"/>
          <w:b/>
          <w:bCs/>
          <w:szCs w:val="21"/>
        </w:rPr>
        <w:t>30日</w:t>
      </w:r>
      <w:r>
        <w:rPr>
          <w:rStyle w:val="ad"/>
          <w:rFonts w:ascii="宋体" w:hAnsi="宋体" w:cs="宋体" w:hint="eastAsia"/>
          <w:bCs w:val="0"/>
          <w:color w:val="333333"/>
          <w:szCs w:val="21"/>
          <w:shd w:val="clear" w:color="auto" w:fill="FFFFFF"/>
        </w:rPr>
        <w:t>下午</w:t>
      </w:r>
      <w:r w:rsidR="0083385B">
        <w:rPr>
          <w:rStyle w:val="ad"/>
          <w:rFonts w:ascii="宋体" w:hAnsi="宋体" w:cs="宋体" w:hint="eastAsia"/>
          <w:bCs w:val="0"/>
          <w:color w:val="333333"/>
          <w:szCs w:val="21"/>
          <w:shd w:val="clear" w:color="auto" w:fill="FFFFFF"/>
        </w:rPr>
        <w:t>16：00</w:t>
      </w:r>
      <w:r>
        <w:rPr>
          <w:rStyle w:val="ad"/>
          <w:rFonts w:ascii="宋体" w:hAnsi="宋体" w:cs="宋体" w:hint="eastAsia"/>
          <w:bCs w:val="0"/>
          <w:color w:val="333333"/>
          <w:szCs w:val="21"/>
          <w:shd w:val="clear" w:color="auto" w:fill="FFFFFF"/>
        </w:rPr>
        <w:t>正常工作时间</w:t>
      </w:r>
    </w:p>
    <w:p w:rsidR="00685C37" w:rsidRDefault="00034ADC">
      <w:pPr>
        <w:pStyle w:val="ab"/>
        <w:shd w:val="clear" w:color="auto" w:fill="FFFFFF"/>
        <w:snapToGrid w:val="0"/>
        <w:spacing w:before="0" w:beforeAutospacing="0" w:after="0" w:afterAutospacing="0" w:line="360" w:lineRule="exact"/>
        <w:rPr>
          <w:b/>
          <w:bCs/>
          <w:sz w:val="21"/>
          <w:szCs w:val="21"/>
        </w:rPr>
      </w:pPr>
      <w:r>
        <w:rPr>
          <w:rFonts w:hint="eastAsia"/>
          <w:sz w:val="21"/>
          <w:szCs w:val="21"/>
        </w:rPr>
        <w:t xml:space="preserve">  </w:t>
      </w:r>
      <w:r>
        <w:rPr>
          <w:rFonts w:hint="eastAsia"/>
          <w:sz w:val="21"/>
          <w:szCs w:val="21"/>
        </w:rPr>
        <w:tab/>
        <w:t>报名地点：</w:t>
      </w:r>
      <w:r>
        <w:rPr>
          <w:sz w:val="21"/>
          <w:szCs w:val="21"/>
        </w:rPr>
        <w:t>罗汉路8号</w:t>
      </w:r>
      <w:r>
        <w:rPr>
          <w:rFonts w:hint="eastAsia"/>
          <w:sz w:val="21"/>
          <w:szCs w:val="21"/>
        </w:rPr>
        <w:t>（</w:t>
      </w:r>
      <w:r>
        <w:rPr>
          <w:sz w:val="21"/>
          <w:szCs w:val="21"/>
        </w:rPr>
        <w:t>江苏省常州高级中学</w:t>
      </w:r>
      <w:r>
        <w:rPr>
          <w:rFonts w:hint="eastAsia"/>
          <w:sz w:val="21"/>
          <w:szCs w:val="21"/>
        </w:rPr>
        <w:t>）</w:t>
      </w:r>
    </w:p>
    <w:p w:rsidR="00685C37" w:rsidRDefault="00034ADC">
      <w:pPr>
        <w:spacing w:line="360" w:lineRule="exact"/>
        <w:rPr>
          <w:rFonts w:ascii="宋体" w:hAnsi="宋体" w:cs="宋体"/>
          <w:szCs w:val="21"/>
        </w:rPr>
      </w:pPr>
      <w:r>
        <w:rPr>
          <w:rFonts w:ascii="宋体" w:hAnsi="宋体" w:cs="宋体" w:hint="eastAsia"/>
          <w:b/>
          <w:szCs w:val="21"/>
        </w:rPr>
        <w:t>四、报名时须提供以下资料</w:t>
      </w:r>
      <w:r>
        <w:rPr>
          <w:rFonts w:ascii="宋体" w:hAnsi="宋体" w:cs="宋体" w:hint="eastAsia"/>
          <w:szCs w:val="21"/>
        </w:rPr>
        <w:t>：</w:t>
      </w:r>
    </w:p>
    <w:p w:rsidR="00685C37" w:rsidRDefault="00034ADC">
      <w:pPr>
        <w:spacing w:line="360" w:lineRule="exact"/>
        <w:ind w:firstLine="480"/>
        <w:rPr>
          <w:rFonts w:ascii="宋体" w:hAnsi="宋体" w:cs="宋体"/>
          <w:color w:val="000000"/>
          <w:szCs w:val="21"/>
        </w:rPr>
      </w:pPr>
      <w:r>
        <w:rPr>
          <w:rFonts w:ascii="宋体" w:hAnsi="宋体" w:cs="宋体" w:hint="eastAsia"/>
          <w:color w:val="000000"/>
          <w:szCs w:val="21"/>
        </w:rPr>
        <w:t>投标单位报名时须携带以下资料（复印件加盖公章一份）：</w:t>
      </w:r>
    </w:p>
    <w:p w:rsidR="00685C37" w:rsidRDefault="00034ADC">
      <w:pPr>
        <w:spacing w:line="360" w:lineRule="exact"/>
        <w:ind w:firstLine="480"/>
        <w:rPr>
          <w:rFonts w:ascii="宋体" w:hAnsi="宋体" w:cs="宋体"/>
          <w:color w:val="000000"/>
          <w:szCs w:val="21"/>
        </w:rPr>
      </w:pPr>
      <w:r>
        <w:rPr>
          <w:rFonts w:ascii="宋体" w:hAnsi="宋体" w:cs="宋体" w:hint="eastAsia"/>
          <w:color w:val="000000"/>
          <w:szCs w:val="21"/>
        </w:rPr>
        <w:t>1、</w:t>
      </w:r>
      <w:r>
        <w:rPr>
          <w:rFonts w:ascii="宋体" w:hAnsi="宋体" w:cs="微软雅黑" w:hint="eastAsia"/>
          <w:kern w:val="0"/>
          <w:szCs w:val="21"/>
        </w:rPr>
        <w:t>《报价单》一份，格式自拟；</w:t>
      </w:r>
    </w:p>
    <w:p w:rsidR="00685C37" w:rsidRDefault="00034ADC">
      <w:pPr>
        <w:snapToGrid w:val="0"/>
        <w:spacing w:line="360" w:lineRule="exact"/>
        <w:rPr>
          <w:rFonts w:ascii="宋体" w:hAnsi="宋体"/>
          <w:b/>
          <w:szCs w:val="21"/>
        </w:rPr>
      </w:pPr>
      <w:r>
        <w:rPr>
          <w:rFonts w:ascii="宋体" w:hAnsi="宋体" w:cs="宋体" w:hint="eastAsia"/>
          <w:color w:val="000000"/>
          <w:szCs w:val="21"/>
        </w:rPr>
        <w:t xml:space="preserve"> </w:t>
      </w:r>
      <w:r>
        <w:rPr>
          <w:rFonts w:ascii="宋体" w:hAnsi="宋体" w:hint="eastAsia"/>
          <w:b/>
          <w:szCs w:val="21"/>
        </w:rPr>
        <w:t>五、勘查现场及标前答疑会</w:t>
      </w:r>
    </w:p>
    <w:p w:rsidR="00685C37" w:rsidRDefault="00034ADC">
      <w:pPr>
        <w:snapToGrid w:val="0"/>
        <w:spacing w:line="360" w:lineRule="exact"/>
        <w:ind w:firstLine="451"/>
        <w:rPr>
          <w:rFonts w:ascii="宋体" w:hAnsi="宋体" w:cs="宋体"/>
          <w:szCs w:val="21"/>
        </w:rPr>
      </w:pPr>
      <w:r>
        <w:rPr>
          <w:rFonts w:ascii="宋体" w:hAnsi="宋体" w:cs="宋体" w:hint="eastAsia"/>
          <w:spacing w:val="2"/>
          <w:szCs w:val="21"/>
          <w:lang w:val="zh-CN"/>
        </w:rPr>
        <w:t>现场踏勘：采购人不组织，供应商自行踏勘。</w:t>
      </w:r>
      <w:r>
        <w:rPr>
          <w:rFonts w:ascii="宋体" w:hAnsi="宋体" w:cs="宋体" w:hint="eastAsia"/>
          <w:szCs w:val="21"/>
        </w:rPr>
        <w:t xml:space="preserve"> </w:t>
      </w:r>
    </w:p>
    <w:p w:rsidR="00685C37" w:rsidRDefault="00034ADC">
      <w:pPr>
        <w:snapToGrid w:val="0"/>
        <w:spacing w:line="360" w:lineRule="exact"/>
        <w:ind w:firstLine="451"/>
        <w:rPr>
          <w:rFonts w:ascii="宋体" w:hAnsi="宋体" w:cs="宋体"/>
          <w:szCs w:val="21"/>
        </w:rPr>
      </w:pPr>
      <w:r>
        <w:rPr>
          <w:rFonts w:ascii="宋体" w:hAnsi="宋体" w:cs="宋体" w:hint="eastAsia"/>
          <w:szCs w:val="21"/>
        </w:rPr>
        <w:t>考察现场联系人：</w:t>
      </w:r>
      <w:r w:rsidR="0083385B">
        <w:rPr>
          <w:rFonts w:ascii="宋体" w:hAnsi="宋体" w:cs="宋体" w:hint="eastAsia"/>
          <w:szCs w:val="21"/>
        </w:rPr>
        <w:t>石建峰</w:t>
      </w:r>
      <w:r>
        <w:rPr>
          <w:rFonts w:ascii="宋体" w:hAnsi="宋体" w:cs="宋体" w:hint="eastAsia"/>
          <w:szCs w:val="21"/>
        </w:rPr>
        <w:t xml:space="preserve">       联系电话：</w:t>
      </w:r>
      <w:r w:rsidR="0083385B">
        <w:rPr>
          <w:rFonts w:ascii="宋体" w:hAnsi="宋体" w:cs="宋体" w:hint="eastAsia"/>
          <w:szCs w:val="21"/>
        </w:rPr>
        <w:t>0519-88112579</w:t>
      </w:r>
      <w:r>
        <w:rPr>
          <w:rFonts w:ascii="宋体" w:hAnsi="宋体" w:cs="宋体" w:hint="eastAsia"/>
          <w:szCs w:val="21"/>
        </w:rPr>
        <w:t xml:space="preserve">   </w:t>
      </w:r>
    </w:p>
    <w:p w:rsidR="00685C37" w:rsidRDefault="00034ADC">
      <w:pPr>
        <w:pStyle w:val="ab"/>
        <w:snapToGrid w:val="0"/>
        <w:spacing w:before="0" w:beforeAutospacing="0" w:after="0" w:afterAutospacing="0" w:line="360" w:lineRule="exact"/>
        <w:ind w:firstLineChars="200" w:firstLine="428"/>
        <w:contextualSpacing/>
        <w:rPr>
          <w:sz w:val="21"/>
          <w:szCs w:val="21"/>
        </w:rPr>
      </w:pPr>
      <w:r>
        <w:rPr>
          <w:rFonts w:hint="eastAsia"/>
          <w:spacing w:val="2"/>
          <w:sz w:val="21"/>
          <w:szCs w:val="21"/>
        </w:rPr>
        <w:t>本项目不召开标前答疑会，投标单位对采购文件如有疑问，</w:t>
      </w:r>
      <w:r>
        <w:rPr>
          <w:rFonts w:hint="eastAsia"/>
          <w:color w:val="333333"/>
          <w:sz w:val="21"/>
          <w:szCs w:val="21"/>
          <w:shd w:val="clear" w:color="auto" w:fill="F9F9F9"/>
        </w:rPr>
        <w:t>可在采购文件发布后</w:t>
      </w:r>
      <w:r w:rsidR="00A918B5">
        <w:rPr>
          <w:rFonts w:hint="eastAsia"/>
          <w:color w:val="333333"/>
          <w:sz w:val="21"/>
          <w:szCs w:val="21"/>
          <w:shd w:val="clear" w:color="auto" w:fill="F9F9F9"/>
        </w:rPr>
        <w:t>3</w:t>
      </w:r>
      <w:r>
        <w:rPr>
          <w:rFonts w:hint="eastAsia"/>
          <w:color w:val="333333"/>
          <w:sz w:val="21"/>
          <w:szCs w:val="21"/>
          <w:shd w:val="clear" w:color="auto" w:fill="F9F9F9"/>
        </w:rPr>
        <w:t>个工作日内，以书面形式（加盖公章）向我校提出质疑。开标截止期后不再受理针对采购文件相关的质疑。</w:t>
      </w:r>
    </w:p>
    <w:p w:rsidR="00685C37" w:rsidRDefault="00034ADC">
      <w:pPr>
        <w:spacing w:line="360" w:lineRule="exact"/>
        <w:rPr>
          <w:rFonts w:ascii="宋体" w:hAnsi="宋体"/>
          <w:b/>
          <w:spacing w:val="2"/>
          <w:szCs w:val="21"/>
        </w:rPr>
      </w:pPr>
      <w:r>
        <w:rPr>
          <w:rFonts w:ascii="宋体" w:hAnsi="宋体" w:hint="eastAsia"/>
          <w:b/>
          <w:spacing w:val="2"/>
          <w:szCs w:val="21"/>
        </w:rPr>
        <w:t xml:space="preserve">六、响应文件提交及谈判信息 </w:t>
      </w:r>
    </w:p>
    <w:p w:rsidR="00685C37" w:rsidRDefault="00034ADC">
      <w:pPr>
        <w:spacing w:line="360" w:lineRule="exact"/>
        <w:ind w:firstLineChars="200" w:firstLine="428"/>
        <w:rPr>
          <w:rFonts w:ascii="宋体" w:hAnsi="宋体"/>
          <w:spacing w:val="2"/>
          <w:szCs w:val="21"/>
        </w:rPr>
      </w:pPr>
      <w:r>
        <w:rPr>
          <w:rFonts w:ascii="宋体" w:hAnsi="宋体" w:hint="eastAsia"/>
          <w:spacing w:val="2"/>
          <w:szCs w:val="21"/>
        </w:rPr>
        <w:t>投标文件提交时间：</w:t>
      </w:r>
      <w:r w:rsidR="0083385B">
        <w:rPr>
          <w:rFonts w:ascii="宋体" w:hAnsi="宋体" w:hint="eastAsia"/>
          <w:spacing w:val="2"/>
          <w:szCs w:val="21"/>
        </w:rPr>
        <w:t>2021</w:t>
      </w:r>
      <w:r>
        <w:rPr>
          <w:rFonts w:ascii="宋体" w:hAnsi="宋体" w:hint="eastAsia"/>
          <w:spacing w:val="2"/>
          <w:szCs w:val="21"/>
        </w:rPr>
        <w:t xml:space="preserve">年 </w:t>
      </w:r>
      <w:r w:rsidR="0083385B">
        <w:rPr>
          <w:rFonts w:ascii="宋体" w:hAnsi="宋体" w:hint="eastAsia"/>
          <w:spacing w:val="2"/>
          <w:szCs w:val="21"/>
        </w:rPr>
        <w:t>12</w:t>
      </w:r>
      <w:r>
        <w:rPr>
          <w:rFonts w:ascii="宋体" w:hAnsi="宋体" w:hint="eastAsia"/>
          <w:spacing w:val="2"/>
          <w:szCs w:val="21"/>
        </w:rPr>
        <w:t xml:space="preserve"> 月 </w:t>
      </w:r>
      <w:r w:rsidR="0083385B">
        <w:rPr>
          <w:rFonts w:ascii="宋体" w:hAnsi="宋体" w:hint="eastAsia"/>
          <w:spacing w:val="2"/>
          <w:szCs w:val="21"/>
        </w:rPr>
        <w:t>31</w:t>
      </w:r>
      <w:r>
        <w:rPr>
          <w:rFonts w:ascii="宋体" w:hAnsi="宋体" w:hint="eastAsia"/>
          <w:spacing w:val="2"/>
          <w:szCs w:val="21"/>
        </w:rPr>
        <w:t xml:space="preserve"> 日13：30--14：00     </w:t>
      </w:r>
    </w:p>
    <w:p w:rsidR="00685C37" w:rsidRDefault="00034ADC">
      <w:pPr>
        <w:spacing w:line="360" w:lineRule="exact"/>
        <w:ind w:firstLineChars="200" w:firstLine="428"/>
        <w:rPr>
          <w:rFonts w:ascii="宋体" w:hAnsi="宋体"/>
          <w:spacing w:val="2"/>
          <w:szCs w:val="21"/>
        </w:rPr>
      </w:pPr>
      <w:r>
        <w:rPr>
          <w:rFonts w:ascii="宋体" w:hAnsi="宋体" w:hint="eastAsia"/>
          <w:spacing w:val="2"/>
          <w:szCs w:val="21"/>
        </w:rPr>
        <w:t>谈判时间：</w:t>
      </w:r>
      <w:r w:rsidR="0083385B">
        <w:rPr>
          <w:rFonts w:ascii="宋体" w:hAnsi="宋体" w:hint="eastAsia"/>
          <w:b/>
          <w:bCs/>
          <w:szCs w:val="21"/>
        </w:rPr>
        <w:t>2021</w:t>
      </w:r>
      <w:r>
        <w:rPr>
          <w:rFonts w:ascii="宋体" w:hAnsi="宋体" w:hint="eastAsia"/>
          <w:szCs w:val="21"/>
        </w:rPr>
        <w:t xml:space="preserve">年 </w:t>
      </w:r>
      <w:r w:rsidR="0083385B">
        <w:rPr>
          <w:rFonts w:ascii="宋体" w:hAnsi="宋体" w:hint="eastAsia"/>
          <w:szCs w:val="21"/>
        </w:rPr>
        <w:t>12</w:t>
      </w:r>
      <w:r>
        <w:rPr>
          <w:rFonts w:ascii="宋体" w:hAnsi="宋体" w:hint="eastAsia"/>
          <w:szCs w:val="21"/>
        </w:rPr>
        <w:t xml:space="preserve">月  </w:t>
      </w:r>
      <w:r w:rsidR="0083385B">
        <w:rPr>
          <w:rFonts w:ascii="宋体" w:hAnsi="宋体" w:hint="eastAsia"/>
          <w:szCs w:val="21"/>
        </w:rPr>
        <w:t>31</w:t>
      </w:r>
      <w:r>
        <w:rPr>
          <w:rFonts w:ascii="宋体" w:hAnsi="宋体" w:hint="eastAsia"/>
          <w:szCs w:val="21"/>
        </w:rPr>
        <w:t xml:space="preserve">  日     14：00</w:t>
      </w:r>
    </w:p>
    <w:p w:rsidR="00685C37" w:rsidRDefault="00034ADC">
      <w:pPr>
        <w:spacing w:line="360" w:lineRule="exact"/>
        <w:ind w:firstLineChars="200" w:firstLine="428"/>
        <w:rPr>
          <w:rFonts w:ascii="宋体" w:hAnsi="宋体"/>
          <w:szCs w:val="21"/>
        </w:rPr>
      </w:pPr>
      <w:r>
        <w:rPr>
          <w:rFonts w:ascii="宋体" w:hAnsi="宋体" w:hint="eastAsia"/>
          <w:spacing w:val="2"/>
          <w:szCs w:val="21"/>
        </w:rPr>
        <w:t>响应文件提交</w:t>
      </w:r>
      <w:proofErr w:type="gramStart"/>
      <w:r>
        <w:rPr>
          <w:rFonts w:ascii="宋体" w:hAnsi="宋体" w:hint="eastAsia"/>
          <w:spacing w:val="2"/>
          <w:szCs w:val="21"/>
        </w:rPr>
        <w:t>暨谈判</w:t>
      </w:r>
      <w:proofErr w:type="gramEnd"/>
      <w:r>
        <w:rPr>
          <w:rFonts w:ascii="宋体" w:hAnsi="宋体" w:hint="eastAsia"/>
          <w:spacing w:val="2"/>
          <w:szCs w:val="21"/>
        </w:rPr>
        <w:t>地点：</w:t>
      </w:r>
      <w:r>
        <w:rPr>
          <w:rFonts w:ascii="宋体" w:hAnsi="宋体"/>
          <w:szCs w:val="21"/>
        </w:rPr>
        <w:t>罗汉路8号</w:t>
      </w:r>
      <w:r>
        <w:rPr>
          <w:rFonts w:ascii="宋体" w:hAnsi="宋体" w:hint="eastAsia"/>
          <w:szCs w:val="21"/>
        </w:rPr>
        <w:t>（</w:t>
      </w:r>
      <w:r>
        <w:rPr>
          <w:rFonts w:ascii="宋体" w:hAnsi="宋体"/>
          <w:szCs w:val="21"/>
        </w:rPr>
        <w:t>江苏省常州高级中学</w:t>
      </w:r>
      <w:r>
        <w:rPr>
          <w:rFonts w:ascii="宋体" w:hAnsi="宋体" w:hint="eastAsia"/>
          <w:szCs w:val="21"/>
        </w:rPr>
        <w:t>）</w:t>
      </w:r>
    </w:p>
    <w:p w:rsidR="00685C37" w:rsidRDefault="00034ADC">
      <w:pPr>
        <w:spacing w:line="360" w:lineRule="exact"/>
        <w:rPr>
          <w:rFonts w:ascii="宋体" w:hAnsi="宋体"/>
          <w:b/>
          <w:spacing w:val="2"/>
          <w:szCs w:val="21"/>
        </w:rPr>
      </w:pPr>
      <w:r>
        <w:rPr>
          <w:rFonts w:ascii="宋体" w:hAnsi="宋体" w:hint="eastAsia"/>
          <w:b/>
          <w:spacing w:val="2"/>
          <w:szCs w:val="21"/>
        </w:rPr>
        <w:t xml:space="preserve">七、联系方式 </w:t>
      </w:r>
    </w:p>
    <w:p w:rsidR="00685C37" w:rsidRDefault="00034ADC">
      <w:pPr>
        <w:spacing w:line="360" w:lineRule="exact"/>
        <w:ind w:firstLineChars="200" w:firstLine="428"/>
        <w:rPr>
          <w:rFonts w:ascii="宋体" w:hAnsi="宋体"/>
          <w:spacing w:val="2"/>
          <w:szCs w:val="21"/>
        </w:rPr>
      </w:pPr>
      <w:r>
        <w:rPr>
          <w:rFonts w:ascii="宋体" w:hAnsi="宋体" w:hint="eastAsia"/>
          <w:spacing w:val="2"/>
          <w:szCs w:val="21"/>
        </w:rPr>
        <w:t>采购人名称：</w:t>
      </w:r>
      <w:r>
        <w:rPr>
          <w:rFonts w:ascii="宋体" w:hAnsi="宋体"/>
          <w:szCs w:val="21"/>
        </w:rPr>
        <w:t>江苏省常州高级中学</w:t>
      </w:r>
    </w:p>
    <w:p w:rsidR="00685C37" w:rsidRDefault="00034ADC">
      <w:pPr>
        <w:spacing w:line="360" w:lineRule="exact"/>
        <w:ind w:firstLineChars="200" w:firstLine="420"/>
        <w:rPr>
          <w:rFonts w:ascii="宋体" w:hAnsi="宋体" w:cs="仿宋_GB2312"/>
          <w:szCs w:val="21"/>
        </w:rPr>
      </w:pPr>
      <w:r>
        <w:rPr>
          <w:rFonts w:ascii="宋体" w:hAnsi="宋体" w:cs="仿宋_GB2312" w:hint="eastAsia"/>
          <w:szCs w:val="21"/>
        </w:rPr>
        <w:t xml:space="preserve">联系人： </w:t>
      </w:r>
      <w:r w:rsidR="0083385B">
        <w:rPr>
          <w:rFonts w:ascii="宋体" w:hAnsi="宋体" w:cs="仿宋_GB2312" w:hint="eastAsia"/>
          <w:szCs w:val="21"/>
        </w:rPr>
        <w:t>石建峰</w:t>
      </w:r>
    </w:p>
    <w:p w:rsidR="00685C37" w:rsidRDefault="00034ADC">
      <w:pPr>
        <w:spacing w:line="360" w:lineRule="exact"/>
        <w:ind w:firstLineChars="200" w:firstLine="420"/>
        <w:rPr>
          <w:rFonts w:ascii="宋体" w:hAnsi="宋体" w:cs="仿宋_GB2312"/>
          <w:szCs w:val="21"/>
        </w:rPr>
      </w:pPr>
      <w:r>
        <w:rPr>
          <w:rFonts w:ascii="宋体" w:hAnsi="宋体" w:cs="仿宋_GB2312" w:hint="eastAsia"/>
          <w:szCs w:val="21"/>
        </w:rPr>
        <w:t>联系电话：</w:t>
      </w:r>
      <w:r w:rsidR="00A918B5">
        <w:rPr>
          <w:rFonts w:ascii="宋体" w:hAnsi="宋体" w:cs="仿宋_GB2312" w:hint="eastAsia"/>
          <w:szCs w:val="21"/>
        </w:rPr>
        <w:t>0519-88112579</w:t>
      </w:r>
      <w:bookmarkStart w:id="1" w:name="_GoBack"/>
      <w:bookmarkEnd w:id="1"/>
    </w:p>
    <w:p w:rsidR="00685C37" w:rsidRDefault="00034ADC">
      <w:pPr>
        <w:pStyle w:val="31"/>
        <w:spacing w:line="480" w:lineRule="exact"/>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八、采购清单如下：</w:t>
      </w:r>
    </w:p>
    <w:p w:rsidR="00685C37" w:rsidRDefault="00685C37">
      <w:pPr>
        <w:spacing w:line="360" w:lineRule="exact"/>
        <w:rPr>
          <w:rFonts w:ascii="宋体" w:hAnsi="宋体" w:cs="仿宋_GB2312"/>
          <w:szCs w:val="21"/>
        </w:rPr>
      </w:pPr>
    </w:p>
    <w:tbl>
      <w:tblPr>
        <w:tblStyle w:val="af1"/>
        <w:tblW w:w="0" w:type="auto"/>
        <w:tblLook w:val="04A0" w:firstRow="1" w:lastRow="0" w:firstColumn="1" w:lastColumn="0" w:noHBand="0" w:noVBand="1"/>
      </w:tblPr>
      <w:tblGrid>
        <w:gridCol w:w="330"/>
        <w:gridCol w:w="529"/>
        <w:gridCol w:w="413"/>
        <w:gridCol w:w="402"/>
        <w:gridCol w:w="445"/>
        <w:gridCol w:w="446"/>
        <w:gridCol w:w="5957"/>
      </w:tblGrid>
      <w:tr w:rsidR="007F5A06" w:rsidRPr="007F5A06" w:rsidTr="007F5A06">
        <w:trPr>
          <w:trHeight w:val="615"/>
        </w:trPr>
        <w:tc>
          <w:tcPr>
            <w:tcW w:w="14460" w:type="dxa"/>
            <w:gridSpan w:val="7"/>
            <w:noWrap/>
            <w:hideMark/>
          </w:tcPr>
          <w:p w:rsidR="007F5A06" w:rsidRPr="007F5A06" w:rsidRDefault="007F5A06" w:rsidP="007F5A06">
            <w:pPr>
              <w:spacing w:line="360" w:lineRule="exact"/>
              <w:rPr>
                <w:rFonts w:ascii="宋体" w:hAnsi="宋体" w:cs="仿宋_GB2312"/>
                <w:b/>
                <w:bCs/>
                <w:szCs w:val="21"/>
              </w:rPr>
            </w:pPr>
            <w:r w:rsidRPr="007F5A06">
              <w:rPr>
                <w:rFonts w:ascii="宋体" w:hAnsi="宋体" w:cs="仿宋_GB2312" w:hint="eastAsia"/>
                <w:b/>
                <w:bCs/>
                <w:szCs w:val="21"/>
              </w:rPr>
              <w:t>体育器材清单</w:t>
            </w:r>
          </w:p>
        </w:tc>
      </w:tr>
      <w:tr w:rsidR="007F5A06" w:rsidRPr="007F5A06" w:rsidTr="007F5A06">
        <w:trPr>
          <w:trHeight w:val="615"/>
        </w:trPr>
        <w:tc>
          <w:tcPr>
            <w:tcW w:w="400" w:type="dxa"/>
            <w:hideMark/>
          </w:tcPr>
          <w:p w:rsidR="007F5A06" w:rsidRPr="007F5A06" w:rsidRDefault="007F5A06" w:rsidP="007F5A06">
            <w:pPr>
              <w:spacing w:line="360" w:lineRule="exact"/>
              <w:rPr>
                <w:rFonts w:ascii="宋体" w:hAnsi="宋体" w:cs="仿宋_GB2312"/>
                <w:b/>
                <w:bCs/>
                <w:szCs w:val="21"/>
              </w:rPr>
            </w:pPr>
            <w:r w:rsidRPr="007F5A06">
              <w:rPr>
                <w:rFonts w:ascii="宋体" w:hAnsi="宋体" w:cs="仿宋_GB2312" w:hint="eastAsia"/>
                <w:b/>
                <w:bCs/>
                <w:szCs w:val="21"/>
              </w:rPr>
              <w:lastRenderedPageBreak/>
              <w:t>序号</w:t>
            </w:r>
          </w:p>
        </w:tc>
        <w:tc>
          <w:tcPr>
            <w:tcW w:w="940" w:type="dxa"/>
            <w:hideMark/>
          </w:tcPr>
          <w:p w:rsidR="007F5A06" w:rsidRPr="007F5A06" w:rsidRDefault="007F5A06" w:rsidP="007F5A06">
            <w:pPr>
              <w:spacing w:line="360" w:lineRule="exact"/>
              <w:rPr>
                <w:rFonts w:ascii="宋体" w:hAnsi="宋体" w:cs="仿宋_GB2312"/>
                <w:b/>
                <w:bCs/>
                <w:szCs w:val="21"/>
              </w:rPr>
            </w:pPr>
            <w:r w:rsidRPr="007F5A06">
              <w:rPr>
                <w:rFonts w:ascii="宋体" w:hAnsi="宋体" w:cs="仿宋_GB2312" w:hint="eastAsia"/>
                <w:b/>
                <w:bCs/>
                <w:szCs w:val="21"/>
              </w:rPr>
              <w:t>品名及规格</w:t>
            </w:r>
          </w:p>
        </w:tc>
        <w:tc>
          <w:tcPr>
            <w:tcW w:w="580" w:type="dxa"/>
            <w:hideMark/>
          </w:tcPr>
          <w:p w:rsidR="007F5A06" w:rsidRPr="007F5A06" w:rsidRDefault="007F5A06" w:rsidP="007F5A06">
            <w:pPr>
              <w:spacing w:line="360" w:lineRule="exact"/>
              <w:rPr>
                <w:rFonts w:ascii="宋体" w:hAnsi="宋体" w:cs="仿宋_GB2312"/>
                <w:b/>
                <w:bCs/>
                <w:szCs w:val="21"/>
              </w:rPr>
            </w:pPr>
            <w:r w:rsidRPr="007F5A06">
              <w:rPr>
                <w:rFonts w:ascii="宋体" w:hAnsi="宋体" w:cs="仿宋_GB2312" w:hint="eastAsia"/>
                <w:b/>
                <w:bCs/>
                <w:szCs w:val="21"/>
              </w:rPr>
              <w:t>单位</w:t>
            </w:r>
          </w:p>
        </w:tc>
        <w:tc>
          <w:tcPr>
            <w:tcW w:w="560" w:type="dxa"/>
            <w:hideMark/>
          </w:tcPr>
          <w:p w:rsidR="007F5A06" w:rsidRPr="007F5A06" w:rsidRDefault="007F5A06" w:rsidP="007F5A06">
            <w:pPr>
              <w:spacing w:line="360" w:lineRule="exact"/>
              <w:rPr>
                <w:rFonts w:ascii="宋体" w:hAnsi="宋体" w:cs="仿宋_GB2312"/>
                <w:b/>
                <w:bCs/>
                <w:szCs w:val="21"/>
              </w:rPr>
            </w:pPr>
            <w:r w:rsidRPr="007F5A06">
              <w:rPr>
                <w:rFonts w:ascii="宋体" w:hAnsi="宋体" w:cs="仿宋_GB2312" w:hint="eastAsia"/>
                <w:b/>
                <w:bCs/>
                <w:szCs w:val="21"/>
              </w:rPr>
              <w:t>数量</w:t>
            </w:r>
          </w:p>
        </w:tc>
        <w:tc>
          <w:tcPr>
            <w:tcW w:w="520" w:type="dxa"/>
            <w:hideMark/>
          </w:tcPr>
          <w:p w:rsidR="007F5A06" w:rsidRPr="007F5A06" w:rsidRDefault="007F5A06" w:rsidP="007F5A06">
            <w:pPr>
              <w:spacing w:line="360" w:lineRule="exact"/>
              <w:rPr>
                <w:rFonts w:ascii="宋体" w:hAnsi="宋体" w:cs="仿宋_GB2312"/>
                <w:b/>
                <w:bCs/>
                <w:szCs w:val="21"/>
              </w:rPr>
            </w:pPr>
            <w:r w:rsidRPr="007F5A06">
              <w:rPr>
                <w:rFonts w:ascii="宋体" w:hAnsi="宋体" w:cs="仿宋_GB2312" w:hint="eastAsia"/>
                <w:b/>
                <w:bCs/>
                <w:szCs w:val="21"/>
              </w:rPr>
              <w:t>单价(元)</w:t>
            </w:r>
          </w:p>
        </w:tc>
        <w:tc>
          <w:tcPr>
            <w:tcW w:w="640" w:type="dxa"/>
            <w:hideMark/>
          </w:tcPr>
          <w:p w:rsidR="007F5A06" w:rsidRPr="007F5A06" w:rsidRDefault="007F5A06" w:rsidP="007F5A06">
            <w:pPr>
              <w:spacing w:line="360" w:lineRule="exact"/>
              <w:rPr>
                <w:rFonts w:ascii="宋体" w:hAnsi="宋体" w:cs="仿宋_GB2312"/>
                <w:b/>
                <w:bCs/>
                <w:szCs w:val="21"/>
              </w:rPr>
            </w:pPr>
            <w:r w:rsidRPr="007F5A06">
              <w:rPr>
                <w:rFonts w:ascii="宋体" w:hAnsi="宋体" w:cs="仿宋_GB2312" w:hint="eastAsia"/>
                <w:b/>
                <w:bCs/>
                <w:szCs w:val="21"/>
              </w:rPr>
              <w:t>金额(元)</w:t>
            </w:r>
          </w:p>
        </w:tc>
        <w:tc>
          <w:tcPr>
            <w:tcW w:w="10820" w:type="dxa"/>
            <w:hideMark/>
          </w:tcPr>
          <w:p w:rsidR="007F5A06" w:rsidRPr="007F5A06" w:rsidRDefault="007F5A06" w:rsidP="007F5A06">
            <w:pPr>
              <w:spacing w:line="360" w:lineRule="exact"/>
              <w:rPr>
                <w:rFonts w:ascii="宋体" w:hAnsi="宋体" w:cs="仿宋_GB2312"/>
                <w:b/>
                <w:bCs/>
                <w:szCs w:val="21"/>
              </w:rPr>
            </w:pPr>
            <w:r w:rsidRPr="007F5A06">
              <w:rPr>
                <w:rFonts w:ascii="宋体" w:hAnsi="宋体" w:cs="仿宋_GB2312" w:hint="eastAsia"/>
                <w:b/>
                <w:bCs/>
                <w:szCs w:val="21"/>
              </w:rPr>
              <w:t>规格参数</w:t>
            </w:r>
          </w:p>
        </w:tc>
      </w:tr>
      <w:tr w:rsidR="007F5A06" w:rsidRPr="007F5A06" w:rsidTr="007F5A06">
        <w:trPr>
          <w:trHeight w:val="5055"/>
        </w:trPr>
        <w:tc>
          <w:tcPr>
            <w:tcW w:w="400" w:type="dxa"/>
            <w:noWrap/>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t>1</w:t>
            </w:r>
          </w:p>
        </w:tc>
        <w:tc>
          <w:tcPr>
            <w:tcW w:w="940" w:type="dxa"/>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t>智能50米跑测试仪(6道)</w:t>
            </w:r>
          </w:p>
        </w:tc>
        <w:tc>
          <w:tcPr>
            <w:tcW w:w="580" w:type="dxa"/>
            <w:noWrap/>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t>套</w:t>
            </w:r>
          </w:p>
        </w:tc>
        <w:tc>
          <w:tcPr>
            <w:tcW w:w="560" w:type="dxa"/>
            <w:noWrap/>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t>1</w:t>
            </w:r>
          </w:p>
        </w:tc>
        <w:tc>
          <w:tcPr>
            <w:tcW w:w="520" w:type="dxa"/>
            <w:noWrap/>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t xml:space="preserve">　</w:t>
            </w:r>
          </w:p>
        </w:tc>
        <w:tc>
          <w:tcPr>
            <w:tcW w:w="640" w:type="dxa"/>
            <w:noWrap/>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t xml:space="preserve">　</w:t>
            </w:r>
          </w:p>
        </w:tc>
        <w:tc>
          <w:tcPr>
            <w:tcW w:w="10820" w:type="dxa"/>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t>主机参数：</w:t>
            </w:r>
            <w:r w:rsidRPr="007F5A06">
              <w:rPr>
                <w:rFonts w:ascii="宋体" w:hAnsi="宋体" w:cs="仿宋_GB2312" w:hint="eastAsia"/>
                <w:szCs w:val="21"/>
              </w:rPr>
              <w:br/>
              <w:t>1.主机采用7吋（分辨率800*480）TFT彩色触摸液晶显示屏。</w:t>
            </w:r>
            <w:r w:rsidRPr="007F5A06">
              <w:rPr>
                <w:rFonts w:ascii="宋体" w:hAnsi="宋体" w:cs="仿宋_GB2312" w:hint="eastAsia"/>
                <w:szCs w:val="21"/>
              </w:rPr>
              <w:br/>
              <w:t>2. 测试过程真人语音提示引导，测试清晰明了。</w:t>
            </w:r>
            <w:r w:rsidRPr="007F5A06">
              <w:rPr>
                <w:rFonts w:ascii="宋体" w:hAnsi="宋体" w:cs="仿宋_GB2312" w:hint="eastAsia"/>
                <w:szCs w:val="21"/>
              </w:rPr>
              <w:br/>
              <w:t>3.学号输入方式：</w:t>
            </w:r>
            <w:r w:rsidRPr="007F5A06">
              <w:rPr>
                <w:rFonts w:ascii="宋体" w:hAnsi="宋体" w:cs="仿宋_GB2312" w:hint="eastAsia"/>
                <w:szCs w:val="21"/>
              </w:rPr>
              <w:br/>
              <w:t xml:space="preserve">  1）通过全触摸屏幕手工输入学号（自动累加，方便、快捷）；</w:t>
            </w:r>
            <w:r w:rsidRPr="007F5A06">
              <w:rPr>
                <w:rFonts w:ascii="宋体" w:hAnsi="宋体" w:cs="仿宋_GB2312" w:hint="eastAsia"/>
                <w:szCs w:val="21"/>
              </w:rPr>
              <w:br/>
              <w:t xml:space="preserve">  2）</w:t>
            </w:r>
            <w:proofErr w:type="gramStart"/>
            <w:r w:rsidRPr="007F5A06">
              <w:rPr>
                <w:rFonts w:ascii="宋体" w:hAnsi="宋体" w:cs="仿宋_GB2312" w:hint="eastAsia"/>
                <w:szCs w:val="21"/>
              </w:rPr>
              <w:t>二维码扫描</w:t>
            </w:r>
            <w:proofErr w:type="gramEnd"/>
            <w:r w:rsidRPr="007F5A06">
              <w:rPr>
                <w:rFonts w:ascii="宋体" w:hAnsi="宋体" w:cs="仿宋_GB2312" w:hint="eastAsia"/>
                <w:szCs w:val="21"/>
              </w:rPr>
              <w:t>输入学号（可显示学号、姓名、性别、年级、班级）；</w:t>
            </w:r>
            <w:r w:rsidRPr="007F5A06">
              <w:rPr>
                <w:rFonts w:ascii="宋体" w:hAnsi="宋体" w:cs="仿宋_GB2312" w:hint="eastAsia"/>
                <w:szCs w:val="21"/>
              </w:rPr>
              <w:br/>
              <w:t xml:space="preserve">  3）IC卡输入学号（可显示学号、姓名、性别、年级、班级）；</w:t>
            </w:r>
            <w:r w:rsidRPr="007F5A06">
              <w:rPr>
                <w:rFonts w:ascii="宋体" w:hAnsi="宋体" w:cs="仿宋_GB2312" w:hint="eastAsia"/>
                <w:szCs w:val="21"/>
              </w:rPr>
              <w:br/>
              <w:t xml:space="preserve">  4）条形码扫描输入学号； </w:t>
            </w:r>
            <w:r w:rsidRPr="007F5A06">
              <w:rPr>
                <w:rFonts w:ascii="宋体" w:hAnsi="宋体" w:cs="仿宋_GB2312" w:hint="eastAsia"/>
                <w:szCs w:val="21"/>
              </w:rPr>
              <w:br/>
              <w:t xml:space="preserve"> 5)可扩展身份证读取输入（可显示身份证号、姓名、性别）;</w:t>
            </w:r>
            <w:r w:rsidRPr="007F5A06">
              <w:rPr>
                <w:rFonts w:ascii="宋体" w:hAnsi="宋体" w:cs="仿宋_GB2312" w:hint="eastAsia"/>
                <w:szCs w:val="21"/>
              </w:rPr>
              <w:br/>
              <w:t>4.测试成绩输出方式：</w:t>
            </w:r>
            <w:r w:rsidRPr="007F5A06">
              <w:rPr>
                <w:rFonts w:ascii="宋体" w:hAnsi="宋体" w:cs="仿宋_GB2312" w:hint="eastAsia"/>
                <w:szCs w:val="21"/>
              </w:rPr>
              <w:br/>
              <w:t xml:space="preserve">   1）通过专业而强大的管理软件，实时采集，集中采集，多次采集；</w:t>
            </w:r>
            <w:r w:rsidRPr="007F5A06">
              <w:rPr>
                <w:rFonts w:ascii="宋体" w:hAnsi="宋体" w:cs="仿宋_GB2312" w:hint="eastAsia"/>
                <w:szCs w:val="21"/>
              </w:rPr>
              <w:br/>
              <w:t xml:space="preserve">   2）写入IC卡导出方式；</w:t>
            </w:r>
            <w:r w:rsidRPr="007F5A06">
              <w:rPr>
                <w:rFonts w:ascii="宋体" w:hAnsi="宋体" w:cs="仿宋_GB2312" w:hint="eastAsia"/>
                <w:szCs w:val="21"/>
              </w:rPr>
              <w:br/>
              <w:t>5. 具备开机自检功能，检测设备的各项功能指标是否正常运行。</w:t>
            </w:r>
            <w:r w:rsidRPr="007F5A06">
              <w:rPr>
                <w:rFonts w:ascii="宋体" w:hAnsi="宋体" w:cs="仿宋_GB2312" w:hint="eastAsia"/>
                <w:szCs w:val="21"/>
              </w:rPr>
              <w:br/>
              <w:t>6.内置两个不同型号的存储芯片，保证数据的安全存储，正常存储数据和备份数据均可查询，单机存储数据100000条。</w:t>
            </w:r>
            <w:r w:rsidRPr="007F5A06">
              <w:rPr>
                <w:rFonts w:ascii="宋体" w:hAnsi="宋体" w:cs="仿宋_GB2312" w:hint="eastAsia"/>
                <w:szCs w:val="21"/>
              </w:rPr>
              <w:br/>
              <w:t>7.双天线独立组网：采用470MHz和2.4GHz，</w:t>
            </w:r>
            <w:proofErr w:type="gramStart"/>
            <w:r w:rsidRPr="007F5A06">
              <w:rPr>
                <w:rFonts w:ascii="宋体" w:hAnsi="宋体" w:cs="仿宋_GB2312" w:hint="eastAsia"/>
                <w:szCs w:val="21"/>
              </w:rPr>
              <w:t>双独立</w:t>
            </w:r>
            <w:proofErr w:type="gramEnd"/>
            <w:r w:rsidRPr="007F5A06">
              <w:rPr>
                <w:rFonts w:ascii="宋体" w:hAnsi="宋体" w:cs="仿宋_GB2312" w:hint="eastAsia"/>
                <w:szCs w:val="21"/>
              </w:rPr>
              <w:t>加密频道，不受其他网络影响，数据传输安全稳定；高灵敏度无线传输模块，传输距离500 米左右。</w:t>
            </w:r>
            <w:r w:rsidRPr="007F5A06">
              <w:rPr>
                <w:rFonts w:ascii="宋体" w:hAnsi="宋体" w:cs="仿宋_GB2312" w:hint="eastAsia"/>
                <w:szCs w:val="21"/>
              </w:rPr>
              <w:br/>
              <w:t>8. 数据加密（信源加密+信道加密）传输，安全稳定。</w:t>
            </w:r>
            <w:r w:rsidRPr="007F5A06">
              <w:rPr>
                <w:rFonts w:ascii="宋体" w:hAnsi="宋体" w:cs="仿宋_GB2312" w:hint="eastAsia"/>
                <w:szCs w:val="21"/>
              </w:rPr>
              <w:br/>
              <w:t>9.集成所有测试项目，可以在主机上进行任意一项测试项目的修改，无需更改程序，实现</w:t>
            </w:r>
            <w:proofErr w:type="gramStart"/>
            <w:r w:rsidRPr="007F5A06">
              <w:rPr>
                <w:rFonts w:ascii="宋体" w:hAnsi="宋体" w:cs="仿宋_GB2312" w:hint="eastAsia"/>
                <w:szCs w:val="21"/>
              </w:rPr>
              <w:t>一</w:t>
            </w:r>
            <w:proofErr w:type="gramEnd"/>
            <w:r w:rsidRPr="007F5A06">
              <w:rPr>
                <w:rFonts w:ascii="宋体" w:hAnsi="宋体" w:cs="仿宋_GB2312" w:hint="eastAsia"/>
                <w:szCs w:val="21"/>
              </w:rPr>
              <w:t>机多用。</w:t>
            </w:r>
            <w:r w:rsidRPr="007F5A06">
              <w:rPr>
                <w:rFonts w:ascii="宋体" w:hAnsi="宋体" w:cs="仿宋_GB2312" w:hint="eastAsia"/>
                <w:szCs w:val="21"/>
              </w:rPr>
              <w:br/>
              <w:t>10.具有实时时钟，显示测试日期及时间，同时保存测试者测试时间，有效防止操作人员作弊行为。</w:t>
            </w:r>
            <w:r w:rsidRPr="007F5A06">
              <w:rPr>
                <w:rFonts w:ascii="宋体" w:hAnsi="宋体" w:cs="仿宋_GB2312" w:hint="eastAsia"/>
                <w:szCs w:val="21"/>
              </w:rPr>
              <w:br/>
              <w:t xml:space="preserve">11.交直流两用：内置12V/11A大容量锂电池，可连续工作12小时；也可直插220V/50Hz市电使用。  </w:t>
            </w:r>
            <w:r w:rsidRPr="007F5A06">
              <w:rPr>
                <w:rFonts w:ascii="宋体" w:hAnsi="宋体" w:cs="仿宋_GB2312" w:hint="eastAsia"/>
                <w:szCs w:val="21"/>
              </w:rPr>
              <w:br/>
              <w:t>12.可扩展微型打印机，现场打印单项成绩；</w:t>
            </w:r>
            <w:r w:rsidRPr="007F5A06">
              <w:rPr>
                <w:rFonts w:ascii="宋体" w:hAnsi="宋体" w:cs="仿宋_GB2312" w:hint="eastAsia"/>
                <w:szCs w:val="21"/>
              </w:rPr>
              <w:br/>
              <w:t>13.可扩展LED（分辨率96*16）屏显示测试者姓名、性别、测试编号、成绩等功能。</w:t>
            </w:r>
            <w:r w:rsidRPr="007F5A06">
              <w:rPr>
                <w:rFonts w:ascii="宋体" w:hAnsi="宋体" w:cs="仿宋_GB2312" w:hint="eastAsia"/>
                <w:szCs w:val="21"/>
              </w:rPr>
              <w:br/>
              <w:t>14. 配合专业的管理软件可实时将测试人员信息及成绩上传指定云服务器，通过强大的云服务器对测试人员相关信息进行存</w:t>
            </w:r>
            <w:r w:rsidRPr="007F5A06">
              <w:rPr>
                <w:rFonts w:ascii="宋体" w:hAnsi="宋体" w:cs="仿宋_GB2312" w:hint="eastAsia"/>
                <w:szCs w:val="21"/>
              </w:rPr>
              <w:lastRenderedPageBreak/>
              <w:t>储、转换、加工分析，生成各种专业的分析报告 。</w:t>
            </w:r>
            <w:r w:rsidRPr="007F5A06">
              <w:rPr>
                <w:rFonts w:ascii="宋体" w:hAnsi="宋体" w:cs="仿宋_GB2312" w:hint="eastAsia"/>
                <w:szCs w:val="21"/>
              </w:rPr>
              <w:br/>
              <w:t xml:space="preserve">15．主机高92CM，适用测试人员站立或坐姿测试，主机屏幕20~30度斜角，方便主机操作员观察、操作，舒适感强。  </w:t>
            </w:r>
            <w:r w:rsidRPr="007F5A06">
              <w:rPr>
                <w:rFonts w:ascii="宋体" w:hAnsi="宋体" w:cs="仿宋_GB2312" w:hint="eastAsia"/>
                <w:szCs w:val="21"/>
              </w:rPr>
              <w:br/>
              <w:t>技术参数：</w:t>
            </w:r>
            <w:r w:rsidRPr="007F5A06">
              <w:rPr>
                <w:rFonts w:ascii="宋体" w:hAnsi="宋体" w:cs="仿宋_GB2312" w:hint="eastAsia"/>
                <w:szCs w:val="21"/>
              </w:rPr>
              <w:br/>
              <w:t>12、 探头：内置12V/3A可充电锂电池，可工作12小时。13、 工作环境：温度5℃-40℃，湿度≤90%14、 测量范围：0~9999s   15、 分度值：0.01s  16、 测量精度：±0.001s17、 测试人数：6人。</w:t>
            </w:r>
            <w:r w:rsidRPr="007F5A06">
              <w:rPr>
                <w:rFonts w:ascii="宋体" w:hAnsi="宋体" w:cs="仿宋_GB2312" w:hint="eastAsia"/>
                <w:szCs w:val="21"/>
              </w:rPr>
              <w:br/>
              <w:t>18、 终点检测装置采用红外对射原理，当人体遮挡住红外线时方为有效，具有抗阳光干扰，测试探头具有对准校正模式，有蜂鸣器提示功能，方便安装使用。</w:t>
            </w:r>
            <w:r w:rsidRPr="007F5A06">
              <w:rPr>
                <w:rFonts w:ascii="宋体" w:hAnsi="宋体" w:cs="仿宋_GB2312" w:hint="eastAsia"/>
                <w:szCs w:val="21"/>
              </w:rPr>
              <w:br/>
              <w:t>19、 可测试50/100/200米短跑。20、 具有起点防范</w:t>
            </w:r>
            <w:proofErr w:type="gramStart"/>
            <w:r w:rsidRPr="007F5A06">
              <w:rPr>
                <w:rFonts w:ascii="宋体" w:hAnsi="宋体" w:cs="仿宋_GB2312" w:hint="eastAsia"/>
                <w:szCs w:val="21"/>
              </w:rPr>
              <w:t>规</w:t>
            </w:r>
            <w:proofErr w:type="gramEnd"/>
            <w:r w:rsidRPr="007F5A06">
              <w:rPr>
                <w:rFonts w:ascii="宋体" w:hAnsi="宋体" w:cs="仿宋_GB2312" w:hint="eastAsia"/>
                <w:szCs w:val="21"/>
              </w:rPr>
              <w:t>功能。21、 可设置为往返跑附件，测试往返跑。</w:t>
            </w:r>
            <w:r w:rsidRPr="007F5A06">
              <w:rPr>
                <w:rFonts w:ascii="宋体" w:hAnsi="宋体" w:cs="仿宋_GB2312" w:hint="eastAsia"/>
                <w:szCs w:val="21"/>
              </w:rPr>
              <w:br/>
              <w:t>22、 可扩展8人同时测试</w:t>
            </w:r>
          </w:p>
        </w:tc>
      </w:tr>
      <w:tr w:rsidR="007F5A06" w:rsidRPr="007F5A06" w:rsidTr="007F5A06">
        <w:trPr>
          <w:trHeight w:val="5055"/>
        </w:trPr>
        <w:tc>
          <w:tcPr>
            <w:tcW w:w="400" w:type="dxa"/>
            <w:noWrap/>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lastRenderedPageBreak/>
              <w:t>2</w:t>
            </w:r>
          </w:p>
        </w:tc>
        <w:tc>
          <w:tcPr>
            <w:tcW w:w="940" w:type="dxa"/>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t>智能坐位体前屈测试仪</w:t>
            </w:r>
          </w:p>
        </w:tc>
        <w:tc>
          <w:tcPr>
            <w:tcW w:w="580" w:type="dxa"/>
            <w:noWrap/>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t>套</w:t>
            </w:r>
          </w:p>
        </w:tc>
        <w:tc>
          <w:tcPr>
            <w:tcW w:w="560" w:type="dxa"/>
            <w:noWrap/>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t>1</w:t>
            </w:r>
          </w:p>
        </w:tc>
        <w:tc>
          <w:tcPr>
            <w:tcW w:w="520" w:type="dxa"/>
            <w:noWrap/>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t xml:space="preserve">　</w:t>
            </w:r>
          </w:p>
        </w:tc>
        <w:tc>
          <w:tcPr>
            <w:tcW w:w="640" w:type="dxa"/>
            <w:noWrap/>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t xml:space="preserve">　</w:t>
            </w:r>
          </w:p>
        </w:tc>
        <w:tc>
          <w:tcPr>
            <w:tcW w:w="10820" w:type="dxa"/>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t>主机参数：</w:t>
            </w:r>
            <w:r w:rsidRPr="007F5A06">
              <w:rPr>
                <w:rFonts w:ascii="宋体" w:hAnsi="宋体" w:cs="仿宋_GB2312" w:hint="eastAsia"/>
                <w:szCs w:val="21"/>
              </w:rPr>
              <w:br w:type="page"/>
              <w:t>1.主机采用7吋（分辨率800*480）TFT彩色触摸液晶显示屏。</w:t>
            </w:r>
            <w:r w:rsidRPr="007F5A06">
              <w:rPr>
                <w:rFonts w:ascii="宋体" w:hAnsi="宋体" w:cs="仿宋_GB2312" w:hint="eastAsia"/>
                <w:szCs w:val="21"/>
              </w:rPr>
              <w:br w:type="page"/>
              <w:t>2. 测试过程真人语音提示引导，测试清晰明了。</w:t>
            </w:r>
            <w:r w:rsidRPr="007F5A06">
              <w:rPr>
                <w:rFonts w:ascii="宋体" w:hAnsi="宋体" w:cs="仿宋_GB2312" w:hint="eastAsia"/>
                <w:szCs w:val="21"/>
              </w:rPr>
              <w:br w:type="page"/>
              <w:t>3.学号输入方式：</w:t>
            </w:r>
            <w:r w:rsidRPr="007F5A06">
              <w:rPr>
                <w:rFonts w:ascii="宋体" w:hAnsi="宋体" w:cs="仿宋_GB2312" w:hint="eastAsia"/>
                <w:szCs w:val="21"/>
              </w:rPr>
              <w:br w:type="page"/>
              <w:t xml:space="preserve">  1）通过全触摸屏幕手工输入学号（自动累加，方便、快捷）；</w:t>
            </w:r>
            <w:r w:rsidRPr="007F5A06">
              <w:rPr>
                <w:rFonts w:ascii="宋体" w:hAnsi="宋体" w:cs="仿宋_GB2312" w:hint="eastAsia"/>
                <w:szCs w:val="21"/>
              </w:rPr>
              <w:br w:type="page"/>
              <w:t xml:space="preserve">  2）</w:t>
            </w:r>
            <w:proofErr w:type="gramStart"/>
            <w:r w:rsidRPr="007F5A06">
              <w:rPr>
                <w:rFonts w:ascii="宋体" w:hAnsi="宋体" w:cs="仿宋_GB2312" w:hint="eastAsia"/>
                <w:szCs w:val="21"/>
              </w:rPr>
              <w:t>二维码扫描</w:t>
            </w:r>
            <w:proofErr w:type="gramEnd"/>
            <w:r w:rsidRPr="007F5A06">
              <w:rPr>
                <w:rFonts w:ascii="宋体" w:hAnsi="宋体" w:cs="仿宋_GB2312" w:hint="eastAsia"/>
                <w:szCs w:val="21"/>
              </w:rPr>
              <w:t>输入学号（可显示学号、姓名、性别、年级、班级）；</w:t>
            </w:r>
            <w:r w:rsidRPr="007F5A06">
              <w:rPr>
                <w:rFonts w:ascii="宋体" w:hAnsi="宋体" w:cs="仿宋_GB2312" w:hint="eastAsia"/>
                <w:szCs w:val="21"/>
              </w:rPr>
              <w:br w:type="page"/>
              <w:t xml:space="preserve">  3）IC卡输入学号（可显示学号、姓名、性别、年级、班级）；</w:t>
            </w:r>
            <w:r w:rsidRPr="007F5A06">
              <w:rPr>
                <w:rFonts w:ascii="宋体" w:hAnsi="宋体" w:cs="仿宋_GB2312" w:hint="eastAsia"/>
                <w:szCs w:val="21"/>
              </w:rPr>
              <w:br w:type="page"/>
              <w:t xml:space="preserve">  4）条形码扫描输入学号； </w:t>
            </w:r>
            <w:r w:rsidRPr="007F5A06">
              <w:rPr>
                <w:rFonts w:ascii="宋体" w:hAnsi="宋体" w:cs="仿宋_GB2312" w:hint="eastAsia"/>
                <w:szCs w:val="21"/>
              </w:rPr>
              <w:br w:type="page"/>
              <w:t xml:space="preserve"> 5)可扩展身份证读取输入（可显示身份证号、姓名、性别）;</w:t>
            </w:r>
            <w:r w:rsidRPr="007F5A06">
              <w:rPr>
                <w:rFonts w:ascii="宋体" w:hAnsi="宋体" w:cs="仿宋_GB2312" w:hint="eastAsia"/>
                <w:szCs w:val="21"/>
              </w:rPr>
              <w:br w:type="page"/>
              <w:t>4.测试成绩输出方式：</w:t>
            </w:r>
            <w:r w:rsidRPr="007F5A06">
              <w:rPr>
                <w:rFonts w:ascii="宋体" w:hAnsi="宋体" w:cs="仿宋_GB2312" w:hint="eastAsia"/>
                <w:szCs w:val="21"/>
              </w:rPr>
              <w:br w:type="page"/>
              <w:t xml:space="preserve">   1）通过专业而强大的管理软件，实时采集，集中采集，多次采集；2）写入IC卡导出方式；</w:t>
            </w:r>
            <w:r w:rsidRPr="007F5A06">
              <w:rPr>
                <w:rFonts w:ascii="宋体" w:hAnsi="宋体" w:cs="仿宋_GB2312" w:hint="eastAsia"/>
                <w:szCs w:val="21"/>
              </w:rPr>
              <w:br w:type="page"/>
              <w:t>5. 具备开机自检功能，检测设备的各项功能指标是否正常运行。</w:t>
            </w:r>
            <w:r w:rsidRPr="007F5A06">
              <w:rPr>
                <w:rFonts w:ascii="宋体" w:hAnsi="宋体" w:cs="仿宋_GB2312" w:hint="eastAsia"/>
                <w:szCs w:val="21"/>
              </w:rPr>
              <w:br w:type="page"/>
              <w:t>6.内置两个不同型号的存储芯片，保证数据的安全存储，正常存储数据和备份数据均可查询，单机存储数据100000条。</w:t>
            </w:r>
            <w:r w:rsidRPr="007F5A06">
              <w:rPr>
                <w:rFonts w:ascii="宋体" w:hAnsi="宋体" w:cs="仿宋_GB2312" w:hint="eastAsia"/>
                <w:szCs w:val="21"/>
              </w:rPr>
              <w:br w:type="page"/>
              <w:t>7.双天线独立组网：采用470MHz和2.4GHz，</w:t>
            </w:r>
            <w:proofErr w:type="gramStart"/>
            <w:r w:rsidRPr="007F5A06">
              <w:rPr>
                <w:rFonts w:ascii="宋体" w:hAnsi="宋体" w:cs="仿宋_GB2312" w:hint="eastAsia"/>
                <w:szCs w:val="21"/>
              </w:rPr>
              <w:t>双独立</w:t>
            </w:r>
            <w:proofErr w:type="gramEnd"/>
            <w:r w:rsidRPr="007F5A06">
              <w:rPr>
                <w:rFonts w:ascii="宋体" w:hAnsi="宋体" w:cs="仿宋_GB2312" w:hint="eastAsia"/>
                <w:szCs w:val="21"/>
              </w:rPr>
              <w:t>加密频道，不受其他网络影响，数据传输安全稳定；高灵敏度无线传输模块，传输距离500 米左右。</w:t>
            </w:r>
            <w:r w:rsidRPr="007F5A06">
              <w:rPr>
                <w:rFonts w:ascii="宋体" w:hAnsi="宋体" w:cs="仿宋_GB2312" w:hint="eastAsia"/>
                <w:szCs w:val="21"/>
              </w:rPr>
              <w:br w:type="page"/>
              <w:t>8. 数据加密（信源加密+信道加密）传输，安全稳定。</w:t>
            </w:r>
            <w:r w:rsidRPr="007F5A06">
              <w:rPr>
                <w:rFonts w:ascii="宋体" w:hAnsi="宋体" w:cs="仿宋_GB2312" w:hint="eastAsia"/>
                <w:szCs w:val="21"/>
              </w:rPr>
              <w:br w:type="page"/>
              <w:t>9.集成所有测试项目，可以在主机上进行任意一项测试项目的修改，无需更改程序，实现</w:t>
            </w:r>
            <w:proofErr w:type="gramStart"/>
            <w:r w:rsidRPr="007F5A06">
              <w:rPr>
                <w:rFonts w:ascii="宋体" w:hAnsi="宋体" w:cs="仿宋_GB2312" w:hint="eastAsia"/>
                <w:szCs w:val="21"/>
              </w:rPr>
              <w:t>一</w:t>
            </w:r>
            <w:proofErr w:type="gramEnd"/>
            <w:r w:rsidRPr="007F5A06">
              <w:rPr>
                <w:rFonts w:ascii="宋体" w:hAnsi="宋体" w:cs="仿宋_GB2312" w:hint="eastAsia"/>
                <w:szCs w:val="21"/>
              </w:rPr>
              <w:t>机多用。</w:t>
            </w:r>
            <w:r w:rsidRPr="007F5A06">
              <w:rPr>
                <w:rFonts w:ascii="宋体" w:hAnsi="宋体" w:cs="仿宋_GB2312" w:hint="eastAsia"/>
                <w:szCs w:val="21"/>
              </w:rPr>
              <w:br w:type="page"/>
              <w:t>10.测试项目均可一拖多，一台主机对多台测试附件，有效提升测试效率。</w:t>
            </w:r>
            <w:r w:rsidRPr="007F5A06">
              <w:rPr>
                <w:rFonts w:ascii="宋体" w:hAnsi="宋体" w:cs="仿宋_GB2312" w:hint="eastAsia"/>
                <w:szCs w:val="21"/>
              </w:rPr>
              <w:br w:type="page"/>
              <w:t>11.具有实时时钟，显示测试日期及时间，同时保存测试者测试时间，有效防止操作人员作弊行为。</w:t>
            </w:r>
            <w:r w:rsidRPr="007F5A06">
              <w:rPr>
                <w:rFonts w:ascii="宋体" w:hAnsi="宋体" w:cs="仿宋_GB2312" w:hint="eastAsia"/>
                <w:szCs w:val="21"/>
              </w:rPr>
              <w:br w:type="page"/>
              <w:t xml:space="preserve">12.交直流两用：内置12V/11A大容量锂电池，可连续工作12小时；也可直插220V/50Hz市电使用。  </w:t>
            </w:r>
            <w:r w:rsidRPr="007F5A06">
              <w:rPr>
                <w:rFonts w:ascii="宋体" w:hAnsi="宋体" w:cs="仿宋_GB2312" w:hint="eastAsia"/>
                <w:szCs w:val="21"/>
              </w:rPr>
              <w:br w:type="page"/>
              <w:t>13.可扩展微型打印机，现场打印单项成绩；</w:t>
            </w:r>
            <w:r w:rsidRPr="007F5A06">
              <w:rPr>
                <w:rFonts w:ascii="宋体" w:hAnsi="宋体" w:cs="仿宋_GB2312" w:hint="eastAsia"/>
                <w:szCs w:val="21"/>
              </w:rPr>
              <w:br w:type="page"/>
              <w:t>14.可扩展LED（分辨率96*16）屏显示测试者姓名、性别、测试编号、成绩等功能。</w:t>
            </w:r>
            <w:r w:rsidRPr="007F5A06">
              <w:rPr>
                <w:rFonts w:ascii="宋体" w:hAnsi="宋体" w:cs="仿宋_GB2312" w:hint="eastAsia"/>
                <w:szCs w:val="21"/>
              </w:rPr>
              <w:br w:type="page"/>
              <w:t>15. 配合专业的管理软件可实时将测试人员信息及成绩上传指</w:t>
            </w:r>
            <w:r w:rsidRPr="007F5A06">
              <w:rPr>
                <w:rFonts w:ascii="宋体" w:hAnsi="宋体" w:cs="仿宋_GB2312" w:hint="eastAsia"/>
                <w:szCs w:val="21"/>
              </w:rPr>
              <w:lastRenderedPageBreak/>
              <w:t>定云服务器，通过强大的云服务器对测试人员相关信息进行存储、转换、加工分析，生成各种专业的分析报告 。</w:t>
            </w:r>
            <w:r w:rsidRPr="007F5A06">
              <w:rPr>
                <w:rFonts w:ascii="宋体" w:hAnsi="宋体" w:cs="仿宋_GB2312" w:hint="eastAsia"/>
                <w:szCs w:val="21"/>
              </w:rPr>
              <w:br w:type="page"/>
              <w:t xml:space="preserve">16．主机高92CM，适用测试人员站立或坐姿测试，主机屏幕20~30度斜角，方便主机操作员观察、操作，舒适感强。  </w:t>
            </w:r>
            <w:r w:rsidRPr="007F5A06">
              <w:rPr>
                <w:rFonts w:ascii="宋体" w:hAnsi="宋体" w:cs="仿宋_GB2312" w:hint="eastAsia"/>
                <w:szCs w:val="21"/>
              </w:rPr>
              <w:br w:type="page"/>
              <w:t>技术参数：</w:t>
            </w:r>
            <w:r w:rsidRPr="007F5A06">
              <w:rPr>
                <w:rFonts w:ascii="宋体" w:hAnsi="宋体" w:cs="仿宋_GB2312" w:hint="eastAsia"/>
                <w:szCs w:val="21"/>
              </w:rPr>
              <w:br w:type="page"/>
              <w:t>1、 坐位体前屈外设：内置12V/11A可充电锂电池，可工作12小时。2、 工作环境：温度5℃-40℃，湿度≤90%3、 测量精度：±0.1cm4、 测量范围：-20—+40cm  5、 分度值：0.1cm6、 测试次数可选择1-3。</w:t>
            </w:r>
            <w:r w:rsidRPr="007F5A06">
              <w:rPr>
                <w:rFonts w:ascii="宋体" w:hAnsi="宋体" w:cs="仿宋_GB2312" w:hint="eastAsia"/>
                <w:szCs w:val="21"/>
              </w:rPr>
              <w:br w:type="page"/>
              <w:t>7、 坐位体前屈外设采用高精度红外传感器，数据准确；测试推板采用电机驱动实现自动归位，无惯性和回弹力。</w:t>
            </w:r>
            <w:r w:rsidRPr="007F5A06">
              <w:rPr>
                <w:rFonts w:ascii="宋体" w:hAnsi="宋体" w:cs="仿宋_GB2312" w:hint="eastAsia"/>
                <w:szCs w:val="21"/>
              </w:rPr>
              <w:br w:type="page"/>
              <w:t>8、 采用2.8吋TFT彩色液晶屏，显示姓名、性别、测试编号；测试过程中图案提示并显示测试成绩。9、 测试成绩通过</w:t>
            </w:r>
            <w:proofErr w:type="gramStart"/>
            <w:r w:rsidRPr="007F5A06">
              <w:rPr>
                <w:rFonts w:ascii="宋体" w:hAnsi="宋体" w:cs="仿宋_GB2312" w:hint="eastAsia"/>
                <w:szCs w:val="21"/>
              </w:rPr>
              <w:t>无线数传模块</w:t>
            </w:r>
            <w:proofErr w:type="gramEnd"/>
            <w:r w:rsidRPr="007F5A06">
              <w:rPr>
                <w:rFonts w:ascii="宋体" w:hAnsi="宋体" w:cs="仿宋_GB2312" w:hint="eastAsia"/>
                <w:szCs w:val="21"/>
              </w:rPr>
              <w:t>传给主机，实现主机和测试</w:t>
            </w:r>
            <w:proofErr w:type="gramStart"/>
            <w:r w:rsidRPr="007F5A06">
              <w:rPr>
                <w:rFonts w:ascii="宋体" w:hAnsi="宋体" w:cs="仿宋_GB2312" w:hint="eastAsia"/>
                <w:szCs w:val="21"/>
              </w:rPr>
              <w:t>仪同时</w:t>
            </w:r>
            <w:proofErr w:type="gramEnd"/>
            <w:r w:rsidRPr="007F5A06">
              <w:rPr>
                <w:rFonts w:ascii="宋体" w:hAnsi="宋体" w:cs="仿宋_GB2312" w:hint="eastAsia"/>
                <w:szCs w:val="21"/>
              </w:rPr>
              <w:t>播报成绩。10、 测试次数可选：1-3次。</w:t>
            </w:r>
            <w:r w:rsidRPr="007F5A06">
              <w:rPr>
                <w:rFonts w:ascii="宋体" w:hAnsi="宋体" w:cs="仿宋_GB2312" w:hint="eastAsia"/>
                <w:szCs w:val="21"/>
              </w:rPr>
              <w:br w:type="page"/>
              <w:t>11、 可作为电子型坐位体前屈测试仪单独使用。12、 可扩展多人同时测试。</w:t>
            </w:r>
          </w:p>
        </w:tc>
      </w:tr>
      <w:tr w:rsidR="007F5A06" w:rsidRPr="007F5A06" w:rsidTr="007F5A06">
        <w:trPr>
          <w:trHeight w:val="5205"/>
        </w:trPr>
        <w:tc>
          <w:tcPr>
            <w:tcW w:w="400" w:type="dxa"/>
            <w:noWrap/>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lastRenderedPageBreak/>
              <w:t>3</w:t>
            </w:r>
          </w:p>
        </w:tc>
        <w:tc>
          <w:tcPr>
            <w:tcW w:w="940" w:type="dxa"/>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t>智能仰卧起坐测试仪</w:t>
            </w:r>
          </w:p>
        </w:tc>
        <w:tc>
          <w:tcPr>
            <w:tcW w:w="580" w:type="dxa"/>
            <w:noWrap/>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t>套</w:t>
            </w:r>
          </w:p>
        </w:tc>
        <w:tc>
          <w:tcPr>
            <w:tcW w:w="560" w:type="dxa"/>
            <w:noWrap/>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t>1</w:t>
            </w:r>
          </w:p>
        </w:tc>
        <w:tc>
          <w:tcPr>
            <w:tcW w:w="520" w:type="dxa"/>
            <w:noWrap/>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t xml:space="preserve">　</w:t>
            </w:r>
          </w:p>
        </w:tc>
        <w:tc>
          <w:tcPr>
            <w:tcW w:w="640" w:type="dxa"/>
            <w:noWrap/>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t xml:space="preserve">　</w:t>
            </w:r>
          </w:p>
        </w:tc>
        <w:tc>
          <w:tcPr>
            <w:tcW w:w="10820" w:type="dxa"/>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t>主机参数：</w:t>
            </w:r>
            <w:r w:rsidRPr="007F5A06">
              <w:rPr>
                <w:rFonts w:ascii="宋体" w:hAnsi="宋体" w:cs="仿宋_GB2312" w:hint="eastAsia"/>
                <w:szCs w:val="21"/>
              </w:rPr>
              <w:br w:type="page"/>
              <w:t>1.主机采用7吋（分辨率800*480）TFT彩色触摸液晶显示屏。</w:t>
            </w:r>
            <w:r w:rsidRPr="007F5A06">
              <w:rPr>
                <w:rFonts w:ascii="宋体" w:hAnsi="宋体" w:cs="仿宋_GB2312" w:hint="eastAsia"/>
                <w:szCs w:val="21"/>
              </w:rPr>
              <w:br w:type="page"/>
              <w:t>2. 测试过程真人语音提示引导，测试清晰明了。</w:t>
            </w:r>
            <w:r w:rsidRPr="007F5A06">
              <w:rPr>
                <w:rFonts w:ascii="宋体" w:hAnsi="宋体" w:cs="仿宋_GB2312" w:hint="eastAsia"/>
                <w:szCs w:val="21"/>
              </w:rPr>
              <w:br w:type="page"/>
              <w:t>3.学号输入方式：</w:t>
            </w:r>
            <w:r w:rsidRPr="007F5A06">
              <w:rPr>
                <w:rFonts w:ascii="宋体" w:hAnsi="宋体" w:cs="仿宋_GB2312" w:hint="eastAsia"/>
                <w:szCs w:val="21"/>
              </w:rPr>
              <w:br w:type="page"/>
              <w:t xml:space="preserve">  1）通过全触摸屏幕手工输入学号（自动累加，方便、快捷）；2）</w:t>
            </w:r>
            <w:proofErr w:type="gramStart"/>
            <w:r w:rsidRPr="007F5A06">
              <w:rPr>
                <w:rFonts w:ascii="宋体" w:hAnsi="宋体" w:cs="仿宋_GB2312" w:hint="eastAsia"/>
                <w:szCs w:val="21"/>
              </w:rPr>
              <w:t>二维码扫描</w:t>
            </w:r>
            <w:proofErr w:type="gramEnd"/>
            <w:r w:rsidRPr="007F5A06">
              <w:rPr>
                <w:rFonts w:ascii="宋体" w:hAnsi="宋体" w:cs="仿宋_GB2312" w:hint="eastAsia"/>
                <w:szCs w:val="21"/>
              </w:rPr>
              <w:t>输入学号（可显示学号、姓名、性别、年级、班级）；3）IC卡输入学号（可显示学号、姓名、性别、年级、班级）； 4）条形码扫描输入学号； 5)可扩展身份证读取输入（可显示身份证号、姓名、性别）;</w:t>
            </w:r>
            <w:r w:rsidRPr="007F5A06">
              <w:rPr>
                <w:rFonts w:ascii="宋体" w:hAnsi="宋体" w:cs="仿宋_GB2312" w:hint="eastAsia"/>
                <w:szCs w:val="21"/>
              </w:rPr>
              <w:br w:type="page"/>
              <w:t>4.测试成绩输出方式：</w:t>
            </w:r>
            <w:r w:rsidRPr="007F5A06">
              <w:rPr>
                <w:rFonts w:ascii="宋体" w:hAnsi="宋体" w:cs="仿宋_GB2312" w:hint="eastAsia"/>
                <w:szCs w:val="21"/>
              </w:rPr>
              <w:br w:type="page"/>
              <w:t xml:space="preserve">   1）通过专业而强大的管理软件，实时采集，集中采集，多次采集；2）写入IC卡导出方式；</w:t>
            </w:r>
            <w:r w:rsidRPr="007F5A06">
              <w:rPr>
                <w:rFonts w:ascii="宋体" w:hAnsi="宋体" w:cs="仿宋_GB2312" w:hint="eastAsia"/>
                <w:szCs w:val="21"/>
              </w:rPr>
              <w:br w:type="page"/>
              <w:t>5. 具备开机自检功能，检测设备的各项功能指标是否正常运行。</w:t>
            </w:r>
            <w:r w:rsidRPr="007F5A06">
              <w:rPr>
                <w:rFonts w:ascii="宋体" w:hAnsi="宋体" w:cs="仿宋_GB2312" w:hint="eastAsia"/>
                <w:szCs w:val="21"/>
              </w:rPr>
              <w:br w:type="page"/>
              <w:t>6.内置两个不同型号的存储芯片，保证数据的安全存储，正常存储数据和备份数据均可查询，单机存储数据100000条。</w:t>
            </w:r>
            <w:r w:rsidRPr="007F5A06">
              <w:rPr>
                <w:rFonts w:ascii="宋体" w:hAnsi="宋体" w:cs="仿宋_GB2312" w:hint="eastAsia"/>
                <w:szCs w:val="21"/>
              </w:rPr>
              <w:br w:type="page"/>
              <w:t>7.双天线独立组网：采用470MHz和2.4GHz，</w:t>
            </w:r>
            <w:proofErr w:type="gramStart"/>
            <w:r w:rsidRPr="007F5A06">
              <w:rPr>
                <w:rFonts w:ascii="宋体" w:hAnsi="宋体" w:cs="仿宋_GB2312" w:hint="eastAsia"/>
                <w:szCs w:val="21"/>
              </w:rPr>
              <w:t>双独立</w:t>
            </w:r>
            <w:proofErr w:type="gramEnd"/>
            <w:r w:rsidRPr="007F5A06">
              <w:rPr>
                <w:rFonts w:ascii="宋体" w:hAnsi="宋体" w:cs="仿宋_GB2312" w:hint="eastAsia"/>
                <w:szCs w:val="21"/>
              </w:rPr>
              <w:t>加密频道，不受其他网络影响，数据传输安全稳定；高灵敏度无线传输模块，传输距离500 米左右。</w:t>
            </w:r>
            <w:r w:rsidRPr="007F5A06">
              <w:rPr>
                <w:rFonts w:ascii="宋体" w:hAnsi="宋体" w:cs="仿宋_GB2312" w:hint="eastAsia"/>
                <w:szCs w:val="21"/>
              </w:rPr>
              <w:br w:type="page"/>
              <w:t>8. 数据加密（信源加密+信道加密）传输，安全稳定。</w:t>
            </w:r>
            <w:r w:rsidRPr="007F5A06">
              <w:rPr>
                <w:rFonts w:ascii="宋体" w:hAnsi="宋体" w:cs="仿宋_GB2312" w:hint="eastAsia"/>
                <w:szCs w:val="21"/>
              </w:rPr>
              <w:br w:type="page"/>
              <w:t>9.集成所有测试项目，可以在主机上进行任意一项测试项目的修改，无需更改程序，实现</w:t>
            </w:r>
            <w:proofErr w:type="gramStart"/>
            <w:r w:rsidRPr="007F5A06">
              <w:rPr>
                <w:rFonts w:ascii="宋体" w:hAnsi="宋体" w:cs="仿宋_GB2312" w:hint="eastAsia"/>
                <w:szCs w:val="21"/>
              </w:rPr>
              <w:t>一</w:t>
            </w:r>
            <w:proofErr w:type="gramEnd"/>
            <w:r w:rsidRPr="007F5A06">
              <w:rPr>
                <w:rFonts w:ascii="宋体" w:hAnsi="宋体" w:cs="仿宋_GB2312" w:hint="eastAsia"/>
                <w:szCs w:val="21"/>
              </w:rPr>
              <w:t>机多用。</w:t>
            </w:r>
            <w:r w:rsidRPr="007F5A06">
              <w:rPr>
                <w:rFonts w:ascii="宋体" w:hAnsi="宋体" w:cs="仿宋_GB2312" w:hint="eastAsia"/>
                <w:szCs w:val="21"/>
              </w:rPr>
              <w:br w:type="page"/>
              <w:t>10.测试项目均可一拖多，一台主机对多台测试附件，有效提升测试效率。</w:t>
            </w:r>
            <w:r w:rsidRPr="007F5A06">
              <w:rPr>
                <w:rFonts w:ascii="宋体" w:hAnsi="宋体" w:cs="仿宋_GB2312" w:hint="eastAsia"/>
                <w:szCs w:val="21"/>
              </w:rPr>
              <w:br w:type="page"/>
              <w:t>11.具有实时时钟，显示测试日期及时间，同时保存测试者测试时间，有效防止操作人员作弊行为。</w:t>
            </w:r>
            <w:r w:rsidRPr="007F5A06">
              <w:rPr>
                <w:rFonts w:ascii="宋体" w:hAnsi="宋体" w:cs="仿宋_GB2312" w:hint="eastAsia"/>
                <w:szCs w:val="21"/>
              </w:rPr>
              <w:br w:type="page"/>
              <w:t xml:space="preserve">12.交直流两用：内置12V/11A大容量锂电池，可连续工作12小时；也可直插220V/50Hz市电使用。  </w:t>
            </w:r>
            <w:r w:rsidRPr="007F5A06">
              <w:rPr>
                <w:rFonts w:ascii="宋体" w:hAnsi="宋体" w:cs="仿宋_GB2312" w:hint="eastAsia"/>
                <w:szCs w:val="21"/>
              </w:rPr>
              <w:br w:type="page"/>
              <w:t>13.可扩展微型打印机，现场打印单项成绩；</w:t>
            </w:r>
            <w:r w:rsidRPr="007F5A06">
              <w:rPr>
                <w:rFonts w:ascii="宋体" w:hAnsi="宋体" w:cs="仿宋_GB2312" w:hint="eastAsia"/>
                <w:szCs w:val="21"/>
              </w:rPr>
              <w:br w:type="page"/>
              <w:t>14.可扩展LED（分辨率96*16）屏显示测试者姓名、性别、测试编号、成绩等功能。</w:t>
            </w:r>
            <w:r w:rsidRPr="007F5A06">
              <w:rPr>
                <w:rFonts w:ascii="宋体" w:hAnsi="宋体" w:cs="仿宋_GB2312" w:hint="eastAsia"/>
                <w:szCs w:val="21"/>
              </w:rPr>
              <w:br w:type="page"/>
              <w:t>15. 配合专业的管理软件可实时将测试人员信息及成绩上传指</w:t>
            </w:r>
            <w:r w:rsidRPr="007F5A06">
              <w:rPr>
                <w:rFonts w:ascii="宋体" w:hAnsi="宋体" w:cs="仿宋_GB2312" w:hint="eastAsia"/>
                <w:szCs w:val="21"/>
              </w:rPr>
              <w:lastRenderedPageBreak/>
              <w:t>定云服务器，通过强大的云服务器对测试人员相关信息进行存储、转换、加工分析，生成各种专业的分析报告 。</w:t>
            </w:r>
            <w:r w:rsidRPr="007F5A06">
              <w:rPr>
                <w:rFonts w:ascii="宋体" w:hAnsi="宋体" w:cs="仿宋_GB2312" w:hint="eastAsia"/>
                <w:szCs w:val="21"/>
              </w:rPr>
              <w:br w:type="page"/>
              <w:t xml:space="preserve">16．主机高92CM，适用测试人员站立或坐姿测试，主机屏幕20~30度斜角，方便主机操作员观察、操作，舒适感强。  </w:t>
            </w:r>
            <w:r w:rsidRPr="007F5A06">
              <w:rPr>
                <w:rFonts w:ascii="宋体" w:hAnsi="宋体" w:cs="仿宋_GB2312" w:hint="eastAsia"/>
                <w:szCs w:val="21"/>
              </w:rPr>
              <w:br w:type="page"/>
              <w:t>技术参数：</w:t>
            </w:r>
            <w:r w:rsidRPr="007F5A06">
              <w:rPr>
                <w:rFonts w:ascii="宋体" w:hAnsi="宋体" w:cs="仿宋_GB2312" w:hint="eastAsia"/>
                <w:szCs w:val="21"/>
              </w:rPr>
              <w:br w:type="page"/>
              <w:t>1、 仰卧起坐外设：内置12V/3A可充电锂电池，可工作12小时。2、 工作环境：温度5℃-40℃，湿度≤90%3、 仰卧起坐计数器参数：</w:t>
            </w:r>
            <w:r w:rsidRPr="007F5A06">
              <w:rPr>
                <w:rFonts w:ascii="宋体" w:hAnsi="宋体" w:cs="仿宋_GB2312" w:hint="eastAsia"/>
                <w:szCs w:val="21"/>
              </w:rPr>
              <w:br w:type="page"/>
              <w:t>计时部分1） 测量时间：60S2） 测量精度：±0.1S</w:t>
            </w:r>
            <w:r w:rsidRPr="007F5A06">
              <w:rPr>
                <w:rFonts w:ascii="宋体" w:hAnsi="宋体" w:cs="仿宋_GB2312" w:hint="eastAsia"/>
                <w:szCs w:val="21"/>
              </w:rPr>
              <w:br w:type="page"/>
              <w:t>计数部分</w:t>
            </w:r>
            <w:r w:rsidRPr="007F5A06">
              <w:rPr>
                <w:rFonts w:ascii="宋体" w:hAnsi="宋体" w:cs="仿宋_GB2312" w:hint="eastAsia"/>
                <w:szCs w:val="21"/>
              </w:rPr>
              <w:br w:type="page"/>
              <w:t>1） 测量范围：0-9999次 2） 分度值：1次 3） 测量精度：±1次</w:t>
            </w:r>
            <w:r w:rsidRPr="007F5A06">
              <w:rPr>
                <w:rFonts w:ascii="宋体" w:hAnsi="宋体" w:cs="仿宋_GB2312" w:hint="eastAsia"/>
                <w:szCs w:val="21"/>
              </w:rPr>
              <w:br w:type="page"/>
              <w:t>4、 仰卧起坐计数器：仰卧起坐计数器：采用双红外对射传感器设计，可适应多种条件下的测试。可根据人的身高前后调节，为防止现场作弊，4个探头杆与床体为一体设计；通过人体的平躺和坐起的两个位置进行计数，躺下后肩部与床体平行，坐起后肘部碰到膝盖方为有效，测试数据实时无线传输到主机并播报成绩。</w:t>
            </w:r>
            <w:r w:rsidRPr="007F5A06">
              <w:rPr>
                <w:rFonts w:ascii="宋体" w:hAnsi="宋体" w:cs="仿宋_GB2312" w:hint="eastAsia"/>
                <w:szCs w:val="21"/>
              </w:rPr>
              <w:br w:type="page"/>
              <w:t>5、 可扩展多人同时测试。</w:t>
            </w:r>
          </w:p>
        </w:tc>
      </w:tr>
      <w:tr w:rsidR="007F5A06" w:rsidRPr="007F5A06" w:rsidTr="007F5A06">
        <w:trPr>
          <w:trHeight w:val="4815"/>
        </w:trPr>
        <w:tc>
          <w:tcPr>
            <w:tcW w:w="400" w:type="dxa"/>
            <w:noWrap/>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lastRenderedPageBreak/>
              <w:t>4</w:t>
            </w:r>
          </w:p>
        </w:tc>
        <w:tc>
          <w:tcPr>
            <w:tcW w:w="940" w:type="dxa"/>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t>智能立定跳远测试仪</w:t>
            </w:r>
          </w:p>
        </w:tc>
        <w:tc>
          <w:tcPr>
            <w:tcW w:w="580" w:type="dxa"/>
            <w:noWrap/>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t>套</w:t>
            </w:r>
          </w:p>
        </w:tc>
        <w:tc>
          <w:tcPr>
            <w:tcW w:w="560" w:type="dxa"/>
            <w:noWrap/>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t>1</w:t>
            </w:r>
          </w:p>
        </w:tc>
        <w:tc>
          <w:tcPr>
            <w:tcW w:w="520" w:type="dxa"/>
            <w:noWrap/>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t xml:space="preserve">　</w:t>
            </w:r>
          </w:p>
        </w:tc>
        <w:tc>
          <w:tcPr>
            <w:tcW w:w="640" w:type="dxa"/>
            <w:noWrap/>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t xml:space="preserve">　</w:t>
            </w:r>
          </w:p>
        </w:tc>
        <w:tc>
          <w:tcPr>
            <w:tcW w:w="10820" w:type="dxa"/>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t>主机参数：</w:t>
            </w:r>
            <w:r w:rsidRPr="007F5A06">
              <w:rPr>
                <w:rFonts w:ascii="宋体" w:hAnsi="宋体" w:cs="仿宋_GB2312" w:hint="eastAsia"/>
                <w:szCs w:val="21"/>
              </w:rPr>
              <w:br w:type="page"/>
              <w:t>1.主机采用7吋（分辨率800*480）TFT彩色触摸液晶显示屏。</w:t>
            </w:r>
            <w:r w:rsidRPr="007F5A06">
              <w:rPr>
                <w:rFonts w:ascii="宋体" w:hAnsi="宋体" w:cs="仿宋_GB2312" w:hint="eastAsia"/>
                <w:szCs w:val="21"/>
              </w:rPr>
              <w:br w:type="page"/>
              <w:t>2. 测试过程真人语音提示引导，测试清晰明了。</w:t>
            </w:r>
            <w:r w:rsidRPr="007F5A06">
              <w:rPr>
                <w:rFonts w:ascii="宋体" w:hAnsi="宋体" w:cs="仿宋_GB2312" w:hint="eastAsia"/>
                <w:szCs w:val="21"/>
              </w:rPr>
              <w:br w:type="page"/>
              <w:t>3.学号输入方式：</w:t>
            </w:r>
            <w:r w:rsidRPr="007F5A06">
              <w:rPr>
                <w:rFonts w:ascii="宋体" w:hAnsi="宋体" w:cs="仿宋_GB2312" w:hint="eastAsia"/>
                <w:szCs w:val="21"/>
              </w:rPr>
              <w:br w:type="page"/>
              <w:t xml:space="preserve">  1）通过全触摸屏幕手工输入学号（自动累加，方便、快捷）；</w:t>
            </w:r>
            <w:r w:rsidRPr="007F5A06">
              <w:rPr>
                <w:rFonts w:ascii="宋体" w:hAnsi="宋体" w:cs="仿宋_GB2312" w:hint="eastAsia"/>
                <w:szCs w:val="21"/>
              </w:rPr>
              <w:br w:type="page"/>
              <w:t xml:space="preserve">  2）</w:t>
            </w:r>
            <w:proofErr w:type="gramStart"/>
            <w:r w:rsidRPr="007F5A06">
              <w:rPr>
                <w:rFonts w:ascii="宋体" w:hAnsi="宋体" w:cs="仿宋_GB2312" w:hint="eastAsia"/>
                <w:szCs w:val="21"/>
              </w:rPr>
              <w:t>二维码扫描</w:t>
            </w:r>
            <w:proofErr w:type="gramEnd"/>
            <w:r w:rsidRPr="007F5A06">
              <w:rPr>
                <w:rFonts w:ascii="宋体" w:hAnsi="宋体" w:cs="仿宋_GB2312" w:hint="eastAsia"/>
                <w:szCs w:val="21"/>
              </w:rPr>
              <w:t>输入学号（可显示学号、姓名、性别、年级、班级）；</w:t>
            </w:r>
            <w:r w:rsidRPr="007F5A06">
              <w:rPr>
                <w:rFonts w:ascii="宋体" w:hAnsi="宋体" w:cs="仿宋_GB2312" w:hint="eastAsia"/>
                <w:szCs w:val="21"/>
              </w:rPr>
              <w:br w:type="page"/>
              <w:t xml:space="preserve">  3）IC卡输入学号（可显示学号、姓名、性别、年级、班级）；</w:t>
            </w:r>
            <w:r w:rsidRPr="007F5A06">
              <w:rPr>
                <w:rFonts w:ascii="宋体" w:hAnsi="宋体" w:cs="仿宋_GB2312" w:hint="eastAsia"/>
                <w:szCs w:val="21"/>
              </w:rPr>
              <w:br w:type="page"/>
              <w:t xml:space="preserve">  4）条形码扫描输入学号； </w:t>
            </w:r>
            <w:r w:rsidRPr="007F5A06">
              <w:rPr>
                <w:rFonts w:ascii="宋体" w:hAnsi="宋体" w:cs="仿宋_GB2312" w:hint="eastAsia"/>
                <w:szCs w:val="21"/>
              </w:rPr>
              <w:br w:type="page"/>
              <w:t xml:space="preserve"> 5)可扩展身份证读取输入（可显示身份证号、姓名、性别）;</w:t>
            </w:r>
            <w:r w:rsidRPr="007F5A06">
              <w:rPr>
                <w:rFonts w:ascii="宋体" w:hAnsi="宋体" w:cs="仿宋_GB2312" w:hint="eastAsia"/>
                <w:szCs w:val="21"/>
              </w:rPr>
              <w:br w:type="page"/>
              <w:t>4.测试成绩输出方式：</w:t>
            </w:r>
            <w:r w:rsidRPr="007F5A06">
              <w:rPr>
                <w:rFonts w:ascii="宋体" w:hAnsi="宋体" w:cs="仿宋_GB2312" w:hint="eastAsia"/>
                <w:szCs w:val="21"/>
              </w:rPr>
              <w:br w:type="page"/>
              <w:t xml:space="preserve">   1）通过专业而强大的管理软件，实时采集，集中采集，多次采集；</w:t>
            </w:r>
            <w:r w:rsidRPr="007F5A06">
              <w:rPr>
                <w:rFonts w:ascii="宋体" w:hAnsi="宋体" w:cs="仿宋_GB2312" w:hint="eastAsia"/>
                <w:szCs w:val="21"/>
              </w:rPr>
              <w:br w:type="page"/>
              <w:t xml:space="preserve">   2）写入IC卡导出方式；</w:t>
            </w:r>
            <w:r w:rsidRPr="007F5A06">
              <w:rPr>
                <w:rFonts w:ascii="宋体" w:hAnsi="宋体" w:cs="仿宋_GB2312" w:hint="eastAsia"/>
                <w:szCs w:val="21"/>
              </w:rPr>
              <w:br w:type="page"/>
              <w:t>5. 具备开机自检功能，检测设备的各项功能指标是否正常运行。</w:t>
            </w:r>
            <w:r w:rsidRPr="007F5A06">
              <w:rPr>
                <w:rFonts w:ascii="宋体" w:hAnsi="宋体" w:cs="仿宋_GB2312" w:hint="eastAsia"/>
                <w:szCs w:val="21"/>
              </w:rPr>
              <w:br w:type="page"/>
              <w:t>6.内置两个不同型号的存储芯片，保证数据的安全存储，正常存储数据和备份数据均可查询，单机存储数据100000条。</w:t>
            </w:r>
            <w:r w:rsidRPr="007F5A06">
              <w:rPr>
                <w:rFonts w:ascii="宋体" w:hAnsi="宋体" w:cs="仿宋_GB2312" w:hint="eastAsia"/>
                <w:szCs w:val="21"/>
              </w:rPr>
              <w:br w:type="page"/>
              <w:t>7.双天线独立组网：采用470MHz和2.4GHz，</w:t>
            </w:r>
            <w:proofErr w:type="gramStart"/>
            <w:r w:rsidRPr="007F5A06">
              <w:rPr>
                <w:rFonts w:ascii="宋体" w:hAnsi="宋体" w:cs="仿宋_GB2312" w:hint="eastAsia"/>
                <w:szCs w:val="21"/>
              </w:rPr>
              <w:t>双独立</w:t>
            </w:r>
            <w:proofErr w:type="gramEnd"/>
            <w:r w:rsidRPr="007F5A06">
              <w:rPr>
                <w:rFonts w:ascii="宋体" w:hAnsi="宋体" w:cs="仿宋_GB2312" w:hint="eastAsia"/>
                <w:szCs w:val="21"/>
              </w:rPr>
              <w:t>加密频道，不受其他网络影响，数据传输安全稳定；高灵敏度无线传输模块，传输距离500 米左右。</w:t>
            </w:r>
            <w:r w:rsidRPr="007F5A06">
              <w:rPr>
                <w:rFonts w:ascii="宋体" w:hAnsi="宋体" w:cs="仿宋_GB2312" w:hint="eastAsia"/>
                <w:szCs w:val="21"/>
              </w:rPr>
              <w:br w:type="page"/>
              <w:t>8. 数据加密（信源加密+信道加密）传输，安全稳定。</w:t>
            </w:r>
            <w:r w:rsidRPr="007F5A06">
              <w:rPr>
                <w:rFonts w:ascii="宋体" w:hAnsi="宋体" w:cs="仿宋_GB2312" w:hint="eastAsia"/>
                <w:szCs w:val="21"/>
              </w:rPr>
              <w:br w:type="page"/>
              <w:t>9.集成所有测试项目，可以在主机上进行任意一项测试项目的修改，无需更改程序，实现</w:t>
            </w:r>
            <w:proofErr w:type="gramStart"/>
            <w:r w:rsidRPr="007F5A06">
              <w:rPr>
                <w:rFonts w:ascii="宋体" w:hAnsi="宋体" w:cs="仿宋_GB2312" w:hint="eastAsia"/>
                <w:szCs w:val="21"/>
              </w:rPr>
              <w:t>一</w:t>
            </w:r>
            <w:proofErr w:type="gramEnd"/>
            <w:r w:rsidRPr="007F5A06">
              <w:rPr>
                <w:rFonts w:ascii="宋体" w:hAnsi="宋体" w:cs="仿宋_GB2312" w:hint="eastAsia"/>
                <w:szCs w:val="21"/>
              </w:rPr>
              <w:t>机多用。</w:t>
            </w:r>
            <w:r w:rsidRPr="007F5A06">
              <w:rPr>
                <w:rFonts w:ascii="宋体" w:hAnsi="宋体" w:cs="仿宋_GB2312" w:hint="eastAsia"/>
                <w:szCs w:val="21"/>
              </w:rPr>
              <w:br w:type="page"/>
              <w:t>10.具有实时时钟，显示测试日期及时间，同时保存测试者测试时间，有效防止操作人员作弊行为。</w:t>
            </w:r>
            <w:r w:rsidRPr="007F5A06">
              <w:rPr>
                <w:rFonts w:ascii="宋体" w:hAnsi="宋体" w:cs="仿宋_GB2312" w:hint="eastAsia"/>
                <w:szCs w:val="21"/>
              </w:rPr>
              <w:br w:type="page"/>
              <w:t xml:space="preserve">11.交直流两用：内置12V/11A大容量锂电池，可连续工作12小时；也可直插220V/50Hz市电使用。  </w:t>
            </w:r>
            <w:r w:rsidRPr="007F5A06">
              <w:rPr>
                <w:rFonts w:ascii="宋体" w:hAnsi="宋体" w:cs="仿宋_GB2312" w:hint="eastAsia"/>
                <w:szCs w:val="21"/>
              </w:rPr>
              <w:br w:type="page"/>
              <w:t>12.可扩展微型打印机，现场打印单项成绩；</w:t>
            </w:r>
            <w:r w:rsidRPr="007F5A06">
              <w:rPr>
                <w:rFonts w:ascii="宋体" w:hAnsi="宋体" w:cs="仿宋_GB2312" w:hint="eastAsia"/>
                <w:szCs w:val="21"/>
              </w:rPr>
              <w:br w:type="page"/>
              <w:t>13.可扩展LED（分辨率96*16）屏显示测试者姓名、性别、测试编号、成绩等功能。</w:t>
            </w:r>
            <w:r w:rsidRPr="007F5A06">
              <w:rPr>
                <w:rFonts w:ascii="宋体" w:hAnsi="宋体" w:cs="仿宋_GB2312" w:hint="eastAsia"/>
                <w:szCs w:val="21"/>
              </w:rPr>
              <w:br w:type="page"/>
              <w:t>14. 配合专业的管理软件可实时将测试人员信息及成绩上传指定云服务器，通过强大的云服务器对测试人员相关信息进行存储、</w:t>
            </w:r>
            <w:r w:rsidRPr="007F5A06">
              <w:rPr>
                <w:rFonts w:ascii="宋体" w:hAnsi="宋体" w:cs="仿宋_GB2312" w:hint="eastAsia"/>
                <w:szCs w:val="21"/>
              </w:rPr>
              <w:lastRenderedPageBreak/>
              <w:t>转换、加工分析，生成各种专业的分析报告 。</w:t>
            </w:r>
            <w:r w:rsidRPr="007F5A06">
              <w:rPr>
                <w:rFonts w:ascii="宋体" w:hAnsi="宋体" w:cs="仿宋_GB2312" w:hint="eastAsia"/>
                <w:szCs w:val="21"/>
              </w:rPr>
              <w:br w:type="page"/>
              <w:t xml:space="preserve">15．主机高92CM，适用测试人员站立或坐姿测试，主机屏幕20~30度斜角，方便主机操作员观察、操作，舒适感强。  </w:t>
            </w:r>
            <w:r w:rsidRPr="007F5A06">
              <w:rPr>
                <w:rFonts w:ascii="宋体" w:hAnsi="宋体" w:cs="仿宋_GB2312" w:hint="eastAsia"/>
                <w:szCs w:val="21"/>
              </w:rPr>
              <w:br w:type="page"/>
              <w:t xml:space="preserve">技术参数：1、 测试杆：采用12V/11A可充电锂电池，可工作12小时。2、 工作环境：温度5℃-40℃，湿度≤90%3、 </w:t>
            </w:r>
            <w:proofErr w:type="gramStart"/>
            <w:r w:rsidRPr="007F5A06">
              <w:rPr>
                <w:rFonts w:ascii="宋体" w:hAnsi="宋体" w:cs="仿宋_GB2312" w:hint="eastAsia"/>
                <w:szCs w:val="21"/>
              </w:rPr>
              <w:t>立跳测试</w:t>
            </w:r>
            <w:proofErr w:type="gramEnd"/>
            <w:r w:rsidRPr="007F5A06">
              <w:rPr>
                <w:rFonts w:ascii="宋体" w:hAnsi="宋体" w:cs="仿宋_GB2312" w:hint="eastAsia"/>
                <w:szCs w:val="21"/>
              </w:rPr>
              <w:t>杆：1).测量范围：0-320cm  2).分度值：1cm   3).测量精度：±1cm</w:t>
            </w:r>
            <w:r w:rsidRPr="007F5A06">
              <w:rPr>
                <w:rFonts w:ascii="宋体" w:hAnsi="宋体" w:cs="仿宋_GB2312" w:hint="eastAsia"/>
                <w:szCs w:val="21"/>
              </w:rPr>
              <w:br w:type="page"/>
              <w:t xml:space="preserve">4、 采用铝合金材料，长400cm、宽9cm、高5cm5、 </w:t>
            </w:r>
            <w:proofErr w:type="gramStart"/>
            <w:r w:rsidRPr="007F5A06">
              <w:rPr>
                <w:rFonts w:ascii="宋体" w:hAnsi="宋体" w:cs="仿宋_GB2312" w:hint="eastAsia"/>
                <w:szCs w:val="21"/>
              </w:rPr>
              <w:t>立跳垫子</w:t>
            </w:r>
            <w:proofErr w:type="gramEnd"/>
            <w:r w:rsidRPr="007F5A06">
              <w:rPr>
                <w:rFonts w:ascii="宋体" w:hAnsi="宋体" w:cs="仿宋_GB2312" w:hint="eastAsia"/>
                <w:szCs w:val="21"/>
              </w:rPr>
              <w:t>：采用高弹橡胶垫，长420cm、宽100cm、厚0.8cm6、 具有起跳点犯规报告,唯一起跳点。</w:t>
            </w:r>
            <w:r w:rsidRPr="007F5A06">
              <w:rPr>
                <w:rFonts w:ascii="宋体" w:hAnsi="宋体" w:cs="仿宋_GB2312" w:hint="eastAsia"/>
                <w:szCs w:val="21"/>
              </w:rPr>
              <w:br w:type="page"/>
              <w:t>7、 具有抗阳光干扰，测试</w:t>
            </w:r>
            <w:proofErr w:type="gramStart"/>
            <w:r w:rsidRPr="007F5A06">
              <w:rPr>
                <w:rFonts w:ascii="宋体" w:hAnsi="宋体" w:cs="仿宋_GB2312" w:hint="eastAsia"/>
                <w:szCs w:val="21"/>
              </w:rPr>
              <w:t>杆具有</w:t>
            </w:r>
            <w:proofErr w:type="gramEnd"/>
            <w:r w:rsidRPr="007F5A06">
              <w:rPr>
                <w:rFonts w:ascii="宋体" w:hAnsi="宋体" w:cs="仿宋_GB2312" w:hint="eastAsia"/>
                <w:szCs w:val="21"/>
              </w:rPr>
              <w:t>自动校正功能，具有蜂鸣器提示。</w:t>
            </w:r>
            <w:r w:rsidRPr="007F5A06">
              <w:rPr>
                <w:rFonts w:ascii="宋体" w:hAnsi="宋体" w:cs="仿宋_GB2312" w:hint="eastAsia"/>
                <w:szCs w:val="21"/>
              </w:rPr>
              <w:br w:type="page"/>
              <w:t>8、 测试</w:t>
            </w:r>
            <w:proofErr w:type="gramStart"/>
            <w:r w:rsidRPr="007F5A06">
              <w:rPr>
                <w:rFonts w:ascii="宋体" w:hAnsi="宋体" w:cs="仿宋_GB2312" w:hint="eastAsia"/>
                <w:szCs w:val="21"/>
              </w:rPr>
              <w:t>杆采用</w:t>
            </w:r>
            <w:proofErr w:type="gramEnd"/>
            <w:r w:rsidRPr="007F5A06">
              <w:rPr>
                <w:rFonts w:ascii="宋体" w:hAnsi="宋体" w:cs="仿宋_GB2312" w:hint="eastAsia"/>
                <w:szCs w:val="21"/>
              </w:rPr>
              <w:t>红外线等距测试原理，精确锁定测试数据，测试完成数据无线传输到主机并播报测试成绩。9、 具有起跳检测功能，可有效防止作弊。10、 测试次数可选1-3次。</w:t>
            </w:r>
          </w:p>
        </w:tc>
      </w:tr>
      <w:tr w:rsidR="007F5A06" w:rsidRPr="007F5A06" w:rsidTr="007F5A06">
        <w:trPr>
          <w:trHeight w:val="840"/>
        </w:trPr>
        <w:tc>
          <w:tcPr>
            <w:tcW w:w="400" w:type="dxa"/>
            <w:noWrap/>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lastRenderedPageBreak/>
              <w:t>5</w:t>
            </w:r>
          </w:p>
        </w:tc>
        <w:tc>
          <w:tcPr>
            <w:tcW w:w="940" w:type="dxa"/>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t>比赛篮球网（含安装）</w:t>
            </w:r>
          </w:p>
        </w:tc>
        <w:tc>
          <w:tcPr>
            <w:tcW w:w="580" w:type="dxa"/>
            <w:noWrap/>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t>付</w:t>
            </w:r>
          </w:p>
        </w:tc>
        <w:tc>
          <w:tcPr>
            <w:tcW w:w="560" w:type="dxa"/>
            <w:noWrap/>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t>22</w:t>
            </w:r>
          </w:p>
        </w:tc>
        <w:tc>
          <w:tcPr>
            <w:tcW w:w="520" w:type="dxa"/>
            <w:noWrap/>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t xml:space="preserve">　</w:t>
            </w:r>
          </w:p>
        </w:tc>
        <w:tc>
          <w:tcPr>
            <w:tcW w:w="640" w:type="dxa"/>
            <w:noWrap/>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t xml:space="preserve">　</w:t>
            </w:r>
          </w:p>
        </w:tc>
        <w:tc>
          <w:tcPr>
            <w:tcW w:w="10820" w:type="dxa"/>
            <w:noWrap/>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t>尼龙材质，比赛用</w:t>
            </w:r>
          </w:p>
        </w:tc>
      </w:tr>
      <w:tr w:rsidR="007F5A06" w:rsidRPr="007F5A06" w:rsidTr="007F5A06">
        <w:trPr>
          <w:trHeight w:val="840"/>
        </w:trPr>
        <w:tc>
          <w:tcPr>
            <w:tcW w:w="400" w:type="dxa"/>
            <w:noWrap/>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t>6</w:t>
            </w:r>
          </w:p>
        </w:tc>
        <w:tc>
          <w:tcPr>
            <w:tcW w:w="940" w:type="dxa"/>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t>篮球网穿线器</w:t>
            </w:r>
          </w:p>
        </w:tc>
        <w:tc>
          <w:tcPr>
            <w:tcW w:w="580" w:type="dxa"/>
            <w:noWrap/>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t>根</w:t>
            </w:r>
          </w:p>
        </w:tc>
        <w:tc>
          <w:tcPr>
            <w:tcW w:w="560" w:type="dxa"/>
            <w:noWrap/>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t>22</w:t>
            </w:r>
          </w:p>
        </w:tc>
        <w:tc>
          <w:tcPr>
            <w:tcW w:w="520" w:type="dxa"/>
            <w:noWrap/>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t xml:space="preserve">　</w:t>
            </w:r>
          </w:p>
        </w:tc>
        <w:tc>
          <w:tcPr>
            <w:tcW w:w="640" w:type="dxa"/>
            <w:noWrap/>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t xml:space="preserve">　</w:t>
            </w:r>
          </w:p>
        </w:tc>
        <w:tc>
          <w:tcPr>
            <w:tcW w:w="10820" w:type="dxa"/>
            <w:noWrap/>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t>塑料材质</w:t>
            </w:r>
          </w:p>
        </w:tc>
      </w:tr>
      <w:tr w:rsidR="007F5A06" w:rsidRPr="007F5A06" w:rsidTr="007F5A06">
        <w:trPr>
          <w:trHeight w:val="840"/>
        </w:trPr>
        <w:tc>
          <w:tcPr>
            <w:tcW w:w="400" w:type="dxa"/>
            <w:noWrap/>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t>7</w:t>
            </w:r>
          </w:p>
        </w:tc>
        <w:tc>
          <w:tcPr>
            <w:tcW w:w="940" w:type="dxa"/>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t>比赛排球网（含安装</w:t>
            </w:r>
            <w:r w:rsidRPr="007F5A06">
              <w:rPr>
                <w:rFonts w:ascii="宋体" w:hAnsi="宋体" w:cs="仿宋_GB2312" w:hint="eastAsia"/>
                <w:szCs w:val="21"/>
              </w:rPr>
              <w:lastRenderedPageBreak/>
              <w:t>）</w:t>
            </w:r>
          </w:p>
        </w:tc>
        <w:tc>
          <w:tcPr>
            <w:tcW w:w="580" w:type="dxa"/>
            <w:noWrap/>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lastRenderedPageBreak/>
              <w:t>片</w:t>
            </w:r>
          </w:p>
        </w:tc>
        <w:tc>
          <w:tcPr>
            <w:tcW w:w="560" w:type="dxa"/>
            <w:noWrap/>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t>2</w:t>
            </w:r>
          </w:p>
        </w:tc>
        <w:tc>
          <w:tcPr>
            <w:tcW w:w="520" w:type="dxa"/>
            <w:noWrap/>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t xml:space="preserve">　</w:t>
            </w:r>
          </w:p>
        </w:tc>
        <w:tc>
          <w:tcPr>
            <w:tcW w:w="640" w:type="dxa"/>
            <w:noWrap/>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t xml:space="preserve">　</w:t>
            </w:r>
          </w:p>
        </w:tc>
        <w:tc>
          <w:tcPr>
            <w:tcW w:w="10820" w:type="dxa"/>
            <w:noWrap/>
            <w:hideMark/>
          </w:tcPr>
          <w:p w:rsidR="007F5A06" w:rsidRPr="007F5A06" w:rsidRDefault="007F5A06" w:rsidP="007F5A06">
            <w:pPr>
              <w:spacing w:line="360" w:lineRule="exact"/>
              <w:rPr>
                <w:rFonts w:ascii="宋体" w:hAnsi="宋体" w:cs="仿宋_GB2312"/>
                <w:szCs w:val="21"/>
              </w:rPr>
            </w:pPr>
            <w:r w:rsidRPr="007F5A06">
              <w:rPr>
                <w:rFonts w:ascii="宋体" w:hAnsi="宋体" w:cs="仿宋_GB2312" w:hint="eastAsia"/>
                <w:szCs w:val="21"/>
              </w:rPr>
              <w:t>PE编制，配钢丝绳，比赛用</w:t>
            </w:r>
          </w:p>
        </w:tc>
      </w:tr>
    </w:tbl>
    <w:p w:rsidR="00685C37" w:rsidRPr="007F5A06" w:rsidRDefault="00685C37">
      <w:pPr>
        <w:spacing w:line="360" w:lineRule="exact"/>
        <w:rPr>
          <w:rFonts w:ascii="宋体" w:hAnsi="宋体" w:cs="仿宋_GB2312"/>
          <w:szCs w:val="21"/>
        </w:rPr>
      </w:pPr>
    </w:p>
    <w:sectPr w:rsidR="00685C37" w:rsidRPr="007F5A0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268" w:rsidRDefault="00400268">
      <w:r>
        <w:separator/>
      </w:r>
    </w:p>
  </w:endnote>
  <w:endnote w:type="continuationSeparator" w:id="0">
    <w:p w:rsidR="00400268" w:rsidRDefault="00400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C37" w:rsidRDefault="00685C37">
    <w:pPr>
      <w:pStyle w:val="a9"/>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268" w:rsidRDefault="00400268">
      <w:r>
        <w:separator/>
      </w:r>
    </w:p>
  </w:footnote>
  <w:footnote w:type="continuationSeparator" w:id="0">
    <w:p w:rsidR="00400268" w:rsidRDefault="004002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DF"/>
    <w:rsid w:val="00034ADC"/>
    <w:rsid w:val="000363B9"/>
    <w:rsid w:val="00057198"/>
    <w:rsid w:val="000604FC"/>
    <w:rsid w:val="00163C6E"/>
    <w:rsid w:val="00307036"/>
    <w:rsid w:val="00313FB7"/>
    <w:rsid w:val="00355F29"/>
    <w:rsid w:val="003978ED"/>
    <w:rsid w:val="003D0ECD"/>
    <w:rsid w:val="00400268"/>
    <w:rsid w:val="00406D89"/>
    <w:rsid w:val="004205C5"/>
    <w:rsid w:val="00424A5A"/>
    <w:rsid w:val="00477CA9"/>
    <w:rsid w:val="0048291C"/>
    <w:rsid w:val="00495B3C"/>
    <w:rsid w:val="004A032F"/>
    <w:rsid w:val="004E296C"/>
    <w:rsid w:val="004E52FF"/>
    <w:rsid w:val="00577D6B"/>
    <w:rsid w:val="005D397E"/>
    <w:rsid w:val="005E5340"/>
    <w:rsid w:val="0060104D"/>
    <w:rsid w:val="00623859"/>
    <w:rsid w:val="006347D9"/>
    <w:rsid w:val="006606C4"/>
    <w:rsid w:val="006657DF"/>
    <w:rsid w:val="00685C37"/>
    <w:rsid w:val="006B351A"/>
    <w:rsid w:val="006C3649"/>
    <w:rsid w:val="006D3E74"/>
    <w:rsid w:val="00780800"/>
    <w:rsid w:val="007F5A06"/>
    <w:rsid w:val="0083385B"/>
    <w:rsid w:val="009001F5"/>
    <w:rsid w:val="00927BEA"/>
    <w:rsid w:val="00932495"/>
    <w:rsid w:val="00953507"/>
    <w:rsid w:val="00975F8C"/>
    <w:rsid w:val="00992080"/>
    <w:rsid w:val="00995C8A"/>
    <w:rsid w:val="009B496F"/>
    <w:rsid w:val="00A918B5"/>
    <w:rsid w:val="00AA073B"/>
    <w:rsid w:val="00AE7BDA"/>
    <w:rsid w:val="00B50D38"/>
    <w:rsid w:val="00B93B2C"/>
    <w:rsid w:val="00C027BF"/>
    <w:rsid w:val="00C04537"/>
    <w:rsid w:val="00C6459F"/>
    <w:rsid w:val="00C811AE"/>
    <w:rsid w:val="00CD14E1"/>
    <w:rsid w:val="00D40029"/>
    <w:rsid w:val="00D44202"/>
    <w:rsid w:val="00D45AEB"/>
    <w:rsid w:val="00D95813"/>
    <w:rsid w:val="00DA0BDA"/>
    <w:rsid w:val="00DD1999"/>
    <w:rsid w:val="00DE3199"/>
    <w:rsid w:val="00DF3ABA"/>
    <w:rsid w:val="00DF7F54"/>
    <w:rsid w:val="00E64198"/>
    <w:rsid w:val="00EC3323"/>
    <w:rsid w:val="00EC7F7D"/>
    <w:rsid w:val="00ED3920"/>
    <w:rsid w:val="00ED3BF6"/>
    <w:rsid w:val="00EE5EFA"/>
    <w:rsid w:val="00EF5D87"/>
    <w:rsid w:val="00F01662"/>
    <w:rsid w:val="00F06DAF"/>
    <w:rsid w:val="00F26309"/>
    <w:rsid w:val="00F7066D"/>
    <w:rsid w:val="00F940D5"/>
    <w:rsid w:val="00F95C4F"/>
    <w:rsid w:val="00FB2705"/>
    <w:rsid w:val="00FC29E9"/>
    <w:rsid w:val="00FC3F13"/>
    <w:rsid w:val="083B69C0"/>
    <w:rsid w:val="1C602C29"/>
    <w:rsid w:val="1F597BC2"/>
    <w:rsid w:val="21E2411E"/>
    <w:rsid w:val="27AB7854"/>
    <w:rsid w:val="2EA1596B"/>
    <w:rsid w:val="45DE19CC"/>
    <w:rsid w:val="51D04389"/>
    <w:rsid w:val="567F3538"/>
    <w:rsid w:val="647F7923"/>
    <w:rsid w:val="67C90317"/>
    <w:rsid w:val="67C94FE2"/>
    <w:rsid w:val="6BA910C6"/>
    <w:rsid w:val="6D57242A"/>
    <w:rsid w:val="72862366"/>
    <w:rsid w:val="74251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qFormat="1"/>
    <w:lsdException w:name="heading 8" w:qFormat="1"/>
    <w:lsdException w:name="heading 9" w:qFormat="1"/>
    <w:lsdException w:name="toc 1" w:semiHidden="0" w:qFormat="1"/>
    <w:lsdException w:name="toc 2"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2" w:qFormat="1"/>
    <w:lsdException w:name="Body Text Indent 2" w:qFormat="1"/>
    <w:lsdException w:name="Body Text Indent 3" w:qFormat="1"/>
    <w:lsdException w:name="Hyperlink" w:uiPriority="0" w:qFormat="1"/>
    <w:lsdException w:name="FollowedHyperlink" w:uiPriority="0"/>
    <w:lsdException w:name="Strong" w:semiHidden="0" w:uiPriority="0" w:unhideWhenUsed="0" w:qFormat="1"/>
    <w:lsdException w:name="Emphasis" w:semiHidden="0" w:uiPriority="20" w:unhideWhenUsed="0" w:qFormat="1"/>
    <w:lsdException w:name="Plain Text" w:qFormat="1"/>
    <w:lsdException w:name="Normal (Web)" w:qFormat="1"/>
    <w:lsdException w:name="Normal Table" w:qFormat="1"/>
    <w:lsdException w:name="annotation subject"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widowControl/>
      <w:jc w:val="center"/>
      <w:outlineLvl w:val="0"/>
    </w:pPr>
    <w:rPr>
      <w:rFonts w:ascii="黑体" w:eastAsia="黑体" w:hAnsi="黑体"/>
      <w:b/>
      <w:kern w:val="0"/>
      <w:sz w:val="32"/>
      <w:szCs w:val="20"/>
    </w:rPr>
  </w:style>
  <w:style w:type="paragraph" w:styleId="2">
    <w:name w:val="heading 2"/>
    <w:basedOn w:val="a"/>
    <w:next w:val="a"/>
    <w:link w:val="2Char"/>
    <w:semiHidden/>
    <w:unhideWhenUsed/>
    <w:qFormat/>
    <w:pPr>
      <w:keepNext/>
      <w:keepLines/>
      <w:spacing w:before="260" w:after="260" w:line="412" w:lineRule="auto"/>
      <w:outlineLvl w:val="1"/>
    </w:pPr>
    <w:rPr>
      <w:rFonts w:ascii="Arial" w:eastAsia="黑体" w:hAnsi="Arial"/>
      <w:b/>
      <w:sz w:val="32"/>
    </w:rPr>
  </w:style>
  <w:style w:type="paragraph" w:styleId="3">
    <w:name w:val="heading 3"/>
    <w:basedOn w:val="a"/>
    <w:next w:val="a"/>
    <w:link w:val="3Char"/>
    <w:semiHidden/>
    <w:unhideWhenUsed/>
    <w:qFormat/>
    <w:pPr>
      <w:keepNext/>
      <w:keepLines/>
      <w:spacing w:before="260" w:after="260" w:line="24" w:lineRule="auto"/>
      <w:outlineLvl w:val="2"/>
    </w:pPr>
    <w:rPr>
      <w:rFonts w:ascii="宋体" w:hAnsi="宋体"/>
      <w:b/>
      <w:bCs/>
      <w:kern w:val="0"/>
      <w:sz w:val="24"/>
      <w:szCs w:val="32"/>
    </w:rPr>
  </w:style>
  <w:style w:type="paragraph" w:styleId="4">
    <w:name w:val="heading 4"/>
    <w:basedOn w:val="a"/>
    <w:next w:val="a"/>
    <w:link w:val="4Char"/>
    <w:semiHidden/>
    <w:unhideWhenUsed/>
    <w:qFormat/>
    <w:pPr>
      <w:keepNext/>
      <w:keepLines/>
      <w:widowControl/>
      <w:spacing w:before="120" w:after="120" w:line="360" w:lineRule="auto"/>
      <w:jc w:val="center"/>
      <w:outlineLvl w:val="3"/>
    </w:pPr>
    <w:rPr>
      <w:rFonts w:ascii="Arial" w:eastAsia="黑体" w:hAnsi="Arial"/>
      <w:kern w:val="0"/>
      <w:sz w:val="28"/>
      <w:szCs w:val="20"/>
    </w:rPr>
  </w:style>
  <w:style w:type="paragraph" w:styleId="6">
    <w:name w:val="heading 6"/>
    <w:basedOn w:val="a"/>
    <w:next w:val="a"/>
    <w:link w:val="6Char"/>
    <w:semiHidden/>
    <w:unhideWhenUsed/>
    <w:qFormat/>
    <w:pPr>
      <w:keepNext/>
      <w:keepLines/>
      <w:widowControl/>
      <w:spacing w:before="240" w:after="64" w:line="319" w:lineRule="auto"/>
      <w:jc w:val="left"/>
      <w:outlineLvl w:val="5"/>
    </w:pPr>
    <w:rPr>
      <w:rFonts w:ascii="Arial" w:eastAsia="黑体" w:hAnsi="Arial"/>
      <w:b/>
      <w:bCs/>
      <w:kern w:val="0"/>
      <w:sz w:val="24"/>
    </w:rPr>
  </w:style>
  <w:style w:type="paragraph" w:styleId="7">
    <w:name w:val="heading 7"/>
    <w:basedOn w:val="a"/>
    <w:next w:val="a"/>
    <w:link w:val="7Char"/>
    <w:uiPriority w:val="99"/>
    <w:semiHidden/>
    <w:unhideWhenUsed/>
    <w:qFormat/>
    <w:pPr>
      <w:keepNext/>
      <w:keepLines/>
      <w:widowControl/>
      <w:spacing w:before="240" w:after="64" w:line="319" w:lineRule="auto"/>
      <w:jc w:val="left"/>
      <w:outlineLvl w:val="6"/>
    </w:pPr>
    <w:rPr>
      <w:b/>
      <w:bCs/>
      <w:kern w:val="0"/>
      <w:sz w:val="24"/>
    </w:rPr>
  </w:style>
  <w:style w:type="paragraph" w:styleId="8">
    <w:name w:val="heading 8"/>
    <w:basedOn w:val="a"/>
    <w:next w:val="a"/>
    <w:link w:val="8Char"/>
    <w:uiPriority w:val="99"/>
    <w:semiHidden/>
    <w:unhideWhenUsed/>
    <w:qFormat/>
    <w:pPr>
      <w:keepNext/>
      <w:keepLines/>
      <w:widowControl/>
      <w:spacing w:before="240" w:after="64" w:line="319" w:lineRule="auto"/>
      <w:jc w:val="left"/>
      <w:outlineLvl w:val="7"/>
    </w:pPr>
    <w:rPr>
      <w:rFonts w:ascii="Arial" w:eastAsia="黑体" w:hAnsi="Arial"/>
      <w:kern w:val="0"/>
      <w:sz w:val="24"/>
    </w:rPr>
  </w:style>
  <w:style w:type="paragraph" w:styleId="9">
    <w:name w:val="heading 9"/>
    <w:basedOn w:val="a"/>
    <w:next w:val="a"/>
    <w:link w:val="9Char"/>
    <w:uiPriority w:val="99"/>
    <w:semiHidden/>
    <w:unhideWhenUsed/>
    <w:qFormat/>
    <w:pPr>
      <w:keepNext/>
      <w:keepLines/>
      <w:widowControl/>
      <w:spacing w:before="240" w:after="64" w:line="319" w:lineRule="auto"/>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99"/>
    <w:semiHidden/>
    <w:unhideWhenUsed/>
    <w:qFormat/>
    <w:pPr>
      <w:jc w:val="center"/>
    </w:pPr>
    <w:rPr>
      <w:sz w:val="52"/>
    </w:rPr>
  </w:style>
  <w:style w:type="paragraph" w:styleId="a5">
    <w:name w:val="Body Text Indent"/>
    <w:basedOn w:val="a"/>
    <w:link w:val="Char1"/>
    <w:uiPriority w:val="99"/>
    <w:semiHidden/>
    <w:unhideWhenUsed/>
    <w:qFormat/>
    <w:pPr>
      <w:spacing w:line="440" w:lineRule="exact"/>
      <w:ind w:firstLineChars="196" w:firstLine="419"/>
    </w:pPr>
    <w:rPr>
      <w:rFonts w:ascii="宋体" w:hAnsi="宋体" w:cs="Century"/>
      <w:spacing w:val="2"/>
    </w:rPr>
  </w:style>
  <w:style w:type="paragraph" w:styleId="a6">
    <w:name w:val="Plain Text"/>
    <w:basedOn w:val="a"/>
    <w:link w:val="Char2"/>
    <w:uiPriority w:val="99"/>
    <w:semiHidden/>
    <w:unhideWhenUsed/>
    <w:qFormat/>
    <w:rPr>
      <w:rFonts w:ascii="宋体" w:hAnsi="Courier New"/>
      <w:szCs w:val="20"/>
    </w:rPr>
  </w:style>
  <w:style w:type="paragraph" w:styleId="a7">
    <w:name w:val="Date"/>
    <w:basedOn w:val="a"/>
    <w:next w:val="a"/>
    <w:link w:val="Char3"/>
    <w:uiPriority w:val="99"/>
    <w:semiHidden/>
    <w:unhideWhenUsed/>
    <w:qFormat/>
    <w:pPr>
      <w:ind w:leftChars="2500" w:left="100"/>
    </w:pPr>
  </w:style>
  <w:style w:type="paragraph" w:styleId="20">
    <w:name w:val="Body Text Indent 2"/>
    <w:basedOn w:val="a"/>
    <w:link w:val="2Char0"/>
    <w:uiPriority w:val="99"/>
    <w:semiHidden/>
    <w:unhideWhenUsed/>
    <w:qFormat/>
    <w:pPr>
      <w:spacing w:line="420" w:lineRule="exact"/>
      <w:ind w:firstLineChars="195" w:firstLine="409"/>
    </w:pPr>
  </w:style>
  <w:style w:type="paragraph" w:styleId="a8">
    <w:name w:val="Balloon Text"/>
    <w:basedOn w:val="a"/>
    <w:link w:val="Char4"/>
    <w:uiPriority w:val="99"/>
    <w:semiHidden/>
    <w:unhideWhenUsed/>
    <w:qFormat/>
    <w:rPr>
      <w:sz w:val="18"/>
      <w:szCs w:val="18"/>
    </w:rPr>
  </w:style>
  <w:style w:type="paragraph" w:styleId="a9">
    <w:name w:val="footer"/>
    <w:basedOn w:val="a"/>
    <w:link w:val="Char5"/>
    <w:uiPriority w:val="99"/>
    <w:unhideWhenUsed/>
    <w:qFormat/>
    <w:pPr>
      <w:tabs>
        <w:tab w:val="center" w:pos="4153"/>
        <w:tab w:val="right" w:pos="8306"/>
      </w:tabs>
      <w:snapToGrid w:val="0"/>
      <w:jc w:val="center"/>
    </w:pPr>
    <w:rPr>
      <w:sz w:val="18"/>
      <w:szCs w:val="18"/>
    </w:rPr>
  </w:style>
  <w:style w:type="paragraph" w:styleId="aa">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unhideWhenUsed/>
    <w:qFormat/>
    <w:pPr>
      <w:tabs>
        <w:tab w:val="right" w:leader="dot" w:pos="9240"/>
      </w:tabs>
      <w:adjustRightInd w:val="0"/>
      <w:spacing w:line="760" w:lineRule="exact"/>
      <w:ind w:rightChars="195" w:right="409" w:firstLineChars="211" w:firstLine="443"/>
    </w:pPr>
    <w:rPr>
      <w:rFonts w:ascii="微软雅黑" w:eastAsia="微软雅黑" w:hAnsi="微软雅黑" w:cs="微软雅黑"/>
      <w:kern w:val="0"/>
      <w:sz w:val="28"/>
      <w:szCs w:val="28"/>
    </w:rPr>
  </w:style>
  <w:style w:type="paragraph" w:styleId="30">
    <w:name w:val="Body Text Indent 3"/>
    <w:basedOn w:val="a"/>
    <w:link w:val="3Char0"/>
    <w:uiPriority w:val="99"/>
    <w:semiHidden/>
    <w:unhideWhenUsed/>
    <w:qFormat/>
    <w:pPr>
      <w:spacing w:line="480" w:lineRule="exact"/>
      <w:ind w:firstLineChars="200" w:firstLine="420"/>
    </w:pPr>
    <w:rPr>
      <w:rFonts w:ascii="宋体" w:hAnsi="Courier New" w:cs="Century"/>
    </w:rPr>
  </w:style>
  <w:style w:type="paragraph" w:styleId="21">
    <w:name w:val="toc 2"/>
    <w:basedOn w:val="a"/>
    <w:next w:val="a"/>
    <w:uiPriority w:val="99"/>
    <w:semiHidden/>
    <w:unhideWhenUsed/>
    <w:qFormat/>
    <w:pPr>
      <w:tabs>
        <w:tab w:val="right" w:leader="dot" w:pos="9185"/>
      </w:tabs>
      <w:adjustRightInd w:val="0"/>
      <w:spacing w:line="360" w:lineRule="auto"/>
      <w:ind w:leftChars="1" w:left="428" w:hangingChars="133" w:hanging="426"/>
      <w:jc w:val="center"/>
    </w:pPr>
    <w:rPr>
      <w:kern w:val="0"/>
      <w:sz w:val="32"/>
      <w:szCs w:val="20"/>
    </w:rPr>
  </w:style>
  <w:style w:type="paragraph" w:styleId="22">
    <w:name w:val="Body Text 2"/>
    <w:basedOn w:val="a"/>
    <w:link w:val="2Char1"/>
    <w:uiPriority w:val="99"/>
    <w:semiHidden/>
    <w:unhideWhenUsed/>
    <w:qFormat/>
    <w:pPr>
      <w:spacing w:line="280" w:lineRule="exact"/>
      <w:jc w:val="center"/>
    </w:pPr>
  </w:style>
  <w:style w:type="paragraph" w:styleId="ab">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ac">
    <w:name w:val="annotation subject"/>
    <w:basedOn w:val="a3"/>
    <w:next w:val="a3"/>
    <w:link w:val="Char7"/>
    <w:uiPriority w:val="99"/>
    <w:semiHidden/>
    <w:unhideWhenUsed/>
    <w:qFormat/>
    <w:rPr>
      <w:b/>
      <w:bCs/>
    </w:rPr>
  </w:style>
  <w:style w:type="character" w:styleId="ad">
    <w:name w:val="Strong"/>
    <w:basedOn w:val="a0"/>
    <w:qFormat/>
    <w:rPr>
      <w:b/>
      <w:bCs/>
    </w:rPr>
  </w:style>
  <w:style w:type="character" w:styleId="ae">
    <w:name w:val="Hyperlink"/>
    <w:basedOn w:val="a0"/>
    <w:semiHidden/>
    <w:unhideWhenUsed/>
    <w:qFormat/>
    <w:rPr>
      <w:color w:val="444444"/>
      <w:u w:val="none"/>
    </w:rPr>
  </w:style>
  <w:style w:type="character" w:styleId="af">
    <w:name w:val="annotation reference"/>
    <w:semiHidden/>
    <w:unhideWhenUsed/>
    <w:qFormat/>
    <w:rPr>
      <w:sz w:val="21"/>
      <w:szCs w:val="21"/>
    </w:rPr>
  </w:style>
  <w:style w:type="character" w:customStyle="1" w:styleId="1Char">
    <w:name w:val="标题 1 Char"/>
    <w:basedOn w:val="a0"/>
    <w:link w:val="1"/>
    <w:qFormat/>
    <w:rPr>
      <w:rFonts w:ascii="黑体" w:eastAsia="黑体" w:hAnsi="黑体" w:cs="Times New Roman"/>
      <w:b/>
      <w:kern w:val="0"/>
      <w:sz w:val="32"/>
      <w:szCs w:val="20"/>
    </w:rPr>
  </w:style>
  <w:style w:type="character" w:customStyle="1" w:styleId="2Char">
    <w:name w:val="标题 2 Char"/>
    <w:basedOn w:val="a0"/>
    <w:link w:val="2"/>
    <w:semiHidden/>
    <w:qFormat/>
    <w:rPr>
      <w:rFonts w:ascii="Arial" w:eastAsia="黑体" w:hAnsi="Arial" w:cs="Times New Roman"/>
      <w:b/>
      <w:sz w:val="32"/>
      <w:szCs w:val="24"/>
    </w:rPr>
  </w:style>
  <w:style w:type="character" w:customStyle="1" w:styleId="3Char">
    <w:name w:val="标题 3 Char"/>
    <w:basedOn w:val="a0"/>
    <w:link w:val="3"/>
    <w:semiHidden/>
    <w:qFormat/>
    <w:rPr>
      <w:rFonts w:ascii="宋体" w:eastAsia="宋体" w:hAnsi="宋体" w:cs="Times New Roman"/>
      <w:b/>
      <w:bCs/>
      <w:kern w:val="0"/>
      <w:sz w:val="24"/>
      <w:szCs w:val="32"/>
    </w:rPr>
  </w:style>
  <w:style w:type="character" w:customStyle="1" w:styleId="4Char">
    <w:name w:val="标题 4 Char"/>
    <w:basedOn w:val="a0"/>
    <w:link w:val="4"/>
    <w:semiHidden/>
    <w:qFormat/>
    <w:rPr>
      <w:rFonts w:ascii="Arial" w:eastAsia="黑体" w:hAnsi="Arial" w:cs="Times New Roman"/>
      <w:kern w:val="0"/>
      <w:sz w:val="28"/>
      <w:szCs w:val="20"/>
    </w:rPr>
  </w:style>
  <w:style w:type="character" w:customStyle="1" w:styleId="6Char">
    <w:name w:val="标题 6 Char"/>
    <w:basedOn w:val="a0"/>
    <w:link w:val="6"/>
    <w:semiHidden/>
    <w:qFormat/>
    <w:rPr>
      <w:rFonts w:ascii="Arial" w:eastAsia="黑体" w:hAnsi="Arial" w:cs="Times New Roman"/>
      <w:b/>
      <w:bCs/>
      <w:kern w:val="0"/>
      <w:sz w:val="24"/>
      <w:szCs w:val="24"/>
    </w:rPr>
  </w:style>
  <w:style w:type="character" w:customStyle="1" w:styleId="7Char">
    <w:name w:val="标题 7 Char"/>
    <w:basedOn w:val="a0"/>
    <w:link w:val="7"/>
    <w:uiPriority w:val="99"/>
    <w:semiHidden/>
    <w:qFormat/>
    <w:rPr>
      <w:rFonts w:ascii="Times New Roman" w:eastAsia="宋体" w:hAnsi="Times New Roman" w:cs="Times New Roman"/>
      <w:b/>
      <w:bCs/>
      <w:kern w:val="0"/>
      <w:sz w:val="24"/>
      <w:szCs w:val="24"/>
    </w:rPr>
  </w:style>
  <w:style w:type="character" w:customStyle="1" w:styleId="8Char">
    <w:name w:val="标题 8 Char"/>
    <w:basedOn w:val="a0"/>
    <w:link w:val="8"/>
    <w:uiPriority w:val="99"/>
    <w:semiHidden/>
    <w:qFormat/>
    <w:rPr>
      <w:rFonts w:ascii="Arial" w:eastAsia="黑体" w:hAnsi="Arial" w:cs="Times New Roman"/>
      <w:kern w:val="0"/>
      <w:sz w:val="24"/>
      <w:szCs w:val="24"/>
    </w:rPr>
  </w:style>
  <w:style w:type="character" w:customStyle="1" w:styleId="9Char">
    <w:name w:val="标题 9 Char"/>
    <w:basedOn w:val="a0"/>
    <w:link w:val="9"/>
    <w:uiPriority w:val="99"/>
    <w:semiHidden/>
    <w:qFormat/>
    <w:rPr>
      <w:rFonts w:ascii="Arial" w:eastAsia="黑体" w:hAnsi="Arial" w:cs="Times New Roman"/>
      <w:kern w:val="0"/>
      <w:szCs w:val="21"/>
    </w:rPr>
  </w:style>
  <w:style w:type="character" w:customStyle="1" w:styleId="Char10">
    <w:name w:val="批注文字 Char1"/>
    <w:basedOn w:val="a0"/>
    <w:uiPriority w:val="99"/>
    <w:semiHidden/>
    <w:qFormat/>
    <w:locked/>
    <w:rPr>
      <w:rFonts w:ascii="Times New Roman" w:eastAsia="宋体" w:hAnsi="Times New Roman" w:cs="Times New Roman"/>
      <w:szCs w:val="24"/>
    </w:rPr>
  </w:style>
  <w:style w:type="character" w:customStyle="1" w:styleId="Char">
    <w:name w:val="批注文字 Char"/>
    <w:basedOn w:val="a0"/>
    <w:link w:val="a3"/>
    <w:semiHidden/>
    <w:qFormat/>
    <w:rPr>
      <w:rFonts w:ascii="Times New Roman" w:eastAsia="宋体" w:hAnsi="Times New Roman" w:cs="Times New Roman"/>
      <w:szCs w:val="24"/>
    </w:rPr>
  </w:style>
  <w:style w:type="character" w:customStyle="1" w:styleId="Char6">
    <w:name w:val="页眉 Char"/>
    <w:basedOn w:val="a0"/>
    <w:link w:val="aa"/>
    <w:uiPriority w:val="99"/>
    <w:qFormat/>
    <w:rPr>
      <w:rFonts w:ascii="Times New Roman" w:eastAsia="宋体" w:hAnsi="Times New Roman" w:cs="Times New Roman"/>
      <w:sz w:val="18"/>
      <w:szCs w:val="18"/>
    </w:rPr>
  </w:style>
  <w:style w:type="character" w:customStyle="1" w:styleId="Char5">
    <w:name w:val="页脚 Char"/>
    <w:basedOn w:val="a0"/>
    <w:link w:val="a9"/>
    <w:uiPriority w:val="99"/>
    <w:qFormat/>
    <w:rPr>
      <w:rFonts w:ascii="Times New Roman" w:eastAsia="宋体" w:hAnsi="Times New Roman" w:cs="Times New Roman"/>
      <w:sz w:val="18"/>
      <w:szCs w:val="18"/>
    </w:rPr>
  </w:style>
  <w:style w:type="character" w:customStyle="1" w:styleId="Char0">
    <w:name w:val="正文文本 Char"/>
    <w:basedOn w:val="a0"/>
    <w:link w:val="a4"/>
    <w:uiPriority w:val="99"/>
    <w:semiHidden/>
    <w:qFormat/>
    <w:rPr>
      <w:rFonts w:ascii="Times New Roman" w:eastAsia="宋体" w:hAnsi="Times New Roman" w:cs="Times New Roman"/>
      <w:sz w:val="52"/>
      <w:szCs w:val="24"/>
    </w:rPr>
  </w:style>
  <w:style w:type="character" w:customStyle="1" w:styleId="Char1">
    <w:name w:val="正文文本缩进 Char"/>
    <w:basedOn w:val="a0"/>
    <w:link w:val="a5"/>
    <w:uiPriority w:val="99"/>
    <w:semiHidden/>
    <w:qFormat/>
    <w:rPr>
      <w:rFonts w:ascii="宋体" w:eastAsia="宋体" w:hAnsi="宋体" w:cs="Century"/>
      <w:spacing w:val="2"/>
      <w:szCs w:val="24"/>
    </w:rPr>
  </w:style>
  <w:style w:type="character" w:customStyle="1" w:styleId="Char3">
    <w:name w:val="日期 Char"/>
    <w:basedOn w:val="a0"/>
    <w:link w:val="a7"/>
    <w:uiPriority w:val="99"/>
    <w:semiHidden/>
    <w:qFormat/>
    <w:rPr>
      <w:rFonts w:ascii="Times New Roman" w:eastAsia="宋体" w:hAnsi="Times New Roman" w:cs="Times New Roman"/>
      <w:szCs w:val="24"/>
    </w:rPr>
  </w:style>
  <w:style w:type="character" w:customStyle="1" w:styleId="2Char1">
    <w:name w:val="正文文本 2 Char"/>
    <w:basedOn w:val="a0"/>
    <w:link w:val="22"/>
    <w:uiPriority w:val="99"/>
    <w:semiHidden/>
    <w:qFormat/>
    <w:rPr>
      <w:rFonts w:ascii="Times New Roman" w:eastAsia="宋体" w:hAnsi="Times New Roman" w:cs="Times New Roman"/>
      <w:szCs w:val="24"/>
    </w:rPr>
  </w:style>
  <w:style w:type="character" w:customStyle="1" w:styleId="2Char0">
    <w:name w:val="正文文本缩进 2 Char"/>
    <w:basedOn w:val="a0"/>
    <w:link w:val="20"/>
    <w:uiPriority w:val="99"/>
    <w:semiHidden/>
    <w:qFormat/>
    <w:rPr>
      <w:rFonts w:ascii="Times New Roman" w:eastAsia="宋体" w:hAnsi="Times New Roman" w:cs="Times New Roman"/>
      <w:szCs w:val="24"/>
    </w:rPr>
  </w:style>
  <w:style w:type="character" w:customStyle="1" w:styleId="3Char0">
    <w:name w:val="正文文本缩进 3 Char"/>
    <w:basedOn w:val="a0"/>
    <w:link w:val="30"/>
    <w:uiPriority w:val="99"/>
    <w:semiHidden/>
    <w:qFormat/>
    <w:rPr>
      <w:rFonts w:ascii="宋体" w:eastAsia="宋体" w:hAnsi="Courier New" w:cs="Century"/>
      <w:szCs w:val="24"/>
    </w:rPr>
  </w:style>
  <w:style w:type="character" w:customStyle="1" w:styleId="Char2">
    <w:name w:val="纯文本 Char"/>
    <w:basedOn w:val="a0"/>
    <w:link w:val="a6"/>
    <w:uiPriority w:val="99"/>
    <w:semiHidden/>
    <w:qFormat/>
    <w:rPr>
      <w:rFonts w:ascii="宋体" w:eastAsia="宋体" w:hAnsi="Courier New" w:cs="Times New Roman"/>
      <w:szCs w:val="20"/>
    </w:rPr>
  </w:style>
  <w:style w:type="character" w:customStyle="1" w:styleId="Char7">
    <w:name w:val="批注主题 Char"/>
    <w:basedOn w:val="Char"/>
    <w:link w:val="ac"/>
    <w:uiPriority w:val="99"/>
    <w:semiHidden/>
    <w:qFormat/>
    <w:rPr>
      <w:rFonts w:ascii="Times New Roman" w:eastAsia="宋体" w:hAnsi="Times New Roman" w:cs="Times New Roman"/>
      <w:b/>
      <w:bCs/>
      <w:szCs w:val="24"/>
    </w:rPr>
  </w:style>
  <w:style w:type="character" w:customStyle="1" w:styleId="Char4">
    <w:name w:val="批注框文本 Char"/>
    <w:basedOn w:val="a0"/>
    <w:link w:val="a8"/>
    <w:uiPriority w:val="99"/>
    <w:semiHidden/>
    <w:qFormat/>
    <w:rPr>
      <w:rFonts w:ascii="Times New Roman" w:eastAsia="宋体" w:hAnsi="Times New Roman" w:cs="Times New Roman"/>
      <w:sz w:val="18"/>
      <w:szCs w:val="18"/>
    </w:rPr>
  </w:style>
  <w:style w:type="paragraph" w:customStyle="1" w:styleId="11">
    <w:name w:val="1"/>
    <w:basedOn w:val="a"/>
    <w:next w:val="a6"/>
    <w:uiPriority w:val="99"/>
    <w:qFormat/>
    <w:rPr>
      <w:rFonts w:ascii="宋体" w:hAnsi="Courier New"/>
      <w:szCs w:val="20"/>
    </w:rPr>
  </w:style>
  <w:style w:type="paragraph" w:customStyle="1" w:styleId="CourierNew">
    <w:name w:val="正文 + Courier New"/>
    <w:basedOn w:val="a"/>
    <w:uiPriority w:val="99"/>
    <w:qFormat/>
    <w:pPr>
      <w:spacing w:line="360" w:lineRule="auto"/>
    </w:pPr>
    <w:rPr>
      <w:rFonts w:ascii="Courier New" w:hAnsi="Courier New"/>
      <w:sz w:val="24"/>
    </w:rPr>
  </w:style>
  <w:style w:type="character" w:customStyle="1" w:styleId="apple-converted-space">
    <w:name w:val="apple-converted-space"/>
    <w:basedOn w:val="a0"/>
    <w:qFormat/>
  </w:style>
  <w:style w:type="paragraph" w:styleId="af0">
    <w:name w:val="No Spacing"/>
    <w:link w:val="Char8"/>
    <w:uiPriority w:val="1"/>
    <w:qFormat/>
    <w:rPr>
      <w:rFonts w:asciiTheme="minorHAnsi" w:eastAsiaTheme="minorEastAsia" w:hAnsiTheme="minorHAnsi" w:cstheme="minorBidi"/>
      <w:sz w:val="22"/>
      <w:szCs w:val="22"/>
    </w:rPr>
  </w:style>
  <w:style w:type="character" w:customStyle="1" w:styleId="Char8">
    <w:name w:val="无间隔 Char"/>
    <w:basedOn w:val="a0"/>
    <w:link w:val="af0"/>
    <w:uiPriority w:val="1"/>
    <w:qFormat/>
    <w:rPr>
      <w:kern w:val="0"/>
      <w:sz w:val="22"/>
    </w:rPr>
  </w:style>
  <w:style w:type="paragraph" w:customStyle="1" w:styleId="31">
    <w:name w:val="正文文本 31"/>
    <w:basedOn w:val="a"/>
    <w:qFormat/>
    <w:rPr>
      <w:rFonts w:ascii="宋体"/>
      <w:kern w:val="0"/>
      <w:sz w:val="24"/>
      <w:szCs w:val="20"/>
    </w:rPr>
  </w:style>
  <w:style w:type="table" w:styleId="af1">
    <w:name w:val="Table Grid"/>
    <w:basedOn w:val="a1"/>
    <w:uiPriority w:val="59"/>
    <w:rsid w:val="007F5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qFormat="1"/>
    <w:lsdException w:name="heading 8" w:qFormat="1"/>
    <w:lsdException w:name="heading 9" w:qFormat="1"/>
    <w:lsdException w:name="toc 1" w:semiHidden="0" w:qFormat="1"/>
    <w:lsdException w:name="toc 2"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2" w:qFormat="1"/>
    <w:lsdException w:name="Body Text Indent 2" w:qFormat="1"/>
    <w:lsdException w:name="Body Text Indent 3" w:qFormat="1"/>
    <w:lsdException w:name="Hyperlink" w:uiPriority="0" w:qFormat="1"/>
    <w:lsdException w:name="FollowedHyperlink" w:uiPriority="0"/>
    <w:lsdException w:name="Strong" w:semiHidden="0" w:uiPriority="0" w:unhideWhenUsed="0" w:qFormat="1"/>
    <w:lsdException w:name="Emphasis" w:semiHidden="0" w:uiPriority="20" w:unhideWhenUsed="0" w:qFormat="1"/>
    <w:lsdException w:name="Plain Text" w:qFormat="1"/>
    <w:lsdException w:name="Normal (Web)" w:qFormat="1"/>
    <w:lsdException w:name="Normal Table" w:qFormat="1"/>
    <w:lsdException w:name="annotation subject"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widowControl/>
      <w:jc w:val="center"/>
      <w:outlineLvl w:val="0"/>
    </w:pPr>
    <w:rPr>
      <w:rFonts w:ascii="黑体" w:eastAsia="黑体" w:hAnsi="黑体"/>
      <w:b/>
      <w:kern w:val="0"/>
      <w:sz w:val="32"/>
      <w:szCs w:val="20"/>
    </w:rPr>
  </w:style>
  <w:style w:type="paragraph" w:styleId="2">
    <w:name w:val="heading 2"/>
    <w:basedOn w:val="a"/>
    <w:next w:val="a"/>
    <w:link w:val="2Char"/>
    <w:semiHidden/>
    <w:unhideWhenUsed/>
    <w:qFormat/>
    <w:pPr>
      <w:keepNext/>
      <w:keepLines/>
      <w:spacing w:before="260" w:after="260" w:line="412" w:lineRule="auto"/>
      <w:outlineLvl w:val="1"/>
    </w:pPr>
    <w:rPr>
      <w:rFonts w:ascii="Arial" w:eastAsia="黑体" w:hAnsi="Arial"/>
      <w:b/>
      <w:sz w:val="32"/>
    </w:rPr>
  </w:style>
  <w:style w:type="paragraph" w:styleId="3">
    <w:name w:val="heading 3"/>
    <w:basedOn w:val="a"/>
    <w:next w:val="a"/>
    <w:link w:val="3Char"/>
    <w:semiHidden/>
    <w:unhideWhenUsed/>
    <w:qFormat/>
    <w:pPr>
      <w:keepNext/>
      <w:keepLines/>
      <w:spacing w:before="260" w:after="260" w:line="24" w:lineRule="auto"/>
      <w:outlineLvl w:val="2"/>
    </w:pPr>
    <w:rPr>
      <w:rFonts w:ascii="宋体" w:hAnsi="宋体"/>
      <w:b/>
      <w:bCs/>
      <w:kern w:val="0"/>
      <w:sz w:val="24"/>
      <w:szCs w:val="32"/>
    </w:rPr>
  </w:style>
  <w:style w:type="paragraph" w:styleId="4">
    <w:name w:val="heading 4"/>
    <w:basedOn w:val="a"/>
    <w:next w:val="a"/>
    <w:link w:val="4Char"/>
    <w:semiHidden/>
    <w:unhideWhenUsed/>
    <w:qFormat/>
    <w:pPr>
      <w:keepNext/>
      <w:keepLines/>
      <w:widowControl/>
      <w:spacing w:before="120" w:after="120" w:line="360" w:lineRule="auto"/>
      <w:jc w:val="center"/>
      <w:outlineLvl w:val="3"/>
    </w:pPr>
    <w:rPr>
      <w:rFonts w:ascii="Arial" w:eastAsia="黑体" w:hAnsi="Arial"/>
      <w:kern w:val="0"/>
      <w:sz w:val="28"/>
      <w:szCs w:val="20"/>
    </w:rPr>
  </w:style>
  <w:style w:type="paragraph" w:styleId="6">
    <w:name w:val="heading 6"/>
    <w:basedOn w:val="a"/>
    <w:next w:val="a"/>
    <w:link w:val="6Char"/>
    <w:semiHidden/>
    <w:unhideWhenUsed/>
    <w:qFormat/>
    <w:pPr>
      <w:keepNext/>
      <w:keepLines/>
      <w:widowControl/>
      <w:spacing w:before="240" w:after="64" w:line="319" w:lineRule="auto"/>
      <w:jc w:val="left"/>
      <w:outlineLvl w:val="5"/>
    </w:pPr>
    <w:rPr>
      <w:rFonts w:ascii="Arial" w:eastAsia="黑体" w:hAnsi="Arial"/>
      <w:b/>
      <w:bCs/>
      <w:kern w:val="0"/>
      <w:sz w:val="24"/>
    </w:rPr>
  </w:style>
  <w:style w:type="paragraph" w:styleId="7">
    <w:name w:val="heading 7"/>
    <w:basedOn w:val="a"/>
    <w:next w:val="a"/>
    <w:link w:val="7Char"/>
    <w:uiPriority w:val="99"/>
    <w:semiHidden/>
    <w:unhideWhenUsed/>
    <w:qFormat/>
    <w:pPr>
      <w:keepNext/>
      <w:keepLines/>
      <w:widowControl/>
      <w:spacing w:before="240" w:after="64" w:line="319" w:lineRule="auto"/>
      <w:jc w:val="left"/>
      <w:outlineLvl w:val="6"/>
    </w:pPr>
    <w:rPr>
      <w:b/>
      <w:bCs/>
      <w:kern w:val="0"/>
      <w:sz w:val="24"/>
    </w:rPr>
  </w:style>
  <w:style w:type="paragraph" w:styleId="8">
    <w:name w:val="heading 8"/>
    <w:basedOn w:val="a"/>
    <w:next w:val="a"/>
    <w:link w:val="8Char"/>
    <w:uiPriority w:val="99"/>
    <w:semiHidden/>
    <w:unhideWhenUsed/>
    <w:qFormat/>
    <w:pPr>
      <w:keepNext/>
      <w:keepLines/>
      <w:widowControl/>
      <w:spacing w:before="240" w:after="64" w:line="319" w:lineRule="auto"/>
      <w:jc w:val="left"/>
      <w:outlineLvl w:val="7"/>
    </w:pPr>
    <w:rPr>
      <w:rFonts w:ascii="Arial" w:eastAsia="黑体" w:hAnsi="Arial"/>
      <w:kern w:val="0"/>
      <w:sz w:val="24"/>
    </w:rPr>
  </w:style>
  <w:style w:type="paragraph" w:styleId="9">
    <w:name w:val="heading 9"/>
    <w:basedOn w:val="a"/>
    <w:next w:val="a"/>
    <w:link w:val="9Char"/>
    <w:uiPriority w:val="99"/>
    <w:semiHidden/>
    <w:unhideWhenUsed/>
    <w:qFormat/>
    <w:pPr>
      <w:keepNext/>
      <w:keepLines/>
      <w:widowControl/>
      <w:spacing w:before="240" w:after="64" w:line="319" w:lineRule="auto"/>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99"/>
    <w:semiHidden/>
    <w:unhideWhenUsed/>
    <w:qFormat/>
    <w:pPr>
      <w:jc w:val="center"/>
    </w:pPr>
    <w:rPr>
      <w:sz w:val="52"/>
    </w:rPr>
  </w:style>
  <w:style w:type="paragraph" w:styleId="a5">
    <w:name w:val="Body Text Indent"/>
    <w:basedOn w:val="a"/>
    <w:link w:val="Char1"/>
    <w:uiPriority w:val="99"/>
    <w:semiHidden/>
    <w:unhideWhenUsed/>
    <w:qFormat/>
    <w:pPr>
      <w:spacing w:line="440" w:lineRule="exact"/>
      <w:ind w:firstLineChars="196" w:firstLine="419"/>
    </w:pPr>
    <w:rPr>
      <w:rFonts w:ascii="宋体" w:hAnsi="宋体" w:cs="Century"/>
      <w:spacing w:val="2"/>
    </w:rPr>
  </w:style>
  <w:style w:type="paragraph" w:styleId="a6">
    <w:name w:val="Plain Text"/>
    <w:basedOn w:val="a"/>
    <w:link w:val="Char2"/>
    <w:uiPriority w:val="99"/>
    <w:semiHidden/>
    <w:unhideWhenUsed/>
    <w:qFormat/>
    <w:rPr>
      <w:rFonts w:ascii="宋体" w:hAnsi="Courier New"/>
      <w:szCs w:val="20"/>
    </w:rPr>
  </w:style>
  <w:style w:type="paragraph" w:styleId="a7">
    <w:name w:val="Date"/>
    <w:basedOn w:val="a"/>
    <w:next w:val="a"/>
    <w:link w:val="Char3"/>
    <w:uiPriority w:val="99"/>
    <w:semiHidden/>
    <w:unhideWhenUsed/>
    <w:qFormat/>
    <w:pPr>
      <w:ind w:leftChars="2500" w:left="100"/>
    </w:pPr>
  </w:style>
  <w:style w:type="paragraph" w:styleId="20">
    <w:name w:val="Body Text Indent 2"/>
    <w:basedOn w:val="a"/>
    <w:link w:val="2Char0"/>
    <w:uiPriority w:val="99"/>
    <w:semiHidden/>
    <w:unhideWhenUsed/>
    <w:qFormat/>
    <w:pPr>
      <w:spacing w:line="420" w:lineRule="exact"/>
      <w:ind w:firstLineChars="195" w:firstLine="409"/>
    </w:pPr>
  </w:style>
  <w:style w:type="paragraph" w:styleId="a8">
    <w:name w:val="Balloon Text"/>
    <w:basedOn w:val="a"/>
    <w:link w:val="Char4"/>
    <w:uiPriority w:val="99"/>
    <w:semiHidden/>
    <w:unhideWhenUsed/>
    <w:qFormat/>
    <w:rPr>
      <w:sz w:val="18"/>
      <w:szCs w:val="18"/>
    </w:rPr>
  </w:style>
  <w:style w:type="paragraph" w:styleId="a9">
    <w:name w:val="footer"/>
    <w:basedOn w:val="a"/>
    <w:link w:val="Char5"/>
    <w:uiPriority w:val="99"/>
    <w:unhideWhenUsed/>
    <w:qFormat/>
    <w:pPr>
      <w:tabs>
        <w:tab w:val="center" w:pos="4153"/>
        <w:tab w:val="right" w:pos="8306"/>
      </w:tabs>
      <w:snapToGrid w:val="0"/>
      <w:jc w:val="center"/>
    </w:pPr>
    <w:rPr>
      <w:sz w:val="18"/>
      <w:szCs w:val="18"/>
    </w:rPr>
  </w:style>
  <w:style w:type="paragraph" w:styleId="aa">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unhideWhenUsed/>
    <w:qFormat/>
    <w:pPr>
      <w:tabs>
        <w:tab w:val="right" w:leader="dot" w:pos="9240"/>
      </w:tabs>
      <w:adjustRightInd w:val="0"/>
      <w:spacing w:line="760" w:lineRule="exact"/>
      <w:ind w:rightChars="195" w:right="409" w:firstLineChars="211" w:firstLine="443"/>
    </w:pPr>
    <w:rPr>
      <w:rFonts w:ascii="微软雅黑" w:eastAsia="微软雅黑" w:hAnsi="微软雅黑" w:cs="微软雅黑"/>
      <w:kern w:val="0"/>
      <w:sz w:val="28"/>
      <w:szCs w:val="28"/>
    </w:rPr>
  </w:style>
  <w:style w:type="paragraph" w:styleId="30">
    <w:name w:val="Body Text Indent 3"/>
    <w:basedOn w:val="a"/>
    <w:link w:val="3Char0"/>
    <w:uiPriority w:val="99"/>
    <w:semiHidden/>
    <w:unhideWhenUsed/>
    <w:qFormat/>
    <w:pPr>
      <w:spacing w:line="480" w:lineRule="exact"/>
      <w:ind w:firstLineChars="200" w:firstLine="420"/>
    </w:pPr>
    <w:rPr>
      <w:rFonts w:ascii="宋体" w:hAnsi="Courier New" w:cs="Century"/>
    </w:rPr>
  </w:style>
  <w:style w:type="paragraph" w:styleId="21">
    <w:name w:val="toc 2"/>
    <w:basedOn w:val="a"/>
    <w:next w:val="a"/>
    <w:uiPriority w:val="99"/>
    <w:semiHidden/>
    <w:unhideWhenUsed/>
    <w:qFormat/>
    <w:pPr>
      <w:tabs>
        <w:tab w:val="right" w:leader="dot" w:pos="9185"/>
      </w:tabs>
      <w:adjustRightInd w:val="0"/>
      <w:spacing w:line="360" w:lineRule="auto"/>
      <w:ind w:leftChars="1" w:left="428" w:hangingChars="133" w:hanging="426"/>
      <w:jc w:val="center"/>
    </w:pPr>
    <w:rPr>
      <w:kern w:val="0"/>
      <w:sz w:val="32"/>
      <w:szCs w:val="20"/>
    </w:rPr>
  </w:style>
  <w:style w:type="paragraph" w:styleId="22">
    <w:name w:val="Body Text 2"/>
    <w:basedOn w:val="a"/>
    <w:link w:val="2Char1"/>
    <w:uiPriority w:val="99"/>
    <w:semiHidden/>
    <w:unhideWhenUsed/>
    <w:qFormat/>
    <w:pPr>
      <w:spacing w:line="280" w:lineRule="exact"/>
      <w:jc w:val="center"/>
    </w:pPr>
  </w:style>
  <w:style w:type="paragraph" w:styleId="ab">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ac">
    <w:name w:val="annotation subject"/>
    <w:basedOn w:val="a3"/>
    <w:next w:val="a3"/>
    <w:link w:val="Char7"/>
    <w:uiPriority w:val="99"/>
    <w:semiHidden/>
    <w:unhideWhenUsed/>
    <w:qFormat/>
    <w:rPr>
      <w:b/>
      <w:bCs/>
    </w:rPr>
  </w:style>
  <w:style w:type="character" w:styleId="ad">
    <w:name w:val="Strong"/>
    <w:basedOn w:val="a0"/>
    <w:qFormat/>
    <w:rPr>
      <w:b/>
      <w:bCs/>
    </w:rPr>
  </w:style>
  <w:style w:type="character" w:styleId="ae">
    <w:name w:val="Hyperlink"/>
    <w:basedOn w:val="a0"/>
    <w:semiHidden/>
    <w:unhideWhenUsed/>
    <w:qFormat/>
    <w:rPr>
      <w:color w:val="444444"/>
      <w:u w:val="none"/>
    </w:rPr>
  </w:style>
  <w:style w:type="character" w:styleId="af">
    <w:name w:val="annotation reference"/>
    <w:semiHidden/>
    <w:unhideWhenUsed/>
    <w:qFormat/>
    <w:rPr>
      <w:sz w:val="21"/>
      <w:szCs w:val="21"/>
    </w:rPr>
  </w:style>
  <w:style w:type="character" w:customStyle="1" w:styleId="1Char">
    <w:name w:val="标题 1 Char"/>
    <w:basedOn w:val="a0"/>
    <w:link w:val="1"/>
    <w:qFormat/>
    <w:rPr>
      <w:rFonts w:ascii="黑体" w:eastAsia="黑体" w:hAnsi="黑体" w:cs="Times New Roman"/>
      <w:b/>
      <w:kern w:val="0"/>
      <w:sz w:val="32"/>
      <w:szCs w:val="20"/>
    </w:rPr>
  </w:style>
  <w:style w:type="character" w:customStyle="1" w:styleId="2Char">
    <w:name w:val="标题 2 Char"/>
    <w:basedOn w:val="a0"/>
    <w:link w:val="2"/>
    <w:semiHidden/>
    <w:qFormat/>
    <w:rPr>
      <w:rFonts w:ascii="Arial" w:eastAsia="黑体" w:hAnsi="Arial" w:cs="Times New Roman"/>
      <w:b/>
      <w:sz w:val="32"/>
      <w:szCs w:val="24"/>
    </w:rPr>
  </w:style>
  <w:style w:type="character" w:customStyle="1" w:styleId="3Char">
    <w:name w:val="标题 3 Char"/>
    <w:basedOn w:val="a0"/>
    <w:link w:val="3"/>
    <w:semiHidden/>
    <w:qFormat/>
    <w:rPr>
      <w:rFonts w:ascii="宋体" w:eastAsia="宋体" w:hAnsi="宋体" w:cs="Times New Roman"/>
      <w:b/>
      <w:bCs/>
      <w:kern w:val="0"/>
      <w:sz w:val="24"/>
      <w:szCs w:val="32"/>
    </w:rPr>
  </w:style>
  <w:style w:type="character" w:customStyle="1" w:styleId="4Char">
    <w:name w:val="标题 4 Char"/>
    <w:basedOn w:val="a0"/>
    <w:link w:val="4"/>
    <w:semiHidden/>
    <w:qFormat/>
    <w:rPr>
      <w:rFonts w:ascii="Arial" w:eastAsia="黑体" w:hAnsi="Arial" w:cs="Times New Roman"/>
      <w:kern w:val="0"/>
      <w:sz w:val="28"/>
      <w:szCs w:val="20"/>
    </w:rPr>
  </w:style>
  <w:style w:type="character" w:customStyle="1" w:styleId="6Char">
    <w:name w:val="标题 6 Char"/>
    <w:basedOn w:val="a0"/>
    <w:link w:val="6"/>
    <w:semiHidden/>
    <w:qFormat/>
    <w:rPr>
      <w:rFonts w:ascii="Arial" w:eastAsia="黑体" w:hAnsi="Arial" w:cs="Times New Roman"/>
      <w:b/>
      <w:bCs/>
      <w:kern w:val="0"/>
      <w:sz w:val="24"/>
      <w:szCs w:val="24"/>
    </w:rPr>
  </w:style>
  <w:style w:type="character" w:customStyle="1" w:styleId="7Char">
    <w:name w:val="标题 7 Char"/>
    <w:basedOn w:val="a0"/>
    <w:link w:val="7"/>
    <w:uiPriority w:val="99"/>
    <w:semiHidden/>
    <w:qFormat/>
    <w:rPr>
      <w:rFonts w:ascii="Times New Roman" w:eastAsia="宋体" w:hAnsi="Times New Roman" w:cs="Times New Roman"/>
      <w:b/>
      <w:bCs/>
      <w:kern w:val="0"/>
      <w:sz w:val="24"/>
      <w:szCs w:val="24"/>
    </w:rPr>
  </w:style>
  <w:style w:type="character" w:customStyle="1" w:styleId="8Char">
    <w:name w:val="标题 8 Char"/>
    <w:basedOn w:val="a0"/>
    <w:link w:val="8"/>
    <w:uiPriority w:val="99"/>
    <w:semiHidden/>
    <w:qFormat/>
    <w:rPr>
      <w:rFonts w:ascii="Arial" w:eastAsia="黑体" w:hAnsi="Arial" w:cs="Times New Roman"/>
      <w:kern w:val="0"/>
      <w:sz w:val="24"/>
      <w:szCs w:val="24"/>
    </w:rPr>
  </w:style>
  <w:style w:type="character" w:customStyle="1" w:styleId="9Char">
    <w:name w:val="标题 9 Char"/>
    <w:basedOn w:val="a0"/>
    <w:link w:val="9"/>
    <w:uiPriority w:val="99"/>
    <w:semiHidden/>
    <w:qFormat/>
    <w:rPr>
      <w:rFonts w:ascii="Arial" w:eastAsia="黑体" w:hAnsi="Arial" w:cs="Times New Roman"/>
      <w:kern w:val="0"/>
      <w:szCs w:val="21"/>
    </w:rPr>
  </w:style>
  <w:style w:type="character" w:customStyle="1" w:styleId="Char10">
    <w:name w:val="批注文字 Char1"/>
    <w:basedOn w:val="a0"/>
    <w:uiPriority w:val="99"/>
    <w:semiHidden/>
    <w:qFormat/>
    <w:locked/>
    <w:rPr>
      <w:rFonts w:ascii="Times New Roman" w:eastAsia="宋体" w:hAnsi="Times New Roman" w:cs="Times New Roman"/>
      <w:szCs w:val="24"/>
    </w:rPr>
  </w:style>
  <w:style w:type="character" w:customStyle="1" w:styleId="Char">
    <w:name w:val="批注文字 Char"/>
    <w:basedOn w:val="a0"/>
    <w:link w:val="a3"/>
    <w:semiHidden/>
    <w:qFormat/>
    <w:rPr>
      <w:rFonts w:ascii="Times New Roman" w:eastAsia="宋体" w:hAnsi="Times New Roman" w:cs="Times New Roman"/>
      <w:szCs w:val="24"/>
    </w:rPr>
  </w:style>
  <w:style w:type="character" w:customStyle="1" w:styleId="Char6">
    <w:name w:val="页眉 Char"/>
    <w:basedOn w:val="a0"/>
    <w:link w:val="aa"/>
    <w:uiPriority w:val="99"/>
    <w:qFormat/>
    <w:rPr>
      <w:rFonts w:ascii="Times New Roman" w:eastAsia="宋体" w:hAnsi="Times New Roman" w:cs="Times New Roman"/>
      <w:sz w:val="18"/>
      <w:szCs w:val="18"/>
    </w:rPr>
  </w:style>
  <w:style w:type="character" w:customStyle="1" w:styleId="Char5">
    <w:name w:val="页脚 Char"/>
    <w:basedOn w:val="a0"/>
    <w:link w:val="a9"/>
    <w:uiPriority w:val="99"/>
    <w:qFormat/>
    <w:rPr>
      <w:rFonts w:ascii="Times New Roman" w:eastAsia="宋体" w:hAnsi="Times New Roman" w:cs="Times New Roman"/>
      <w:sz w:val="18"/>
      <w:szCs w:val="18"/>
    </w:rPr>
  </w:style>
  <w:style w:type="character" w:customStyle="1" w:styleId="Char0">
    <w:name w:val="正文文本 Char"/>
    <w:basedOn w:val="a0"/>
    <w:link w:val="a4"/>
    <w:uiPriority w:val="99"/>
    <w:semiHidden/>
    <w:qFormat/>
    <w:rPr>
      <w:rFonts w:ascii="Times New Roman" w:eastAsia="宋体" w:hAnsi="Times New Roman" w:cs="Times New Roman"/>
      <w:sz w:val="52"/>
      <w:szCs w:val="24"/>
    </w:rPr>
  </w:style>
  <w:style w:type="character" w:customStyle="1" w:styleId="Char1">
    <w:name w:val="正文文本缩进 Char"/>
    <w:basedOn w:val="a0"/>
    <w:link w:val="a5"/>
    <w:uiPriority w:val="99"/>
    <w:semiHidden/>
    <w:qFormat/>
    <w:rPr>
      <w:rFonts w:ascii="宋体" w:eastAsia="宋体" w:hAnsi="宋体" w:cs="Century"/>
      <w:spacing w:val="2"/>
      <w:szCs w:val="24"/>
    </w:rPr>
  </w:style>
  <w:style w:type="character" w:customStyle="1" w:styleId="Char3">
    <w:name w:val="日期 Char"/>
    <w:basedOn w:val="a0"/>
    <w:link w:val="a7"/>
    <w:uiPriority w:val="99"/>
    <w:semiHidden/>
    <w:qFormat/>
    <w:rPr>
      <w:rFonts w:ascii="Times New Roman" w:eastAsia="宋体" w:hAnsi="Times New Roman" w:cs="Times New Roman"/>
      <w:szCs w:val="24"/>
    </w:rPr>
  </w:style>
  <w:style w:type="character" w:customStyle="1" w:styleId="2Char1">
    <w:name w:val="正文文本 2 Char"/>
    <w:basedOn w:val="a0"/>
    <w:link w:val="22"/>
    <w:uiPriority w:val="99"/>
    <w:semiHidden/>
    <w:qFormat/>
    <w:rPr>
      <w:rFonts w:ascii="Times New Roman" w:eastAsia="宋体" w:hAnsi="Times New Roman" w:cs="Times New Roman"/>
      <w:szCs w:val="24"/>
    </w:rPr>
  </w:style>
  <w:style w:type="character" w:customStyle="1" w:styleId="2Char0">
    <w:name w:val="正文文本缩进 2 Char"/>
    <w:basedOn w:val="a0"/>
    <w:link w:val="20"/>
    <w:uiPriority w:val="99"/>
    <w:semiHidden/>
    <w:qFormat/>
    <w:rPr>
      <w:rFonts w:ascii="Times New Roman" w:eastAsia="宋体" w:hAnsi="Times New Roman" w:cs="Times New Roman"/>
      <w:szCs w:val="24"/>
    </w:rPr>
  </w:style>
  <w:style w:type="character" w:customStyle="1" w:styleId="3Char0">
    <w:name w:val="正文文本缩进 3 Char"/>
    <w:basedOn w:val="a0"/>
    <w:link w:val="30"/>
    <w:uiPriority w:val="99"/>
    <w:semiHidden/>
    <w:qFormat/>
    <w:rPr>
      <w:rFonts w:ascii="宋体" w:eastAsia="宋体" w:hAnsi="Courier New" w:cs="Century"/>
      <w:szCs w:val="24"/>
    </w:rPr>
  </w:style>
  <w:style w:type="character" w:customStyle="1" w:styleId="Char2">
    <w:name w:val="纯文本 Char"/>
    <w:basedOn w:val="a0"/>
    <w:link w:val="a6"/>
    <w:uiPriority w:val="99"/>
    <w:semiHidden/>
    <w:qFormat/>
    <w:rPr>
      <w:rFonts w:ascii="宋体" w:eastAsia="宋体" w:hAnsi="Courier New" w:cs="Times New Roman"/>
      <w:szCs w:val="20"/>
    </w:rPr>
  </w:style>
  <w:style w:type="character" w:customStyle="1" w:styleId="Char7">
    <w:name w:val="批注主题 Char"/>
    <w:basedOn w:val="Char"/>
    <w:link w:val="ac"/>
    <w:uiPriority w:val="99"/>
    <w:semiHidden/>
    <w:qFormat/>
    <w:rPr>
      <w:rFonts w:ascii="Times New Roman" w:eastAsia="宋体" w:hAnsi="Times New Roman" w:cs="Times New Roman"/>
      <w:b/>
      <w:bCs/>
      <w:szCs w:val="24"/>
    </w:rPr>
  </w:style>
  <w:style w:type="character" w:customStyle="1" w:styleId="Char4">
    <w:name w:val="批注框文本 Char"/>
    <w:basedOn w:val="a0"/>
    <w:link w:val="a8"/>
    <w:uiPriority w:val="99"/>
    <w:semiHidden/>
    <w:qFormat/>
    <w:rPr>
      <w:rFonts w:ascii="Times New Roman" w:eastAsia="宋体" w:hAnsi="Times New Roman" w:cs="Times New Roman"/>
      <w:sz w:val="18"/>
      <w:szCs w:val="18"/>
    </w:rPr>
  </w:style>
  <w:style w:type="paragraph" w:customStyle="1" w:styleId="11">
    <w:name w:val="1"/>
    <w:basedOn w:val="a"/>
    <w:next w:val="a6"/>
    <w:uiPriority w:val="99"/>
    <w:qFormat/>
    <w:rPr>
      <w:rFonts w:ascii="宋体" w:hAnsi="Courier New"/>
      <w:szCs w:val="20"/>
    </w:rPr>
  </w:style>
  <w:style w:type="paragraph" w:customStyle="1" w:styleId="CourierNew">
    <w:name w:val="正文 + Courier New"/>
    <w:basedOn w:val="a"/>
    <w:uiPriority w:val="99"/>
    <w:qFormat/>
    <w:pPr>
      <w:spacing w:line="360" w:lineRule="auto"/>
    </w:pPr>
    <w:rPr>
      <w:rFonts w:ascii="Courier New" w:hAnsi="Courier New"/>
      <w:sz w:val="24"/>
    </w:rPr>
  </w:style>
  <w:style w:type="character" w:customStyle="1" w:styleId="apple-converted-space">
    <w:name w:val="apple-converted-space"/>
    <w:basedOn w:val="a0"/>
    <w:qFormat/>
  </w:style>
  <w:style w:type="paragraph" w:styleId="af0">
    <w:name w:val="No Spacing"/>
    <w:link w:val="Char8"/>
    <w:uiPriority w:val="1"/>
    <w:qFormat/>
    <w:rPr>
      <w:rFonts w:asciiTheme="minorHAnsi" w:eastAsiaTheme="minorEastAsia" w:hAnsiTheme="minorHAnsi" w:cstheme="minorBidi"/>
      <w:sz w:val="22"/>
      <w:szCs w:val="22"/>
    </w:rPr>
  </w:style>
  <w:style w:type="character" w:customStyle="1" w:styleId="Char8">
    <w:name w:val="无间隔 Char"/>
    <w:basedOn w:val="a0"/>
    <w:link w:val="af0"/>
    <w:uiPriority w:val="1"/>
    <w:qFormat/>
    <w:rPr>
      <w:kern w:val="0"/>
      <w:sz w:val="22"/>
    </w:rPr>
  </w:style>
  <w:style w:type="paragraph" w:customStyle="1" w:styleId="31">
    <w:name w:val="正文文本 31"/>
    <w:basedOn w:val="a"/>
    <w:qFormat/>
    <w:rPr>
      <w:rFonts w:ascii="宋体"/>
      <w:kern w:val="0"/>
      <w:sz w:val="24"/>
      <w:szCs w:val="20"/>
    </w:rPr>
  </w:style>
  <w:style w:type="table" w:styleId="af1">
    <w:name w:val="Table Grid"/>
    <w:basedOn w:val="a1"/>
    <w:uiPriority w:val="59"/>
    <w:rsid w:val="007F5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507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AD9E45-EECE-4377-AA37-2E820C0E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823</Words>
  <Characters>4697</Characters>
  <Application>Microsoft Office Word</Application>
  <DocSecurity>0</DocSecurity>
  <Lines>39</Lines>
  <Paragraphs>11</Paragraphs>
  <ScaleCrop>false</ScaleCrop>
  <Company/>
  <LinksUpToDate>false</LinksUpToDate>
  <CharactersWithSpaces>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江苏省常州高级中学(填报)</cp:lastModifiedBy>
  <cp:revision>3</cp:revision>
  <cp:lastPrinted>2019-09-23T02:31:00Z</cp:lastPrinted>
  <dcterms:created xsi:type="dcterms:W3CDTF">2022-01-18T09:23:00Z</dcterms:created>
  <dcterms:modified xsi:type="dcterms:W3CDTF">2022-01-19T00:12:00Z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