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1C" w:rsidRDefault="00535D15">
      <w:pPr>
        <w:widowControl/>
        <w:jc w:val="center"/>
        <w:rPr>
          <w:rFonts w:ascii="黑体" w:eastAsia="黑体" w:hAnsi="宋体" w:cs="宋体"/>
          <w:b/>
          <w:bCs/>
          <w:kern w:val="0"/>
          <w:sz w:val="28"/>
          <w:szCs w:val="28"/>
        </w:rPr>
      </w:pPr>
      <w:r>
        <w:rPr>
          <w:rFonts w:ascii="黑体" w:eastAsia="黑体" w:hAnsi="黑体" w:cs="宋体" w:hint="eastAsia"/>
          <w:b/>
          <w:color w:val="000000"/>
          <w:kern w:val="0"/>
          <w:sz w:val="32"/>
          <w:szCs w:val="32"/>
        </w:rPr>
        <w:t>常州市三河口小学</w:t>
      </w:r>
      <w:r>
        <w:rPr>
          <w:rFonts w:ascii="黑体" w:eastAsia="黑体" w:hAnsi="黑体" w:cs="宋体" w:hint="eastAsia"/>
          <w:b/>
          <w:color w:val="000000"/>
          <w:kern w:val="0"/>
          <w:sz w:val="32"/>
          <w:szCs w:val="32"/>
          <w:u w:val="single"/>
        </w:rPr>
        <w:t xml:space="preserve"> 数 学 </w:t>
      </w:r>
      <w:r>
        <w:rPr>
          <w:rFonts w:ascii="黑体" w:eastAsia="黑体" w:hAnsi="黑体" w:cs="宋体" w:hint="eastAsia"/>
          <w:b/>
          <w:color w:val="000000"/>
          <w:kern w:val="0"/>
          <w:sz w:val="32"/>
          <w:szCs w:val="32"/>
        </w:rPr>
        <w:t>校级课题研究申报表</w:t>
      </w:r>
    </w:p>
    <w:tbl>
      <w:tblPr>
        <w:tblpPr w:leftFromText="180" w:rightFromText="180" w:vertAnchor="text" w:horzAnchor="page" w:tblpX="1455" w:tblpY="1251"/>
        <w:tblOverlap w:val="neve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1141"/>
        <w:gridCol w:w="1476"/>
        <w:gridCol w:w="1030"/>
        <w:gridCol w:w="1740"/>
        <w:gridCol w:w="2131"/>
      </w:tblGrid>
      <w:tr w:rsidR="00E02D1C">
        <w:trPr>
          <w:trHeight w:val="627"/>
        </w:trPr>
        <w:tc>
          <w:tcPr>
            <w:tcW w:w="1672" w:type="dxa"/>
            <w:vAlign w:val="center"/>
          </w:tcPr>
          <w:p w:rsidR="00E02D1C" w:rsidRDefault="00535D15">
            <w:pPr>
              <w:spacing w:line="360" w:lineRule="auto"/>
              <w:jc w:val="center"/>
              <w:rPr>
                <w:sz w:val="28"/>
                <w:szCs w:val="28"/>
              </w:rPr>
            </w:pPr>
            <w:r>
              <w:rPr>
                <w:rFonts w:hint="eastAsia"/>
                <w:sz w:val="28"/>
                <w:szCs w:val="28"/>
              </w:rPr>
              <w:t>课题名称</w:t>
            </w:r>
          </w:p>
        </w:tc>
        <w:tc>
          <w:tcPr>
            <w:tcW w:w="7518" w:type="dxa"/>
            <w:gridSpan w:val="5"/>
            <w:vAlign w:val="center"/>
          </w:tcPr>
          <w:p w:rsidR="00E02D1C" w:rsidRDefault="00535D15">
            <w:pPr>
              <w:spacing w:line="360" w:lineRule="auto"/>
              <w:jc w:val="center"/>
              <w:rPr>
                <w:sz w:val="28"/>
                <w:szCs w:val="28"/>
              </w:rPr>
            </w:pPr>
            <w:r>
              <w:rPr>
                <w:sz w:val="28"/>
                <w:szCs w:val="28"/>
              </w:rPr>
              <w:t>《培养小学一年级数学读题能力的策略研究》</w:t>
            </w:r>
          </w:p>
          <w:p w:rsidR="00E02D1C" w:rsidRDefault="00E02D1C">
            <w:pPr>
              <w:spacing w:line="360" w:lineRule="auto"/>
              <w:jc w:val="center"/>
              <w:rPr>
                <w:sz w:val="28"/>
                <w:szCs w:val="28"/>
              </w:rPr>
            </w:pPr>
          </w:p>
        </w:tc>
      </w:tr>
      <w:tr w:rsidR="00E02D1C">
        <w:trPr>
          <w:trHeight w:val="90"/>
        </w:trPr>
        <w:tc>
          <w:tcPr>
            <w:tcW w:w="1672" w:type="dxa"/>
            <w:vAlign w:val="center"/>
          </w:tcPr>
          <w:p w:rsidR="00E02D1C" w:rsidRDefault="00535D15">
            <w:pPr>
              <w:spacing w:line="360" w:lineRule="auto"/>
              <w:jc w:val="center"/>
              <w:rPr>
                <w:sz w:val="28"/>
                <w:szCs w:val="28"/>
              </w:rPr>
            </w:pPr>
            <w:r>
              <w:rPr>
                <w:rFonts w:hint="eastAsia"/>
                <w:sz w:val="28"/>
                <w:szCs w:val="28"/>
              </w:rPr>
              <w:t>研究周期</w:t>
            </w:r>
          </w:p>
        </w:tc>
        <w:tc>
          <w:tcPr>
            <w:tcW w:w="7518" w:type="dxa"/>
            <w:gridSpan w:val="5"/>
            <w:vAlign w:val="center"/>
          </w:tcPr>
          <w:p w:rsidR="00E02D1C" w:rsidRDefault="00535D15">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2021年9月至 2022年6月</w:t>
            </w:r>
          </w:p>
        </w:tc>
      </w:tr>
      <w:tr w:rsidR="00E02D1C">
        <w:trPr>
          <w:trHeight w:val="90"/>
        </w:trPr>
        <w:tc>
          <w:tcPr>
            <w:tcW w:w="1672" w:type="dxa"/>
            <w:vMerge w:val="restart"/>
            <w:vAlign w:val="center"/>
          </w:tcPr>
          <w:p w:rsidR="00E02D1C" w:rsidRDefault="00535D15">
            <w:pPr>
              <w:spacing w:line="360" w:lineRule="auto"/>
              <w:jc w:val="center"/>
              <w:rPr>
                <w:sz w:val="28"/>
                <w:szCs w:val="28"/>
              </w:rPr>
            </w:pPr>
            <w:r>
              <w:rPr>
                <w:rFonts w:hint="eastAsia"/>
                <w:sz w:val="28"/>
                <w:szCs w:val="28"/>
              </w:rPr>
              <w:t>课题负责人</w:t>
            </w:r>
          </w:p>
        </w:tc>
        <w:tc>
          <w:tcPr>
            <w:tcW w:w="1141" w:type="dxa"/>
            <w:vAlign w:val="center"/>
          </w:tcPr>
          <w:p w:rsidR="00E02D1C" w:rsidRDefault="00535D15">
            <w:pPr>
              <w:spacing w:line="360" w:lineRule="auto"/>
              <w:jc w:val="center"/>
              <w:rPr>
                <w:sz w:val="28"/>
                <w:szCs w:val="28"/>
              </w:rPr>
            </w:pPr>
            <w:r>
              <w:rPr>
                <w:rFonts w:hint="eastAsia"/>
                <w:sz w:val="28"/>
                <w:szCs w:val="28"/>
              </w:rPr>
              <w:t>姓名</w:t>
            </w:r>
          </w:p>
        </w:tc>
        <w:tc>
          <w:tcPr>
            <w:tcW w:w="1476" w:type="dxa"/>
            <w:vAlign w:val="center"/>
          </w:tcPr>
          <w:p w:rsidR="00E02D1C" w:rsidRDefault="00535D15">
            <w:pPr>
              <w:spacing w:line="360" w:lineRule="auto"/>
              <w:jc w:val="center"/>
              <w:rPr>
                <w:sz w:val="28"/>
                <w:szCs w:val="28"/>
              </w:rPr>
            </w:pPr>
            <w:r>
              <w:rPr>
                <w:rFonts w:hint="eastAsia"/>
                <w:sz w:val="28"/>
                <w:szCs w:val="28"/>
              </w:rPr>
              <w:t>性别</w:t>
            </w:r>
          </w:p>
        </w:tc>
        <w:tc>
          <w:tcPr>
            <w:tcW w:w="1030" w:type="dxa"/>
            <w:vAlign w:val="center"/>
          </w:tcPr>
          <w:p w:rsidR="00E02D1C" w:rsidRDefault="00535D15">
            <w:pPr>
              <w:spacing w:line="360" w:lineRule="auto"/>
              <w:jc w:val="center"/>
              <w:rPr>
                <w:sz w:val="28"/>
                <w:szCs w:val="28"/>
              </w:rPr>
            </w:pPr>
            <w:r>
              <w:rPr>
                <w:rFonts w:hint="eastAsia"/>
                <w:sz w:val="28"/>
                <w:szCs w:val="28"/>
              </w:rPr>
              <w:t>年龄</w:t>
            </w:r>
          </w:p>
        </w:tc>
        <w:tc>
          <w:tcPr>
            <w:tcW w:w="1740" w:type="dxa"/>
            <w:vAlign w:val="center"/>
          </w:tcPr>
          <w:p w:rsidR="00E02D1C" w:rsidRDefault="00535D15">
            <w:pPr>
              <w:spacing w:line="360" w:lineRule="auto"/>
              <w:jc w:val="center"/>
              <w:rPr>
                <w:sz w:val="28"/>
                <w:szCs w:val="28"/>
              </w:rPr>
            </w:pPr>
            <w:r>
              <w:rPr>
                <w:rFonts w:hint="eastAsia"/>
                <w:sz w:val="28"/>
                <w:szCs w:val="28"/>
              </w:rPr>
              <w:t>职称</w:t>
            </w:r>
          </w:p>
        </w:tc>
        <w:tc>
          <w:tcPr>
            <w:tcW w:w="2131" w:type="dxa"/>
            <w:vAlign w:val="center"/>
          </w:tcPr>
          <w:p w:rsidR="00E02D1C" w:rsidRDefault="00535D15">
            <w:pPr>
              <w:spacing w:line="360" w:lineRule="auto"/>
              <w:jc w:val="center"/>
              <w:rPr>
                <w:sz w:val="28"/>
                <w:szCs w:val="28"/>
              </w:rPr>
            </w:pPr>
            <w:r>
              <w:rPr>
                <w:rFonts w:hint="eastAsia"/>
                <w:sz w:val="28"/>
                <w:szCs w:val="28"/>
              </w:rPr>
              <w:t>学科</w:t>
            </w:r>
          </w:p>
        </w:tc>
      </w:tr>
      <w:tr w:rsidR="00E02D1C">
        <w:trPr>
          <w:trHeight w:val="90"/>
        </w:trPr>
        <w:tc>
          <w:tcPr>
            <w:tcW w:w="1672" w:type="dxa"/>
            <w:vMerge/>
            <w:vAlign w:val="center"/>
          </w:tcPr>
          <w:p w:rsidR="00E02D1C" w:rsidRDefault="00E02D1C">
            <w:pPr>
              <w:spacing w:line="360" w:lineRule="auto"/>
              <w:jc w:val="center"/>
              <w:rPr>
                <w:sz w:val="28"/>
                <w:szCs w:val="28"/>
              </w:rPr>
            </w:pPr>
          </w:p>
        </w:tc>
        <w:tc>
          <w:tcPr>
            <w:tcW w:w="1141" w:type="dxa"/>
            <w:vAlign w:val="center"/>
          </w:tcPr>
          <w:p w:rsidR="00E02D1C" w:rsidRDefault="00535D15">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李 香</w:t>
            </w:r>
          </w:p>
        </w:tc>
        <w:tc>
          <w:tcPr>
            <w:tcW w:w="1476" w:type="dxa"/>
            <w:vAlign w:val="center"/>
          </w:tcPr>
          <w:p w:rsidR="00E02D1C" w:rsidRDefault="00535D15">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女</w:t>
            </w:r>
          </w:p>
        </w:tc>
        <w:tc>
          <w:tcPr>
            <w:tcW w:w="1030" w:type="dxa"/>
            <w:vAlign w:val="center"/>
          </w:tcPr>
          <w:p w:rsidR="00E02D1C" w:rsidRDefault="00535D15">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32</w:t>
            </w:r>
          </w:p>
        </w:tc>
        <w:tc>
          <w:tcPr>
            <w:tcW w:w="1740" w:type="dxa"/>
            <w:vAlign w:val="center"/>
          </w:tcPr>
          <w:p w:rsidR="00E02D1C" w:rsidRDefault="00535D15">
            <w:pPr>
              <w:spacing w:line="360" w:lineRule="auto"/>
              <w:jc w:val="center"/>
              <w:rPr>
                <w:sz w:val="28"/>
                <w:szCs w:val="28"/>
              </w:rPr>
            </w:pPr>
            <w:r>
              <w:rPr>
                <w:rFonts w:hint="eastAsia"/>
                <w:sz w:val="28"/>
                <w:szCs w:val="28"/>
              </w:rPr>
              <w:t>中小学二级</w:t>
            </w:r>
          </w:p>
        </w:tc>
        <w:tc>
          <w:tcPr>
            <w:tcW w:w="2131" w:type="dxa"/>
            <w:vAlign w:val="center"/>
          </w:tcPr>
          <w:p w:rsidR="00E02D1C" w:rsidRDefault="00535D15">
            <w:pPr>
              <w:spacing w:line="360" w:lineRule="auto"/>
              <w:jc w:val="center"/>
              <w:rPr>
                <w:sz w:val="28"/>
                <w:szCs w:val="28"/>
              </w:rPr>
            </w:pPr>
            <w:r>
              <w:rPr>
                <w:rFonts w:hint="eastAsia"/>
                <w:sz w:val="28"/>
                <w:szCs w:val="28"/>
              </w:rPr>
              <w:t>数</w:t>
            </w:r>
            <w:r>
              <w:rPr>
                <w:rFonts w:hint="eastAsia"/>
                <w:sz w:val="28"/>
                <w:szCs w:val="28"/>
              </w:rPr>
              <w:t xml:space="preserve"> </w:t>
            </w:r>
            <w:r>
              <w:rPr>
                <w:rFonts w:hint="eastAsia"/>
                <w:sz w:val="28"/>
                <w:szCs w:val="28"/>
              </w:rPr>
              <w:t>学</w:t>
            </w:r>
          </w:p>
        </w:tc>
      </w:tr>
      <w:tr w:rsidR="00E02D1C">
        <w:trPr>
          <w:trHeight w:val="90"/>
        </w:trPr>
        <w:tc>
          <w:tcPr>
            <w:tcW w:w="1672" w:type="dxa"/>
            <w:vAlign w:val="center"/>
          </w:tcPr>
          <w:p w:rsidR="00E02D1C" w:rsidRDefault="00E02D1C">
            <w:pPr>
              <w:spacing w:line="360" w:lineRule="auto"/>
              <w:jc w:val="center"/>
              <w:rPr>
                <w:sz w:val="28"/>
                <w:szCs w:val="28"/>
              </w:rPr>
            </w:pPr>
          </w:p>
        </w:tc>
        <w:tc>
          <w:tcPr>
            <w:tcW w:w="1141" w:type="dxa"/>
            <w:vAlign w:val="center"/>
          </w:tcPr>
          <w:p w:rsidR="00E02D1C" w:rsidRDefault="00535D15">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魏玉洁</w:t>
            </w:r>
          </w:p>
        </w:tc>
        <w:tc>
          <w:tcPr>
            <w:tcW w:w="1476" w:type="dxa"/>
            <w:vAlign w:val="center"/>
          </w:tcPr>
          <w:p w:rsidR="00E02D1C" w:rsidRDefault="00535D15">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女</w:t>
            </w:r>
          </w:p>
        </w:tc>
        <w:tc>
          <w:tcPr>
            <w:tcW w:w="1030" w:type="dxa"/>
            <w:vAlign w:val="center"/>
          </w:tcPr>
          <w:p w:rsidR="00E02D1C" w:rsidRDefault="00535D15">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28</w:t>
            </w:r>
          </w:p>
        </w:tc>
        <w:tc>
          <w:tcPr>
            <w:tcW w:w="1740" w:type="dxa"/>
            <w:vAlign w:val="center"/>
          </w:tcPr>
          <w:p w:rsidR="00E02D1C" w:rsidRDefault="00535D15">
            <w:pPr>
              <w:spacing w:line="360" w:lineRule="auto"/>
              <w:jc w:val="center"/>
              <w:rPr>
                <w:sz w:val="28"/>
                <w:szCs w:val="28"/>
              </w:rPr>
            </w:pPr>
            <w:r>
              <w:rPr>
                <w:rFonts w:hint="eastAsia"/>
                <w:sz w:val="28"/>
                <w:szCs w:val="28"/>
              </w:rPr>
              <w:t>中小学二级</w:t>
            </w:r>
          </w:p>
        </w:tc>
        <w:tc>
          <w:tcPr>
            <w:tcW w:w="2131" w:type="dxa"/>
            <w:vAlign w:val="center"/>
          </w:tcPr>
          <w:p w:rsidR="00E02D1C" w:rsidRDefault="00535D15">
            <w:pPr>
              <w:spacing w:line="360" w:lineRule="auto"/>
              <w:jc w:val="center"/>
              <w:rPr>
                <w:sz w:val="28"/>
                <w:szCs w:val="28"/>
              </w:rPr>
            </w:pPr>
            <w:r>
              <w:rPr>
                <w:rFonts w:hint="eastAsia"/>
                <w:sz w:val="28"/>
                <w:szCs w:val="28"/>
              </w:rPr>
              <w:t>数学</w:t>
            </w:r>
          </w:p>
        </w:tc>
      </w:tr>
    </w:tbl>
    <w:tbl>
      <w:tblPr>
        <w:tblStyle w:val="a5"/>
        <w:tblpPr w:leftFromText="180" w:rightFromText="180" w:vertAnchor="text" w:tblpX="10214" w:tblpY="-1788"/>
        <w:tblOverlap w:val="never"/>
        <w:tblW w:w="1211" w:type="dxa"/>
        <w:tblLayout w:type="fixed"/>
        <w:tblLook w:val="04A0"/>
      </w:tblPr>
      <w:tblGrid>
        <w:gridCol w:w="1211"/>
      </w:tblGrid>
      <w:tr w:rsidR="00E02D1C">
        <w:trPr>
          <w:trHeight w:val="30"/>
        </w:trPr>
        <w:tc>
          <w:tcPr>
            <w:tcW w:w="1211" w:type="dxa"/>
          </w:tcPr>
          <w:p w:rsidR="00E02D1C" w:rsidRDefault="00E02D1C">
            <w:pPr>
              <w:widowControl/>
              <w:jc w:val="center"/>
              <w:rPr>
                <w:rFonts w:ascii="黑体" w:eastAsia="黑体" w:hAnsi="宋体" w:cs="宋体"/>
                <w:b/>
                <w:bCs/>
                <w:kern w:val="0"/>
                <w:sz w:val="28"/>
                <w:szCs w:val="28"/>
              </w:rPr>
            </w:pPr>
          </w:p>
        </w:tc>
      </w:tr>
    </w:tbl>
    <w:p w:rsidR="00E02D1C" w:rsidRDefault="00E02D1C">
      <w:pPr>
        <w:widowControl/>
        <w:jc w:val="center"/>
        <w:rPr>
          <w:rFonts w:ascii="黑体" w:eastAsia="黑体" w:hAnsi="宋体" w:cs="宋体"/>
          <w:b/>
          <w:bCs/>
          <w:kern w:val="0"/>
          <w:sz w:val="32"/>
          <w:szCs w:val="32"/>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7920"/>
      </w:tblGrid>
      <w:tr w:rsidR="00E02D1C">
        <w:trPr>
          <w:trHeight w:hRule="exact" w:val="8053"/>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课题题解（把课题名称里的主要概念解释清楚）</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spacing w:line="400" w:lineRule="exact"/>
              <w:ind w:firstLineChars="200" w:firstLine="480"/>
              <w:rPr>
                <w:rFonts w:ascii="宋体" w:hAnsi="宋体" w:cs="宋体"/>
                <w:color w:val="000000"/>
                <w:kern w:val="0"/>
                <w:sz w:val="24"/>
              </w:rPr>
            </w:pPr>
            <w:r>
              <w:rPr>
                <w:rFonts w:hint="eastAsia"/>
                <w:color w:val="000000" w:themeColor="text1"/>
                <w:sz w:val="24"/>
              </w:rPr>
              <w:t>数学读</w:t>
            </w:r>
            <w:proofErr w:type="gramStart"/>
            <w:r>
              <w:rPr>
                <w:rFonts w:hint="eastAsia"/>
                <w:color w:val="000000" w:themeColor="text1"/>
                <w:sz w:val="24"/>
              </w:rPr>
              <w:t>题能力</w:t>
            </w:r>
            <w:proofErr w:type="gramEnd"/>
            <w:r>
              <w:rPr>
                <w:rFonts w:ascii="宋体" w:hAnsi="宋体" w:cs="宋体" w:hint="eastAsia"/>
                <w:color w:val="000000"/>
                <w:kern w:val="0"/>
                <w:sz w:val="24"/>
              </w:rPr>
              <w:t>是指完成度</w:t>
            </w:r>
            <w:proofErr w:type="gramStart"/>
            <w:r>
              <w:rPr>
                <w:rFonts w:ascii="宋体" w:hAnsi="宋体" w:cs="宋体" w:hint="eastAsia"/>
                <w:color w:val="000000"/>
                <w:kern w:val="0"/>
                <w:sz w:val="24"/>
              </w:rPr>
              <w:t>体任务</w:t>
            </w:r>
            <w:proofErr w:type="gramEnd"/>
            <w:r>
              <w:rPr>
                <w:rFonts w:ascii="宋体" w:hAnsi="宋体" w:cs="宋体" w:hint="eastAsia"/>
                <w:color w:val="000000"/>
                <w:kern w:val="0"/>
                <w:sz w:val="24"/>
              </w:rPr>
              <w:t>的复杂心理的总和。主要表现为以下能力：（1）语言理解能力；（2）语言转换能力；（3）语言表达能力；（4）概括联想能力；（5）有效猜测能力；（6）直觉创造能力。</w:t>
            </w:r>
          </w:p>
          <w:p w:rsidR="00E02D1C" w:rsidRDefault="00535D15">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策略研究：策略指计策、谋略。策略研究是对于某些出现的问题进行的对策分析和应对策略的研究。本课题主要是对怎样提高一年级学生的读</w:t>
            </w:r>
            <w:proofErr w:type="gramStart"/>
            <w:r>
              <w:rPr>
                <w:rFonts w:ascii="宋体" w:hAnsi="宋体" w:cs="宋体" w:hint="eastAsia"/>
                <w:color w:val="000000"/>
                <w:kern w:val="0"/>
                <w:sz w:val="24"/>
              </w:rPr>
              <w:t>题能力</w:t>
            </w:r>
            <w:proofErr w:type="gramEnd"/>
            <w:r>
              <w:rPr>
                <w:rFonts w:ascii="宋体" w:hAnsi="宋体" w:cs="宋体" w:hint="eastAsia"/>
                <w:color w:val="000000"/>
                <w:kern w:val="0"/>
                <w:sz w:val="24"/>
              </w:rPr>
              <w:t>的培养与策略研究。</w:t>
            </w:r>
          </w:p>
          <w:p w:rsidR="00E02D1C" w:rsidRDefault="00E02D1C">
            <w:pPr>
              <w:widowControl/>
              <w:spacing w:line="400" w:lineRule="exact"/>
              <w:rPr>
                <w:rFonts w:ascii="宋体" w:hAnsi="宋体" w:cs="宋体"/>
                <w:color w:val="000000"/>
                <w:kern w:val="0"/>
                <w:sz w:val="24"/>
              </w:rPr>
            </w:pPr>
          </w:p>
          <w:p w:rsidR="00E02D1C" w:rsidRDefault="00E02D1C">
            <w:pPr>
              <w:widowControl/>
              <w:rPr>
                <w:rFonts w:ascii="宋体" w:hAnsi="宋体" w:cs="宋体"/>
                <w:color w:val="000000"/>
                <w:kern w:val="0"/>
                <w:sz w:val="24"/>
              </w:rPr>
            </w:pPr>
          </w:p>
          <w:p w:rsidR="00E02D1C" w:rsidRDefault="00E02D1C">
            <w:pPr>
              <w:widowControl/>
              <w:rPr>
                <w:rFonts w:ascii="宋体" w:hAnsi="宋体" w:cs="宋体"/>
                <w:color w:val="000000"/>
                <w:kern w:val="0"/>
                <w:sz w:val="24"/>
              </w:rPr>
            </w:pPr>
          </w:p>
        </w:tc>
      </w:tr>
      <w:tr w:rsidR="00E02D1C">
        <w:trPr>
          <w:trHeight w:hRule="exact" w:val="10642"/>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研究背景：为什么要开展本研究（即研究的目的、意义、价值）：</w:t>
            </w:r>
          </w:p>
          <w:p w:rsidR="00E02D1C" w:rsidRDefault="00E02D1C">
            <w:pPr>
              <w:widowControl/>
              <w:spacing w:line="280" w:lineRule="exact"/>
              <w:jc w:val="center"/>
              <w:rPr>
                <w:rFonts w:ascii="宋体" w:hAnsi="宋体" w:cs="宋体"/>
                <w:color w:val="000000"/>
                <w:kern w:val="0"/>
                <w:sz w:val="24"/>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新课程标准下数学是生活中的数学，数学问题的提出、问题的解决呈多元化，一改传统算术题单一、套路性呈现，而是以图形、表格、漫画、对话、文字等多样性提供信息，呈现问题。</w:t>
            </w:r>
          </w:p>
          <w:p w:rsidR="00E02D1C" w:rsidRDefault="00535D15">
            <w:pPr>
              <w:widowControl/>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我的研究对象主要是一年级刚入学的小学生，由于农村学前教育各方面的限制，一年级学生识字量少，加之没有主动阅读的习惯，在完成作业时往往是等待老师读题，然后讲解题意和答题要求，更有甚者还要为他们做答题示范，长此以往学生会养成惰性，不愿动脑，等待老师为其排除障碍。很多学生在完成作业时不能主动去读题、看到花花绿绿的图画和较多的文字就不能正确、耐心去理解题意，凭主观判断去答题，结果出现文题不符现象，影响了答题效果、作业质量、检测目标，甚者出现不完成作业、测试空题等不良现象。根据一年级学生知识的储备、年龄特征、数学认知结构水平的限制及非认知因素的影响，过于依赖老师的读题的现状，对一年级</w:t>
            </w:r>
            <w:proofErr w:type="gramStart"/>
            <w:r>
              <w:rPr>
                <w:rFonts w:ascii="宋体" w:hAnsi="宋体" w:cs="宋体" w:hint="eastAsia"/>
                <w:color w:val="000000"/>
                <w:kern w:val="0"/>
                <w:szCs w:val="21"/>
              </w:rPr>
              <w:t>新生读题能力</w:t>
            </w:r>
            <w:proofErr w:type="gramEnd"/>
            <w:r>
              <w:rPr>
                <w:rFonts w:ascii="宋体" w:hAnsi="宋体" w:cs="宋体" w:hint="eastAsia"/>
                <w:color w:val="000000"/>
                <w:kern w:val="0"/>
                <w:szCs w:val="21"/>
              </w:rPr>
              <w:t>的培养成为数学教学亟待解决的问题，同时启发我开展一年级学生数学读</w:t>
            </w:r>
            <w:proofErr w:type="gramStart"/>
            <w:r>
              <w:rPr>
                <w:rFonts w:ascii="宋体" w:hAnsi="宋体" w:cs="宋体" w:hint="eastAsia"/>
                <w:color w:val="000000"/>
                <w:kern w:val="0"/>
                <w:szCs w:val="21"/>
              </w:rPr>
              <w:t>题能力</w:t>
            </w:r>
            <w:proofErr w:type="gramEnd"/>
            <w:r>
              <w:rPr>
                <w:rFonts w:ascii="宋体" w:hAnsi="宋体" w:cs="宋体" w:hint="eastAsia"/>
                <w:color w:val="000000"/>
                <w:kern w:val="0"/>
                <w:szCs w:val="21"/>
              </w:rPr>
              <w:t>培养的研究，经过研究论证提出此微型课题的选题。我希望通过本课题的研究，对学生、教师、家长进行问卷调查，以及平常在课堂上观察发现，了解一年级学生在数学读</w:t>
            </w:r>
            <w:proofErr w:type="gramStart"/>
            <w:r>
              <w:rPr>
                <w:rFonts w:ascii="宋体" w:hAnsi="宋体" w:cs="宋体" w:hint="eastAsia"/>
                <w:color w:val="000000"/>
                <w:kern w:val="0"/>
                <w:szCs w:val="21"/>
              </w:rPr>
              <w:t>题过程</w:t>
            </w:r>
            <w:proofErr w:type="gramEnd"/>
            <w:r>
              <w:rPr>
                <w:rFonts w:ascii="宋体" w:hAnsi="宋体" w:cs="宋体" w:hint="eastAsia"/>
                <w:color w:val="000000"/>
                <w:kern w:val="0"/>
                <w:szCs w:val="21"/>
              </w:rPr>
              <w:t>中存在的具体问题，在课堂教学中寻找读题的最佳方法及策略，从而提高学生读</w:t>
            </w:r>
            <w:proofErr w:type="gramStart"/>
            <w:r>
              <w:rPr>
                <w:rFonts w:ascii="宋体" w:hAnsi="宋体" w:cs="宋体" w:hint="eastAsia"/>
                <w:color w:val="000000"/>
                <w:kern w:val="0"/>
                <w:szCs w:val="21"/>
              </w:rPr>
              <w:t>题能力</w:t>
            </w:r>
            <w:proofErr w:type="gramEnd"/>
            <w:r>
              <w:rPr>
                <w:rFonts w:ascii="宋体" w:hAnsi="宋体" w:cs="宋体" w:hint="eastAsia"/>
                <w:color w:val="000000"/>
                <w:kern w:val="0"/>
                <w:szCs w:val="21"/>
              </w:rPr>
              <w:t>及做题的正确率。</w:t>
            </w:r>
          </w:p>
          <w:p w:rsidR="00E02D1C" w:rsidRDefault="00535D15">
            <w:pPr>
              <w:widowControl/>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新课程倡导“以学生终身发展为本”的教育理念，新课程标准提出：数学教学活动注意培养学生良好的学习习惯，掌握有效的学习方法。叶圣陶说过教育就是养成习惯。培养读</w:t>
            </w:r>
            <w:proofErr w:type="gramStart"/>
            <w:r>
              <w:rPr>
                <w:rFonts w:ascii="宋体" w:hAnsi="宋体" w:cs="宋体" w:hint="eastAsia"/>
                <w:color w:val="000000"/>
                <w:kern w:val="0"/>
                <w:szCs w:val="21"/>
              </w:rPr>
              <w:t>题能力</w:t>
            </w:r>
            <w:proofErr w:type="gramEnd"/>
            <w:r>
              <w:rPr>
                <w:rFonts w:ascii="宋体" w:hAnsi="宋体" w:cs="宋体" w:hint="eastAsia"/>
                <w:color w:val="000000"/>
                <w:kern w:val="0"/>
                <w:szCs w:val="21"/>
              </w:rPr>
              <w:t>就是培养一种良好的习惯，这种读题的好习惯为启蒙数学教学开好头，为低年级数学中“解决问题”的教学起好步，</w:t>
            </w:r>
            <w:proofErr w:type="gramStart"/>
            <w:r>
              <w:rPr>
                <w:rFonts w:ascii="宋体" w:hAnsi="宋体" w:cs="宋体" w:hint="eastAsia"/>
                <w:color w:val="000000"/>
                <w:kern w:val="0"/>
                <w:szCs w:val="21"/>
              </w:rPr>
              <w:t>更为中</w:t>
            </w:r>
            <w:proofErr w:type="gramEnd"/>
            <w:r>
              <w:rPr>
                <w:rFonts w:ascii="宋体" w:hAnsi="宋体" w:cs="宋体" w:hint="eastAsia"/>
                <w:color w:val="000000"/>
                <w:kern w:val="0"/>
                <w:szCs w:val="21"/>
              </w:rPr>
              <w:t>高年级数学中的“解决问题”教学打下扎实的基础，同时也有利于学生将这种良好的学习习惯迁移到其他学科的学习中，令学生终身受益。</w:t>
            </w:r>
          </w:p>
          <w:p w:rsidR="00E02D1C" w:rsidRDefault="00535D15">
            <w:pPr>
              <w:widowControl/>
              <w:spacing w:line="400" w:lineRule="exact"/>
              <w:ind w:firstLineChars="150" w:firstLine="315"/>
              <w:rPr>
                <w:rFonts w:ascii="宋体" w:hAnsi="宋体" w:cs="宋体"/>
                <w:color w:val="000000"/>
                <w:kern w:val="0"/>
                <w:szCs w:val="21"/>
              </w:rPr>
            </w:pPr>
            <w:r>
              <w:rPr>
                <w:rFonts w:ascii="宋体" w:hAnsi="宋体" w:cs="宋体" w:hint="eastAsia"/>
                <w:color w:val="000000"/>
                <w:kern w:val="0"/>
                <w:szCs w:val="21"/>
              </w:rPr>
              <w:t>学会读题、学会审题可以让学生的数学学习更轻松，让学生真正成为学习的主人。</w:t>
            </w:r>
          </w:p>
        </w:tc>
      </w:tr>
      <w:tr w:rsidR="00E02D1C">
        <w:trPr>
          <w:trHeight w:hRule="exact" w:val="3261"/>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研究本课题的主要理论依据</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after="75"/>
              <w:jc w:val="left"/>
              <w:rPr>
                <w:rFonts w:ascii="宋体" w:hAnsi="宋体" w:cs="宋体"/>
                <w:kern w:val="0"/>
                <w:sz w:val="24"/>
              </w:rPr>
            </w:pPr>
            <w:r>
              <w:rPr>
                <w:rFonts w:ascii="宋体" w:hAnsi="宋体" w:cs="宋体" w:hint="eastAsia"/>
                <w:kern w:val="0"/>
                <w:sz w:val="24"/>
              </w:rPr>
              <w:t>1.建构主义理论</w:t>
            </w:r>
          </w:p>
          <w:p w:rsidR="00E02D1C" w:rsidRDefault="00535D15">
            <w:pPr>
              <w:widowControl/>
              <w:spacing w:after="75"/>
              <w:jc w:val="left"/>
              <w:rPr>
                <w:rFonts w:ascii="宋体" w:hAnsi="宋体" w:cs="宋体"/>
                <w:kern w:val="0"/>
                <w:sz w:val="24"/>
              </w:rPr>
            </w:pPr>
            <w:r>
              <w:rPr>
                <w:rFonts w:ascii="宋体" w:hAnsi="宋体" w:cs="宋体" w:hint="eastAsia"/>
                <w:kern w:val="0"/>
                <w:sz w:val="24"/>
              </w:rPr>
              <w:t>2.新基础教育理论</w:t>
            </w:r>
          </w:p>
          <w:p w:rsidR="00E02D1C" w:rsidRDefault="00535D15">
            <w:pPr>
              <w:widowControl/>
              <w:spacing w:after="75"/>
              <w:jc w:val="left"/>
              <w:rPr>
                <w:rFonts w:ascii="宋体" w:hAnsi="宋体" w:cs="宋体"/>
                <w:kern w:val="0"/>
                <w:sz w:val="24"/>
              </w:rPr>
            </w:pPr>
            <w:r>
              <w:rPr>
                <w:rFonts w:ascii="宋体" w:hAnsi="宋体" w:cs="宋体" w:hint="eastAsia"/>
                <w:kern w:val="0"/>
                <w:sz w:val="24"/>
              </w:rPr>
              <w:t>3.认知心理学、教育教学心理学</w:t>
            </w:r>
          </w:p>
          <w:p w:rsidR="00E02D1C" w:rsidRDefault="00535D15">
            <w:pPr>
              <w:widowControl/>
              <w:spacing w:after="75"/>
              <w:jc w:val="left"/>
              <w:rPr>
                <w:rFonts w:ascii="宋体" w:hAnsi="宋体" w:cs="宋体"/>
                <w:kern w:val="0"/>
                <w:sz w:val="24"/>
              </w:rPr>
            </w:pPr>
            <w:r>
              <w:rPr>
                <w:rFonts w:ascii="宋体" w:hAnsi="宋体" w:cs="宋体" w:hint="eastAsia"/>
                <w:kern w:val="0"/>
                <w:sz w:val="24"/>
              </w:rPr>
              <w:t>4.有关“读题习惯”学习和“读题方法”运用的文章。</w:t>
            </w:r>
          </w:p>
          <w:p w:rsidR="00E02D1C" w:rsidRDefault="00E02D1C">
            <w:pPr>
              <w:widowControl/>
              <w:rPr>
                <w:rFonts w:ascii="宋体" w:hAnsi="宋体" w:cs="宋体"/>
                <w:color w:val="000000"/>
                <w:kern w:val="0"/>
                <w:sz w:val="24"/>
              </w:rPr>
            </w:pPr>
          </w:p>
        </w:tc>
      </w:tr>
      <w:tr w:rsidR="00E02D1C">
        <w:trPr>
          <w:trHeight w:hRule="exact" w:val="4746"/>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lastRenderedPageBreak/>
              <w:t>研究</w:t>
            </w:r>
          </w:p>
          <w:p w:rsidR="00E02D1C" w:rsidRDefault="00535D15">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内容</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spacing w:line="400" w:lineRule="exact"/>
              <w:rPr>
                <w:rFonts w:ascii="宋体" w:hAnsi="宋体" w:cs="宋体"/>
                <w:color w:val="000000" w:themeColor="text1"/>
                <w:kern w:val="0"/>
                <w:sz w:val="24"/>
              </w:rPr>
            </w:pPr>
            <w:r>
              <w:rPr>
                <w:rFonts w:ascii="宋体" w:hAnsi="宋体" w:cs="宋体" w:hint="eastAsia"/>
                <w:color w:val="000000" w:themeColor="text1"/>
                <w:kern w:val="0"/>
                <w:sz w:val="24"/>
              </w:rPr>
              <w:t>1.一年级学生数学阅读能力的文献研究。通过学习文献，了解一年级学生数学阅读能力的特征、要求等。</w:t>
            </w:r>
          </w:p>
          <w:p w:rsidR="00E02D1C" w:rsidRDefault="00535D15">
            <w:pPr>
              <w:spacing w:line="400" w:lineRule="exact"/>
              <w:rPr>
                <w:rFonts w:ascii="宋体" w:hAnsi="宋体" w:cs="宋体"/>
                <w:color w:val="000000" w:themeColor="text1"/>
                <w:kern w:val="0"/>
                <w:sz w:val="24"/>
              </w:rPr>
            </w:pPr>
            <w:r>
              <w:rPr>
                <w:rFonts w:ascii="宋体" w:hAnsi="宋体" w:cs="宋体" w:hint="eastAsia"/>
                <w:color w:val="000000" w:themeColor="text1"/>
                <w:kern w:val="0"/>
                <w:sz w:val="24"/>
              </w:rPr>
              <w:t>2.开展一年级学生数学读</w:t>
            </w:r>
            <w:proofErr w:type="gramStart"/>
            <w:r>
              <w:rPr>
                <w:rFonts w:ascii="宋体" w:hAnsi="宋体" w:cs="宋体" w:hint="eastAsia"/>
                <w:color w:val="000000" w:themeColor="text1"/>
                <w:kern w:val="0"/>
                <w:sz w:val="24"/>
              </w:rPr>
              <w:t>题能力</w:t>
            </w:r>
            <w:proofErr w:type="gramEnd"/>
            <w:r>
              <w:rPr>
                <w:rFonts w:ascii="宋体" w:hAnsi="宋体" w:cs="宋体" w:hint="eastAsia"/>
                <w:color w:val="000000" w:themeColor="text1"/>
                <w:kern w:val="0"/>
                <w:sz w:val="24"/>
              </w:rPr>
              <w:t>的调查研究。分析一年级学生现阶段读题存在的根本问题，通过对学生、教师、家长进行问卷调查，平常在课堂上观察发现，深入了了解一年级学生的读</w:t>
            </w:r>
            <w:proofErr w:type="gramStart"/>
            <w:r>
              <w:rPr>
                <w:rFonts w:ascii="宋体" w:hAnsi="宋体" w:cs="宋体" w:hint="eastAsia"/>
                <w:color w:val="000000" w:themeColor="text1"/>
                <w:kern w:val="0"/>
                <w:sz w:val="24"/>
              </w:rPr>
              <w:t>题习惯</w:t>
            </w:r>
            <w:proofErr w:type="gramEnd"/>
            <w:r>
              <w:rPr>
                <w:rFonts w:ascii="宋体" w:hAnsi="宋体" w:cs="宋体" w:hint="eastAsia"/>
                <w:color w:val="000000" w:themeColor="text1"/>
                <w:kern w:val="0"/>
                <w:sz w:val="24"/>
              </w:rPr>
              <w:t>和存在问题。</w:t>
            </w:r>
          </w:p>
          <w:p w:rsidR="00E02D1C" w:rsidRDefault="00535D15">
            <w:pPr>
              <w:spacing w:line="400" w:lineRule="exact"/>
              <w:rPr>
                <w:rFonts w:ascii="宋体" w:hAnsi="宋体" w:cs="宋体"/>
                <w:color w:val="000000"/>
                <w:kern w:val="0"/>
                <w:sz w:val="24"/>
              </w:rPr>
            </w:pPr>
            <w:r>
              <w:rPr>
                <w:rFonts w:ascii="宋体" w:hAnsi="宋体" w:cs="宋体" w:hint="eastAsia"/>
                <w:color w:val="000000" w:themeColor="text1"/>
                <w:kern w:val="0"/>
                <w:sz w:val="24"/>
              </w:rPr>
              <w:t>3、总结提高一年级学生阅读能力的有效途径及策略。</w:t>
            </w:r>
            <w:r>
              <w:rPr>
                <w:rFonts w:ascii="宋体" w:hAnsi="宋体" w:cs="宋体" w:hint="eastAsia"/>
                <w:color w:val="000000"/>
                <w:kern w:val="0"/>
                <w:sz w:val="24"/>
              </w:rPr>
              <w:t>在课堂教学中巧用文本资源，寻找读题的最佳方法，进行读题训练，提高学生解决问题的能力。</w:t>
            </w:r>
          </w:p>
        </w:tc>
      </w:tr>
      <w:tr w:rsidR="00E02D1C">
        <w:trPr>
          <w:trHeight w:hRule="exact" w:val="4710"/>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研究</w:t>
            </w:r>
          </w:p>
          <w:p w:rsidR="00E02D1C" w:rsidRDefault="00535D15">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目标</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tabs>
                <w:tab w:val="left" w:pos="312"/>
              </w:tabs>
              <w:spacing w:line="400" w:lineRule="exact"/>
              <w:rPr>
                <w:rFonts w:ascii="宋体" w:hAnsi="宋体"/>
                <w:sz w:val="24"/>
              </w:rPr>
            </w:pPr>
            <w:r>
              <w:rPr>
                <w:rFonts w:ascii="宋体" w:hAnsi="宋体" w:hint="eastAsia"/>
                <w:sz w:val="24"/>
              </w:rPr>
              <w:t>1、通过对小学一年级数学课程开展读</w:t>
            </w:r>
            <w:proofErr w:type="gramStart"/>
            <w:r>
              <w:rPr>
                <w:rFonts w:ascii="宋体" w:hAnsi="宋体" w:hint="eastAsia"/>
                <w:sz w:val="24"/>
              </w:rPr>
              <w:t>题能力</w:t>
            </w:r>
            <w:proofErr w:type="gramEnd"/>
            <w:r>
              <w:rPr>
                <w:rFonts w:ascii="宋体" w:hAnsi="宋体" w:hint="eastAsia"/>
                <w:sz w:val="24"/>
              </w:rPr>
              <w:t>的策略研究，培养学生的认真读题习惯，增强读题意识，掌握有效的读题方法，为以后的中高年级数学学习奠定坚实的基础。从而提高学生的数学素养。</w:t>
            </w:r>
          </w:p>
          <w:p w:rsidR="00E02D1C" w:rsidRDefault="00535D15">
            <w:pPr>
              <w:tabs>
                <w:tab w:val="left" w:pos="312"/>
              </w:tabs>
              <w:spacing w:line="400" w:lineRule="exact"/>
              <w:rPr>
                <w:rFonts w:ascii="宋体" w:hAnsi="宋体"/>
                <w:sz w:val="24"/>
              </w:rPr>
            </w:pPr>
            <w:r>
              <w:rPr>
                <w:rFonts w:ascii="宋体" w:hAnsi="宋体" w:hint="eastAsia"/>
                <w:sz w:val="24"/>
              </w:rPr>
              <w:t>2、通过课题研究，促使教师的专业化成长，转变教师教学行为，能够有效地指导学生读题训练。</w:t>
            </w:r>
          </w:p>
          <w:p w:rsidR="00E02D1C" w:rsidRDefault="00535D15">
            <w:pPr>
              <w:tabs>
                <w:tab w:val="left" w:pos="312"/>
              </w:tabs>
              <w:spacing w:line="400" w:lineRule="exact"/>
              <w:rPr>
                <w:rFonts w:ascii="宋体" w:hAnsi="宋体"/>
                <w:sz w:val="24"/>
              </w:rPr>
            </w:pPr>
            <w:r>
              <w:rPr>
                <w:rFonts w:asciiTheme="minorEastAsia" w:eastAsiaTheme="minorEastAsia" w:hAnsiTheme="minorEastAsia" w:cs="宋体" w:hint="eastAsia"/>
                <w:color w:val="000000"/>
                <w:kern w:val="0"/>
                <w:sz w:val="24"/>
              </w:rPr>
              <w:t>3、通过本次研究，可以为我校教师提供互相交流学习的平台，教师们能掌握一套学生读题的训练模式，在平时练习中反复强调读题的方法和审题的重要性，潜移默化地培养学生读题、审题习惯，传授读题技巧和解题思路。</w:t>
            </w:r>
          </w:p>
          <w:p w:rsidR="00E02D1C" w:rsidRDefault="00E02D1C">
            <w:pPr>
              <w:tabs>
                <w:tab w:val="left" w:pos="312"/>
              </w:tabs>
              <w:spacing w:line="400" w:lineRule="exact"/>
              <w:rPr>
                <w:rFonts w:ascii="宋体" w:hAnsi="宋体"/>
                <w:sz w:val="24"/>
              </w:rPr>
            </w:pPr>
          </w:p>
        </w:tc>
      </w:tr>
      <w:tr w:rsidR="00E02D1C">
        <w:trPr>
          <w:trHeight w:val="1054"/>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研究</w:t>
            </w:r>
          </w:p>
          <w:p w:rsidR="00E02D1C" w:rsidRDefault="00535D15">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方法</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spacing w:line="400" w:lineRule="exact"/>
              <w:ind w:firstLineChars="200" w:firstLine="480"/>
              <w:rPr>
                <w:rFonts w:ascii="宋体" w:hAnsi="宋体" w:cs="Arial"/>
                <w:color w:val="000000"/>
                <w:kern w:val="0"/>
                <w:sz w:val="24"/>
              </w:rPr>
            </w:pPr>
            <w:r>
              <w:rPr>
                <w:rFonts w:ascii="宋体" w:hAnsi="宋体" w:cs="Arial" w:hint="eastAsia"/>
                <w:color w:val="000000"/>
                <w:kern w:val="0"/>
                <w:sz w:val="24"/>
              </w:rPr>
              <w:t>为达到预期的效果，本课题开展行动研究法为主，辅以文献法、个案研究法、调查分析、经验总结等。</w:t>
            </w:r>
          </w:p>
          <w:p w:rsidR="00E02D1C" w:rsidRDefault="00535D15">
            <w:pPr>
              <w:spacing w:line="400" w:lineRule="exact"/>
              <w:rPr>
                <w:rFonts w:ascii="宋体" w:hAnsi="宋体" w:cs="Arial"/>
                <w:color w:val="000000"/>
                <w:kern w:val="0"/>
                <w:sz w:val="24"/>
              </w:rPr>
            </w:pPr>
            <w:r>
              <w:rPr>
                <w:rFonts w:ascii="宋体" w:hAnsi="宋体" w:cs="Arial" w:hint="eastAsia"/>
                <w:color w:val="000000"/>
                <w:kern w:val="0"/>
                <w:sz w:val="24"/>
              </w:rPr>
              <w:t>（一）文献研究法</w:t>
            </w:r>
          </w:p>
          <w:p w:rsidR="00E02D1C" w:rsidRDefault="00535D15">
            <w:pPr>
              <w:spacing w:line="400" w:lineRule="exact"/>
              <w:ind w:firstLineChars="200" w:firstLine="480"/>
              <w:rPr>
                <w:rFonts w:ascii="宋体" w:hAnsi="宋体" w:cs="Arial"/>
                <w:color w:val="000000"/>
                <w:kern w:val="0"/>
                <w:sz w:val="24"/>
              </w:rPr>
            </w:pPr>
            <w:r>
              <w:rPr>
                <w:rFonts w:ascii="宋体" w:hAnsi="宋体" w:cs="Arial" w:hint="eastAsia"/>
                <w:color w:val="000000"/>
                <w:kern w:val="0"/>
                <w:sz w:val="24"/>
              </w:rPr>
              <w:t>查阅相关文献，从中提炼出与本课题研究工作相关且有价值的资源，写出文献综述，确定研究方向。</w:t>
            </w:r>
          </w:p>
          <w:p w:rsidR="00E02D1C" w:rsidRDefault="00535D15">
            <w:pPr>
              <w:spacing w:line="400" w:lineRule="exact"/>
              <w:rPr>
                <w:rFonts w:ascii="宋体" w:hAnsi="宋体" w:cs="Arial"/>
                <w:color w:val="000000"/>
                <w:kern w:val="0"/>
                <w:sz w:val="24"/>
              </w:rPr>
            </w:pPr>
            <w:r>
              <w:rPr>
                <w:rFonts w:ascii="宋体" w:hAnsi="宋体" w:cs="Arial" w:hint="eastAsia"/>
                <w:color w:val="000000"/>
                <w:kern w:val="0"/>
                <w:sz w:val="24"/>
              </w:rPr>
              <w:t>（二）调查分析研究法</w:t>
            </w:r>
          </w:p>
          <w:p w:rsidR="00E02D1C" w:rsidRDefault="00535D15">
            <w:pPr>
              <w:spacing w:line="400" w:lineRule="exact"/>
              <w:ind w:firstLineChars="200" w:firstLine="480"/>
              <w:rPr>
                <w:rFonts w:ascii="宋体" w:hAnsi="宋体" w:cs="Arial"/>
                <w:color w:val="000000"/>
                <w:kern w:val="0"/>
                <w:sz w:val="24"/>
              </w:rPr>
            </w:pPr>
            <w:r>
              <w:rPr>
                <w:rFonts w:ascii="宋体" w:hAnsi="宋体" w:cs="Arial" w:hint="eastAsia"/>
                <w:color w:val="000000"/>
                <w:kern w:val="0"/>
                <w:sz w:val="24"/>
              </w:rPr>
              <w:t>1、通过对学生、教师、家长进行访谈、交流、</w:t>
            </w:r>
            <w:proofErr w:type="gramStart"/>
            <w:r>
              <w:rPr>
                <w:rFonts w:ascii="宋体" w:hAnsi="宋体" w:cs="Arial" w:hint="eastAsia"/>
                <w:color w:val="000000"/>
                <w:kern w:val="0"/>
                <w:sz w:val="24"/>
              </w:rPr>
              <w:t>微信群联系</w:t>
            </w:r>
            <w:proofErr w:type="gramEnd"/>
            <w:r>
              <w:rPr>
                <w:rFonts w:ascii="宋体" w:hAnsi="宋体" w:cs="Arial" w:hint="eastAsia"/>
                <w:color w:val="000000"/>
                <w:kern w:val="0"/>
                <w:sz w:val="24"/>
              </w:rPr>
              <w:t>的方法，对学生现有的读</w:t>
            </w:r>
            <w:proofErr w:type="gramStart"/>
            <w:r>
              <w:rPr>
                <w:rFonts w:ascii="宋体" w:hAnsi="宋体" w:cs="Arial" w:hint="eastAsia"/>
                <w:color w:val="000000"/>
                <w:kern w:val="0"/>
                <w:sz w:val="24"/>
              </w:rPr>
              <w:t>题能力</w:t>
            </w:r>
            <w:proofErr w:type="gramEnd"/>
            <w:r>
              <w:rPr>
                <w:rFonts w:ascii="宋体" w:hAnsi="宋体" w:cs="Arial" w:hint="eastAsia"/>
                <w:color w:val="000000"/>
                <w:kern w:val="0"/>
                <w:sz w:val="24"/>
              </w:rPr>
              <w:t>进行调查研究、分析取得理论依据。</w:t>
            </w:r>
          </w:p>
          <w:p w:rsidR="00E02D1C" w:rsidRDefault="00535D15">
            <w:pPr>
              <w:spacing w:line="400" w:lineRule="exact"/>
              <w:ind w:firstLineChars="200" w:firstLine="480"/>
              <w:rPr>
                <w:rFonts w:ascii="宋体" w:hAnsi="宋体" w:cs="Arial"/>
                <w:color w:val="000000"/>
                <w:kern w:val="0"/>
                <w:sz w:val="24"/>
              </w:rPr>
            </w:pPr>
            <w:r>
              <w:rPr>
                <w:rFonts w:ascii="宋体" w:hAnsi="宋体" w:cs="Arial" w:hint="eastAsia"/>
                <w:color w:val="000000"/>
                <w:kern w:val="0"/>
                <w:sz w:val="24"/>
              </w:rPr>
              <w:t>2、设计相关的问卷调查，并写出分析报告。</w:t>
            </w:r>
          </w:p>
          <w:p w:rsidR="00E02D1C" w:rsidRDefault="00535D15">
            <w:pPr>
              <w:spacing w:line="400" w:lineRule="exact"/>
              <w:rPr>
                <w:rFonts w:ascii="宋体" w:hAnsi="宋体" w:cs="Arial"/>
                <w:color w:val="000000"/>
                <w:kern w:val="0"/>
                <w:sz w:val="24"/>
              </w:rPr>
            </w:pPr>
            <w:r>
              <w:rPr>
                <w:rFonts w:ascii="宋体" w:hAnsi="宋体" w:cs="Arial" w:hint="eastAsia"/>
                <w:color w:val="000000"/>
                <w:kern w:val="0"/>
                <w:sz w:val="24"/>
              </w:rPr>
              <w:t>（三）经验总结法</w:t>
            </w:r>
          </w:p>
          <w:p w:rsidR="00E02D1C" w:rsidRDefault="00535D15">
            <w:pPr>
              <w:spacing w:line="400" w:lineRule="exact"/>
              <w:ind w:firstLineChars="200" w:firstLine="480"/>
              <w:rPr>
                <w:rFonts w:ascii="宋体" w:hAnsi="宋体" w:cs="Arial"/>
                <w:color w:val="000000"/>
                <w:kern w:val="0"/>
                <w:sz w:val="24"/>
              </w:rPr>
            </w:pPr>
            <w:r>
              <w:rPr>
                <w:rFonts w:ascii="宋体" w:hAnsi="宋体" w:cs="Arial" w:hint="eastAsia"/>
                <w:color w:val="000000"/>
                <w:kern w:val="0"/>
                <w:sz w:val="24"/>
              </w:rPr>
              <w:t>对研究过程中一些成熟的方法措施进行总结，上升到理论层次，以便</w:t>
            </w:r>
            <w:r>
              <w:rPr>
                <w:rFonts w:ascii="宋体" w:hAnsi="宋体" w:cs="Arial" w:hint="eastAsia"/>
                <w:color w:val="000000"/>
                <w:kern w:val="0"/>
                <w:sz w:val="24"/>
              </w:rPr>
              <w:lastRenderedPageBreak/>
              <w:t>于更好的指导实际工作。</w:t>
            </w:r>
          </w:p>
          <w:p w:rsidR="00E02D1C" w:rsidRDefault="00535D15">
            <w:pPr>
              <w:spacing w:line="400" w:lineRule="exact"/>
              <w:rPr>
                <w:rFonts w:ascii="宋体" w:hAnsi="宋体" w:cs="Arial"/>
                <w:color w:val="000000"/>
                <w:kern w:val="0"/>
                <w:sz w:val="24"/>
              </w:rPr>
            </w:pPr>
            <w:r>
              <w:rPr>
                <w:rFonts w:ascii="宋体" w:hAnsi="宋体" w:cs="Arial" w:hint="eastAsia"/>
                <w:color w:val="000000"/>
                <w:kern w:val="0"/>
                <w:sz w:val="24"/>
              </w:rPr>
              <w:t>（四）行动研究法</w:t>
            </w:r>
          </w:p>
          <w:p w:rsidR="00E02D1C" w:rsidRDefault="00535D15">
            <w:pPr>
              <w:spacing w:line="400" w:lineRule="exact"/>
              <w:ind w:firstLineChars="200" w:firstLine="480"/>
              <w:rPr>
                <w:rFonts w:ascii="宋体" w:hAnsi="宋体" w:cs="Arial"/>
                <w:color w:val="000000"/>
                <w:kern w:val="0"/>
                <w:sz w:val="24"/>
              </w:rPr>
            </w:pPr>
            <w:r>
              <w:rPr>
                <w:rFonts w:ascii="宋体" w:hAnsi="宋体" w:cs="Arial" w:hint="eastAsia"/>
                <w:color w:val="000000"/>
                <w:kern w:val="0"/>
                <w:sz w:val="24"/>
              </w:rPr>
              <w:t>通过问卷调查、走访、座谈、错题总结等方式掌握最“接地气”的第一手资料，为有针对性辅导提供依据，促使每一个学生都能有效的掌握正确读题的方法和技巧。</w:t>
            </w:r>
          </w:p>
          <w:p w:rsidR="00E02D1C" w:rsidRDefault="00535D15">
            <w:pPr>
              <w:spacing w:line="400" w:lineRule="exact"/>
              <w:rPr>
                <w:rFonts w:ascii="宋体" w:hAnsi="宋体" w:cs="Arial"/>
                <w:color w:val="000000"/>
                <w:kern w:val="0"/>
                <w:sz w:val="24"/>
              </w:rPr>
            </w:pPr>
            <w:r>
              <w:rPr>
                <w:rFonts w:ascii="宋体" w:hAnsi="宋体" w:cs="Arial" w:hint="eastAsia"/>
                <w:color w:val="000000"/>
                <w:kern w:val="0"/>
                <w:sz w:val="24"/>
              </w:rPr>
              <w:t>（五）个案研究法</w:t>
            </w:r>
          </w:p>
          <w:p w:rsidR="00E02D1C" w:rsidRDefault="00535D15">
            <w:pPr>
              <w:spacing w:line="400" w:lineRule="exact"/>
              <w:ind w:firstLineChars="200" w:firstLine="480"/>
              <w:rPr>
                <w:rFonts w:ascii="宋体" w:hAnsi="宋体" w:cs="Arial"/>
                <w:color w:val="000000"/>
                <w:kern w:val="0"/>
                <w:sz w:val="24"/>
              </w:rPr>
            </w:pPr>
            <w:r>
              <w:rPr>
                <w:rFonts w:ascii="宋体" w:hAnsi="宋体" w:cs="Arial" w:hint="eastAsia"/>
                <w:color w:val="000000"/>
                <w:kern w:val="0"/>
                <w:sz w:val="24"/>
              </w:rPr>
              <w:t>针对典型个体，典型错题，</w:t>
            </w:r>
            <w:proofErr w:type="gramStart"/>
            <w:r>
              <w:rPr>
                <w:rFonts w:ascii="宋体" w:hAnsi="宋体" w:cs="Arial" w:hint="eastAsia"/>
                <w:color w:val="000000"/>
                <w:kern w:val="0"/>
                <w:sz w:val="24"/>
              </w:rPr>
              <w:t>典型错因</w:t>
            </w:r>
            <w:proofErr w:type="gramEnd"/>
            <w:r>
              <w:rPr>
                <w:rFonts w:ascii="宋体" w:hAnsi="宋体" w:cs="Arial" w:hint="eastAsia"/>
                <w:color w:val="000000"/>
                <w:kern w:val="0"/>
                <w:sz w:val="24"/>
              </w:rPr>
              <w:t>开展研究，并进行全面的调查和剖析；力图揭示学生读题、审题易错的原因。</w:t>
            </w:r>
          </w:p>
        </w:tc>
      </w:tr>
      <w:tr w:rsidR="00E02D1C">
        <w:trPr>
          <w:trHeight w:val="1964"/>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lastRenderedPageBreak/>
              <w:t>研究</w:t>
            </w:r>
          </w:p>
          <w:p w:rsidR="00E02D1C" w:rsidRDefault="00535D15">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步骤</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spacing w:line="400" w:lineRule="exact"/>
              <w:ind w:firstLineChars="200" w:firstLine="482"/>
              <w:rPr>
                <w:rFonts w:ascii="宋体" w:hAnsi="宋体"/>
                <w:b/>
                <w:sz w:val="24"/>
              </w:rPr>
            </w:pPr>
            <w:r>
              <w:rPr>
                <w:rFonts w:ascii="宋体" w:hAnsi="宋体" w:hint="eastAsia"/>
                <w:b/>
                <w:sz w:val="24"/>
              </w:rPr>
              <w:t>第一阶段：准备阶段（2021年9月--2021年11月）</w:t>
            </w:r>
          </w:p>
          <w:p w:rsidR="00E02D1C" w:rsidRDefault="00535D15">
            <w:pPr>
              <w:spacing w:line="400" w:lineRule="exact"/>
              <w:ind w:firstLineChars="200" w:firstLine="480"/>
              <w:rPr>
                <w:rFonts w:ascii="宋体" w:hAnsi="宋体"/>
                <w:sz w:val="24"/>
              </w:rPr>
            </w:pPr>
            <w:r>
              <w:rPr>
                <w:rFonts w:ascii="宋体" w:hAnsi="宋体" w:hint="eastAsia"/>
                <w:sz w:val="24"/>
              </w:rPr>
              <w:t>1、在学校根据教科室统一安排，上</w:t>
            </w:r>
            <w:r>
              <w:rPr>
                <w:rFonts w:ascii="宋体" w:hAnsi="宋体" w:hint="eastAsia"/>
                <w:color w:val="000000" w:themeColor="text1"/>
                <w:sz w:val="24"/>
              </w:rPr>
              <w:t>传至学校网站</w:t>
            </w:r>
            <w:r>
              <w:rPr>
                <w:rFonts w:ascii="宋体" w:hAnsi="宋体" w:hint="eastAsia"/>
                <w:sz w:val="24"/>
              </w:rPr>
              <w:t>，在不同阶段上</w:t>
            </w:r>
            <w:proofErr w:type="gramStart"/>
            <w:r>
              <w:rPr>
                <w:rFonts w:ascii="宋体" w:hAnsi="宋体" w:hint="eastAsia"/>
                <w:sz w:val="24"/>
              </w:rPr>
              <w:t>传相关</w:t>
            </w:r>
            <w:proofErr w:type="gramEnd"/>
            <w:r>
              <w:rPr>
                <w:rFonts w:ascii="宋体" w:hAnsi="宋体" w:hint="eastAsia"/>
                <w:sz w:val="24"/>
              </w:rPr>
              <w:t>课题研究资料。</w:t>
            </w:r>
          </w:p>
          <w:p w:rsidR="00E02D1C" w:rsidRDefault="00535D15">
            <w:pPr>
              <w:spacing w:line="400" w:lineRule="exact"/>
              <w:ind w:firstLineChars="200" w:firstLine="480"/>
              <w:rPr>
                <w:rFonts w:ascii="宋体" w:hAnsi="宋体"/>
                <w:sz w:val="24"/>
              </w:rPr>
            </w:pPr>
            <w:r>
              <w:rPr>
                <w:rFonts w:ascii="宋体" w:hAnsi="宋体" w:hint="eastAsia"/>
                <w:sz w:val="24"/>
              </w:rPr>
              <w:t>2、根据专家点评意见完善和修改评审书。</w:t>
            </w:r>
          </w:p>
          <w:p w:rsidR="00E02D1C" w:rsidRDefault="00535D15">
            <w:pPr>
              <w:spacing w:line="400" w:lineRule="exact"/>
              <w:ind w:firstLineChars="200" w:firstLine="480"/>
              <w:rPr>
                <w:rFonts w:ascii="宋体" w:hAnsi="宋体"/>
                <w:sz w:val="24"/>
              </w:rPr>
            </w:pPr>
            <w:r>
              <w:rPr>
                <w:rFonts w:ascii="宋体" w:hAnsi="宋体" w:hint="eastAsia"/>
                <w:sz w:val="24"/>
              </w:rPr>
              <w:t>3、查找、阅读相关文献资料，开展本课题及相关理论学习。</w:t>
            </w:r>
          </w:p>
          <w:p w:rsidR="00E02D1C" w:rsidRDefault="00535D15">
            <w:pPr>
              <w:spacing w:line="400" w:lineRule="exact"/>
              <w:ind w:firstLineChars="200" w:firstLine="480"/>
              <w:rPr>
                <w:rFonts w:ascii="宋体" w:hAnsi="宋体"/>
                <w:sz w:val="24"/>
              </w:rPr>
            </w:pPr>
            <w:r>
              <w:rPr>
                <w:rFonts w:ascii="宋体" w:hAnsi="宋体" w:hint="eastAsia"/>
                <w:sz w:val="24"/>
              </w:rPr>
              <w:t>4、设计课题研究方案，明确目标。</w:t>
            </w:r>
          </w:p>
          <w:p w:rsidR="00E02D1C" w:rsidRDefault="00535D15">
            <w:pPr>
              <w:spacing w:line="400" w:lineRule="exact"/>
              <w:ind w:firstLineChars="200" w:firstLine="480"/>
              <w:rPr>
                <w:rFonts w:ascii="宋体" w:hAnsi="宋体"/>
                <w:sz w:val="24"/>
              </w:rPr>
            </w:pPr>
            <w:r>
              <w:rPr>
                <w:rFonts w:ascii="宋体" w:hAnsi="宋体" w:hint="eastAsia"/>
                <w:sz w:val="24"/>
              </w:rPr>
              <w:t>5、设计问卷调查，在班级开展摸查制，就本班学生读</w:t>
            </w:r>
            <w:proofErr w:type="gramStart"/>
            <w:r>
              <w:rPr>
                <w:rFonts w:ascii="宋体" w:hAnsi="宋体" w:hint="eastAsia"/>
                <w:sz w:val="24"/>
              </w:rPr>
              <w:t>题能力</w:t>
            </w:r>
            <w:proofErr w:type="gramEnd"/>
            <w:r>
              <w:rPr>
                <w:rFonts w:ascii="宋体" w:hAnsi="宋体" w:hint="eastAsia"/>
                <w:sz w:val="24"/>
              </w:rPr>
              <w:t>情况做一个全面的了解，并撰写问卷调查报告。</w:t>
            </w:r>
          </w:p>
          <w:p w:rsidR="00E02D1C" w:rsidRDefault="00535D15">
            <w:pPr>
              <w:spacing w:line="400" w:lineRule="exact"/>
              <w:ind w:firstLineChars="200" w:firstLine="482"/>
              <w:rPr>
                <w:rFonts w:ascii="宋体" w:hAnsi="宋体"/>
                <w:sz w:val="24"/>
              </w:rPr>
            </w:pPr>
            <w:r>
              <w:rPr>
                <w:rFonts w:ascii="宋体" w:hAnsi="宋体" w:hint="eastAsia"/>
                <w:b/>
                <w:sz w:val="24"/>
              </w:rPr>
              <w:t>第二阶段：实施阶段（2021年12月--2022年5月</w:t>
            </w:r>
            <w:r>
              <w:rPr>
                <w:rFonts w:ascii="宋体" w:hAnsi="宋体" w:hint="eastAsia"/>
                <w:sz w:val="24"/>
              </w:rPr>
              <w:t>）</w:t>
            </w:r>
          </w:p>
          <w:p w:rsidR="00E02D1C" w:rsidRDefault="001F01B2">
            <w:pPr>
              <w:spacing w:line="400" w:lineRule="exact"/>
              <w:ind w:firstLineChars="200" w:firstLine="480"/>
              <w:rPr>
                <w:rFonts w:ascii="宋体" w:hAnsi="宋体"/>
                <w:sz w:val="24"/>
              </w:rPr>
            </w:pPr>
            <w:r>
              <w:rPr>
                <w:rFonts w:ascii="宋体" w:hAnsi="宋体" w:hint="eastAsia"/>
                <w:sz w:val="24"/>
              </w:rPr>
              <w:t>1、</w:t>
            </w:r>
            <w:r w:rsidR="00535D15">
              <w:rPr>
                <w:rFonts w:ascii="宋体" w:hAnsi="宋体" w:hint="eastAsia"/>
                <w:sz w:val="24"/>
              </w:rPr>
              <w:t>在游戏和竞赛中形成对数学常用词语与生字的积累。</w:t>
            </w:r>
            <w:bookmarkStart w:id="0" w:name="_GoBack"/>
            <w:bookmarkEnd w:id="0"/>
          </w:p>
          <w:p w:rsidR="00E02D1C" w:rsidRDefault="001F01B2">
            <w:pPr>
              <w:spacing w:line="400" w:lineRule="exact"/>
              <w:ind w:firstLineChars="200" w:firstLine="480"/>
              <w:rPr>
                <w:rFonts w:ascii="宋体" w:hAnsi="宋体"/>
                <w:sz w:val="24"/>
              </w:rPr>
            </w:pPr>
            <w:r>
              <w:rPr>
                <w:rFonts w:ascii="宋体" w:hAnsi="宋体" w:hint="eastAsia"/>
                <w:sz w:val="24"/>
              </w:rPr>
              <w:t>2、</w:t>
            </w:r>
            <w:r w:rsidR="00535D15">
              <w:rPr>
                <w:rFonts w:ascii="宋体" w:hAnsi="宋体" w:hint="eastAsia"/>
                <w:sz w:val="24"/>
              </w:rPr>
              <w:t>在课堂和练习中收集错题、分析原因、思考方法、反复实践。</w:t>
            </w:r>
          </w:p>
          <w:p w:rsidR="00E02D1C" w:rsidRDefault="001F01B2">
            <w:pPr>
              <w:spacing w:line="400" w:lineRule="exact"/>
              <w:ind w:firstLineChars="200" w:firstLine="480"/>
              <w:rPr>
                <w:rFonts w:ascii="宋体" w:hAnsi="宋体"/>
                <w:sz w:val="24"/>
              </w:rPr>
            </w:pPr>
            <w:r>
              <w:rPr>
                <w:rFonts w:ascii="宋体" w:hAnsi="宋体" w:hint="eastAsia"/>
                <w:sz w:val="24"/>
              </w:rPr>
              <w:t>3、</w:t>
            </w:r>
            <w:r w:rsidR="00535D15">
              <w:rPr>
                <w:rFonts w:ascii="宋体" w:hAnsi="宋体" w:hint="eastAsia"/>
                <w:sz w:val="24"/>
              </w:rPr>
              <w:t>对同类型错题进行分类整理，针对指导并进行专项训练。</w:t>
            </w:r>
          </w:p>
          <w:p w:rsidR="00E02D1C" w:rsidRDefault="00535D15">
            <w:pPr>
              <w:spacing w:line="400" w:lineRule="exact"/>
              <w:ind w:firstLineChars="200" w:firstLine="482"/>
              <w:rPr>
                <w:rFonts w:ascii="宋体" w:hAnsi="宋体"/>
                <w:b/>
                <w:sz w:val="24"/>
              </w:rPr>
            </w:pPr>
            <w:r>
              <w:rPr>
                <w:rFonts w:ascii="宋体" w:hAnsi="宋体" w:hint="eastAsia"/>
                <w:b/>
                <w:sz w:val="24"/>
              </w:rPr>
              <w:t>第三阶段：总结验收和结题阶段（2022年6月）</w:t>
            </w:r>
          </w:p>
          <w:p w:rsidR="00E02D1C" w:rsidRDefault="00535D15">
            <w:pPr>
              <w:spacing w:line="400" w:lineRule="exact"/>
              <w:ind w:firstLineChars="200" w:firstLine="480"/>
              <w:rPr>
                <w:rFonts w:ascii="宋体" w:hAnsi="宋体"/>
                <w:sz w:val="24"/>
              </w:rPr>
            </w:pPr>
            <w:r>
              <w:rPr>
                <w:rFonts w:ascii="宋体" w:hAnsi="宋体" w:hint="eastAsia"/>
                <w:sz w:val="24"/>
              </w:rPr>
              <w:t>1、整理课题相关的研究 性材料和文献。</w:t>
            </w:r>
          </w:p>
          <w:p w:rsidR="00E02D1C" w:rsidRDefault="00535D15">
            <w:pPr>
              <w:spacing w:line="400" w:lineRule="exact"/>
              <w:ind w:firstLineChars="200" w:firstLine="480"/>
              <w:rPr>
                <w:rFonts w:ascii="宋体" w:hAnsi="宋体"/>
                <w:sz w:val="24"/>
              </w:rPr>
            </w:pPr>
            <w:r>
              <w:rPr>
                <w:rFonts w:ascii="宋体" w:hAnsi="宋体" w:hint="eastAsia"/>
                <w:sz w:val="24"/>
              </w:rPr>
              <w:t>2、深入分析、研究、撰写课题研究报告，形成全面而深刻的研究性成果。</w:t>
            </w:r>
          </w:p>
        </w:tc>
      </w:tr>
      <w:tr w:rsidR="00E02D1C">
        <w:trPr>
          <w:trHeight w:val="1710"/>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预期成果</w:t>
            </w:r>
          </w:p>
          <w:p w:rsidR="00E02D1C" w:rsidRDefault="00535D15">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及呈现方式</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spacing w:line="440" w:lineRule="exact"/>
              <w:ind w:rightChars="-51" w:right="-107" w:firstLineChars="200" w:firstLine="480"/>
              <w:rPr>
                <w:rFonts w:ascii="宋体" w:hAnsi="宋体" w:cs="宋体"/>
                <w:sz w:val="24"/>
              </w:rPr>
            </w:pPr>
            <w:r>
              <w:rPr>
                <w:rFonts w:ascii="宋体" w:hAnsi="宋体" w:cs="宋体" w:hint="eastAsia"/>
                <w:sz w:val="24"/>
              </w:rPr>
              <w:t>1.关于</w:t>
            </w:r>
            <w:r>
              <w:rPr>
                <w:sz w:val="24"/>
              </w:rPr>
              <w:t>数学读</w:t>
            </w:r>
            <w:proofErr w:type="gramStart"/>
            <w:r>
              <w:rPr>
                <w:sz w:val="24"/>
              </w:rPr>
              <w:t>题能力</w:t>
            </w:r>
            <w:proofErr w:type="gramEnd"/>
            <w:r>
              <w:rPr>
                <w:sz w:val="24"/>
              </w:rPr>
              <w:t>的策略研究</w:t>
            </w:r>
            <w:r>
              <w:rPr>
                <w:rFonts w:ascii="宋体" w:hAnsi="宋体" w:cs="宋体" w:hint="eastAsia"/>
                <w:sz w:val="24"/>
              </w:rPr>
              <w:t>的论文</w:t>
            </w:r>
          </w:p>
          <w:p w:rsidR="00E02D1C" w:rsidRDefault="00535D15">
            <w:pPr>
              <w:spacing w:line="440" w:lineRule="exact"/>
              <w:ind w:rightChars="-51" w:right="-107" w:firstLineChars="200" w:firstLine="480"/>
              <w:rPr>
                <w:rFonts w:ascii="宋体" w:hAnsi="宋体" w:cs="宋体"/>
                <w:sz w:val="24"/>
              </w:rPr>
            </w:pPr>
            <w:r>
              <w:rPr>
                <w:rFonts w:ascii="宋体" w:hAnsi="宋体" w:cs="宋体" w:hint="eastAsia"/>
                <w:sz w:val="24"/>
              </w:rPr>
              <w:t>2.关于</w:t>
            </w:r>
            <w:r>
              <w:rPr>
                <w:sz w:val="24"/>
              </w:rPr>
              <w:t>数学读</w:t>
            </w:r>
            <w:proofErr w:type="gramStart"/>
            <w:r>
              <w:rPr>
                <w:sz w:val="24"/>
              </w:rPr>
              <w:t>题能力</w:t>
            </w:r>
            <w:proofErr w:type="gramEnd"/>
            <w:r>
              <w:rPr>
                <w:sz w:val="24"/>
              </w:rPr>
              <w:t>的策略研究</w:t>
            </w:r>
            <w:r>
              <w:rPr>
                <w:rFonts w:ascii="宋体" w:hAnsi="宋体" w:cs="宋体" w:hint="eastAsia"/>
                <w:sz w:val="24"/>
              </w:rPr>
              <w:t>案例集</w:t>
            </w:r>
          </w:p>
          <w:p w:rsidR="00E02D1C" w:rsidRDefault="00535D15">
            <w:pPr>
              <w:widowControl/>
              <w:spacing w:line="400" w:lineRule="exact"/>
              <w:ind w:firstLineChars="200" w:firstLine="480"/>
              <w:rPr>
                <w:rFonts w:asciiTheme="minorEastAsia" w:eastAsiaTheme="minorEastAsia" w:hAnsiTheme="minorEastAsia" w:cs="宋体"/>
                <w:color w:val="C00000"/>
                <w:kern w:val="0"/>
                <w:sz w:val="24"/>
              </w:rPr>
            </w:pPr>
            <w:r>
              <w:rPr>
                <w:rFonts w:ascii="宋体" w:hAnsi="宋体" w:cs="宋体" w:hint="eastAsia"/>
                <w:sz w:val="24"/>
              </w:rPr>
              <w:t>3.结题报告</w:t>
            </w:r>
          </w:p>
          <w:p w:rsidR="00E02D1C" w:rsidRDefault="00E02D1C">
            <w:pPr>
              <w:widowControl/>
              <w:spacing w:line="400" w:lineRule="exact"/>
              <w:ind w:firstLineChars="200" w:firstLine="480"/>
              <w:rPr>
                <w:rFonts w:ascii="楷体_GB2312" w:eastAsia="楷体_GB2312" w:hAnsi="宋体" w:cs="宋体"/>
                <w:color w:val="000000"/>
                <w:kern w:val="0"/>
                <w:sz w:val="24"/>
              </w:rPr>
            </w:pPr>
          </w:p>
        </w:tc>
      </w:tr>
      <w:tr w:rsidR="00E02D1C">
        <w:trPr>
          <w:trHeight w:val="1550"/>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535D15">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学校意见</w:t>
            </w:r>
          </w:p>
          <w:p w:rsidR="00E02D1C" w:rsidRDefault="00E02D1C">
            <w:pPr>
              <w:widowControl/>
              <w:spacing w:line="280" w:lineRule="exact"/>
              <w:jc w:val="center"/>
              <w:rPr>
                <w:rFonts w:ascii="宋体" w:hAnsi="宋体" w:cs="宋体"/>
                <w:color w:val="000000"/>
                <w:kern w:val="0"/>
                <w:sz w:val="24"/>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E02D1C" w:rsidRDefault="00E02D1C">
            <w:pPr>
              <w:widowControl/>
              <w:spacing w:line="280" w:lineRule="exact"/>
              <w:ind w:right="120" w:firstLineChars="200" w:firstLine="480"/>
              <w:jc w:val="center"/>
              <w:rPr>
                <w:rFonts w:ascii="宋体" w:hAnsi="宋体" w:cs="宋体"/>
                <w:color w:val="000000"/>
                <w:kern w:val="0"/>
                <w:sz w:val="24"/>
              </w:rPr>
            </w:pPr>
          </w:p>
          <w:p w:rsidR="00E02D1C" w:rsidRDefault="00E02D1C">
            <w:pPr>
              <w:widowControl/>
              <w:spacing w:line="280" w:lineRule="exact"/>
              <w:ind w:firstLineChars="200" w:firstLine="480"/>
              <w:jc w:val="center"/>
              <w:rPr>
                <w:rFonts w:ascii="宋体" w:hAnsi="宋体" w:cs="宋体"/>
                <w:color w:val="000000"/>
                <w:kern w:val="0"/>
                <w:sz w:val="24"/>
              </w:rPr>
            </w:pPr>
          </w:p>
          <w:p w:rsidR="00E02D1C" w:rsidRDefault="00535D15">
            <w:pPr>
              <w:widowControl/>
              <w:spacing w:line="280" w:lineRule="exact"/>
              <w:ind w:firstLineChars="200" w:firstLine="480"/>
              <w:jc w:val="center"/>
              <w:rPr>
                <w:rFonts w:ascii="宋体" w:hAnsi="宋体" w:cs="宋体"/>
                <w:color w:val="000000"/>
                <w:kern w:val="0"/>
                <w:sz w:val="24"/>
              </w:rPr>
            </w:pPr>
            <w:r>
              <w:rPr>
                <w:rFonts w:ascii="宋体" w:hAnsi="宋体" w:cs="宋体" w:hint="eastAsia"/>
                <w:color w:val="000000"/>
                <w:kern w:val="0"/>
                <w:sz w:val="24"/>
              </w:rPr>
              <w:t xml:space="preserve">                 签 名（章）               年     月    日</w:t>
            </w:r>
          </w:p>
        </w:tc>
      </w:tr>
    </w:tbl>
    <w:p w:rsidR="00E02D1C" w:rsidRDefault="00E02D1C">
      <w:pPr>
        <w:rPr>
          <w:rFonts w:hint="eastAsia"/>
        </w:rPr>
      </w:pPr>
    </w:p>
    <w:p w:rsidR="00F15FF7" w:rsidRDefault="00F15FF7">
      <w:pPr>
        <w:rPr>
          <w:rFonts w:hint="eastAsia"/>
        </w:rPr>
      </w:pPr>
    </w:p>
    <w:p w:rsidR="00F15FF7" w:rsidRDefault="00F15FF7">
      <w:pPr>
        <w:rPr>
          <w:rFonts w:hint="eastAsia"/>
        </w:rPr>
      </w:pPr>
    </w:p>
    <w:p w:rsidR="00F15FF7" w:rsidRPr="00C56047" w:rsidRDefault="00F15FF7" w:rsidP="00C56047">
      <w:pPr>
        <w:spacing w:line="400" w:lineRule="exact"/>
        <w:rPr>
          <w:rFonts w:asciiTheme="minorEastAsia" w:eastAsiaTheme="minorEastAsia" w:hAnsiTheme="minorEastAsia" w:hint="eastAsia"/>
          <w:szCs w:val="21"/>
        </w:rPr>
      </w:pPr>
      <w:r w:rsidRPr="00C56047">
        <w:rPr>
          <w:rFonts w:asciiTheme="minorEastAsia" w:eastAsiaTheme="minorEastAsia" w:hAnsiTheme="minorEastAsia" w:hint="eastAsia"/>
          <w:szCs w:val="21"/>
        </w:rPr>
        <w:lastRenderedPageBreak/>
        <w:t>9月理论学习：</w:t>
      </w:r>
    </w:p>
    <w:p w:rsidR="00995A4E" w:rsidRPr="00EC4DC7" w:rsidRDefault="00995A4E" w:rsidP="00C56047">
      <w:pPr>
        <w:spacing w:line="400" w:lineRule="exact"/>
        <w:jc w:val="center"/>
        <w:rPr>
          <w:rFonts w:asciiTheme="minorEastAsia" w:eastAsiaTheme="minorEastAsia" w:hAnsiTheme="minorEastAsia" w:hint="eastAsia"/>
          <w:b/>
          <w:szCs w:val="21"/>
        </w:rPr>
      </w:pPr>
      <w:proofErr w:type="gramStart"/>
      <w:r w:rsidRPr="00EC4DC7">
        <w:rPr>
          <w:rFonts w:asciiTheme="minorEastAsia" w:eastAsiaTheme="minorEastAsia" w:hAnsiTheme="minorEastAsia" w:hint="eastAsia"/>
          <w:b/>
          <w:szCs w:val="21"/>
        </w:rPr>
        <w:t>巧读题</w:t>
      </w:r>
      <w:proofErr w:type="gramEnd"/>
      <w:r w:rsidRPr="00EC4DC7">
        <w:rPr>
          <w:rFonts w:asciiTheme="minorEastAsia" w:eastAsiaTheme="minorEastAsia" w:hAnsiTheme="minorEastAsia" w:hint="eastAsia"/>
          <w:b/>
          <w:szCs w:val="21"/>
        </w:rPr>
        <w:t>——小学生数学读</w:t>
      </w:r>
      <w:proofErr w:type="gramStart"/>
      <w:r w:rsidRPr="00EC4DC7">
        <w:rPr>
          <w:rFonts w:asciiTheme="minorEastAsia" w:eastAsiaTheme="minorEastAsia" w:hAnsiTheme="minorEastAsia" w:hint="eastAsia"/>
          <w:b/>
          <w:szCs w:val="21"/>
        </w:rPr>
        <w:t>题能力</w:t>
      </w:r>
      <w:proofErr w:type="gramEnd"/>
      <w:r w:rsidRPr="00EC4DC7">
        <w:rPr>
          <w:rFonts w:asciiTheme="minorEastAsia" w:eastAsiaTheme="minorEastAsia" w:hAnsiTheme="minorEastAsia" w:hint="eastAsia"/>
          <w:b/>
          <w:szCs w:val="21"/>
        </w:rPr>
        <w:t>的培养</w:t>
      </w:r>
    </w:p>
    <w:p w:rsidR="00995A4E" w:rsidRPr="00C56047" w:rsidRDefault="00995A4E" w:rsidP="00C56047">
      <w:pPr>
        <w:spacing w:line="400" w:lineRule="exact"/>
        <w:rPr>
          <w:rFonts w:asciiTheme="minorEastAsia" w:eastAsiaTheme="minorEastAsia" w:hAnsiTheme="minorEastAsia" w:hint="eastAsia"/>
          <w:szCs w:val="21"/>
        </w:rPr>
      </w:pPr>
      <w:r w:rsidRPr="00C56047">
        <w:rPr>
          <w:rFonts w:asciiTheme="minorEastAsia" w:eastAsiaTheme="minorEastAsia" w:hAnsiTheme="minorEastAsia" w:hint="eastAsia"/>
          <w:szCs w:val="21"/>
        </w:rPr>
        <w:t>【摘要】小学作为学生学习和成长中至关重要的阶段，在这一时期学生的学习水平、认知能力、理解能力等都有所欠缺，因此教师要更加耐心和积极的引导，为学生的学习奠定坚实的基础。在小学数学教学中，学生有很多时候解题效率不理想的原因是因为学生的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存在问题，在读题中对于题目的理解产生了偏差，影响了学生的解题效率。基于此，本文针对小学生数学读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的培养进行研究。</w:t>
      </w:r>
    </w:p>
    <w:p w:rsidR="00995A4E" w:rsidRPr="00C56047" w:rsidRDefault="00995A4E" w:rsidP="00C56047">
      <w:pPr>
        <w:spacing w:line="400" w:lineRule="exact"/>
        <w:rPr>
          <w:rFonts w:asciiTheme="minorEastAsia" w:eastAsiaTheme="minorEastAsia" w:hAnsiTheme="minorEastAsia" w:hint="eastAsia"/>
          <w:szCs w:val="21"/>
        </w:rPr>
      </w:pPr>
      <w:r w:rsidRPr="00C56047">
        <w:rPr>
          <w:rFonts w:asciiTheme="minorEastAsia" w:eastAsiaTheme="minorEastAsia" w:hAnsiTheme="minorEastAsia" w:hint="eastAsia"/>
          <w:szCs w:val="21"/>
        </w:rPr>
        <w:t>【关键词】小学生；数学；读题能力</w:t>
      </w:r>
    </w:p>
    <w:p w:rsidR="00995A4E" w:rsidRPr="00C56047" w:rsidRDefault="00995A4E" w:rsidP="00C56047">
      <w:pPr>
        <w:spacing w:line="400" w:lineRule="exact"/>
        <w:rPr>
          <w:rFonts w:asciiTheme="minorEastAsia" w:eastAsiaTheme="minorEastAsia" w:hAnsiTheme="minorEastAsia"/>
          <w:szCs w:val="21"/>
        </w:rPr>
      </w:pPr>
      <w:r w:rsidRPr="00C56047">
        <w:rPr>
          <w:rFonts w:asciiTheme="minorEastAsia" w:eastAsiaTheme="minorEastAsia" w:hAnsiTheme="minorEastAsia" w:hint="eastAsia"/>
          <w:szCs w:val="21"/>
        </w:rPr>
        <w:t>中图分类号：G652.2   文献标识码：A   文章编号：ISSN1001-2982 （2020）01-061-01</w:t>
      </w:r>
    </w:p>
    <w:p w:rsidR="00995A4E" w:rsidRPr="00C56047" w:rsidRDefault="00995A4E" w:rsidP="00C56047">
      <w:pPr>
        <w:spacing w:line="400" w:lineRule="exact"/>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引言</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小学生正处于爱玩爱闹的年龄阶段，因此对于学习容易产生一些消极的情绪，对于学习方法的掌握和学习技巧的理解都比较欠缺，这直接影响了学生学习质量的提升。数学作为一门综合性的学科，其理论性较强，需要学生具备良好的思维逻辑能力和自主思考能力，同时数学作为学生在小学阶段必须重点掌握的一门学科，教师不仅要提升学生的文化素养，同时也要增强学生灵活应用的能力，促使学生能够认识到数学与生活的密切联系，从而实现学生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的培养。</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1、小学生数学读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薄弱的成因</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首先是教师方面的原因，教师对于学生读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培养不够重视，由于受到应试教育根深蒂固的影响，很多教师在小学数学课堂上仍旧习惯采用“灌输式”的教学方式，学生通常都是在教师的帮助下完成数学解题的过程，自己很少有能够自己思考和独立完成的过程，这直接影响了学生读</w:t>
      </w:r>
      <w:proofErr w:type="gramStart"/>
      <w:r w:rsidRPr="00C56047">
        <w:rPr>
          <w:rFonts w:asciiTheme="minorEastAsia" w:eastAsiaTheme="minorEastAsia" w:hAnsiTheme="minorEastAsia" w:hint="eastAsia"/>
          <w:szCs w:val="21"/>
        </w:rPr>
        <w:t>题意识</w:t>
      </w:r>
      <w:proofErr w:type="gramEnd"/>
      <w:r w:rsidRPr="00C56047">
        <w:rPr>
          <w:rFonts w:asciiTheme="minorEastAsia" w:eastAsiaTheme="minorEastAsia" w:hAnsiTheme="minorEastAsia" w:hint="eastAsia"/>
          <w:szCs w:val="21"/>
        </w:rPr>
        <w:t>的培养和能力的提升。另一方面教师急于求成的教学方式导致学生对教师产生了较强的依赖性，在潜移默化中失去了读题和思考的积极性，影响了学生读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的提升。</w:t>
      </w:r>
    </w:p>
    <w:p w:rsidR="00995A4E" w:rsidRPr="00C56047" w:rsidRDefault="00995A4E" w:rsidP="00C56047">
      <w:pPr>
        <w:spacing w:line="400" w:lineRule="exact"/>
        <w:ind w:firstLineChars="200" w:firstLine="420"/>
        <w:jc w:val="left"/>
        <w:rPr>
          <w:rFonts w:asciiTheme="minorEastAsia" w:eastAsiaTheme="minorEastAsia" w:hAnsiTheme="minorEastAsia"/>
          <w:szCs w:val="21"/>
        </w:rPr>
      </w:pPr>
      <w:r w:rsidRPr="00C56047">
        <w:rPr>
          <w:rFonts w:asciiTheme="minorEastAsia" w:eastAsiaTheme="minorEastAsia" w:hAnsiTheme="minorEastAsia" w:hint="eastAsia"/>
          <w:szCs w:val="21"/>
        </w:rPr>
        <w:t>其次是学生自身方面的原因，一方面学生的自身储备知识量较少，很多学生对于数学基础知识掌握不够牢固，导致学生在读题的过程中对于一些数学语言不能准确地理解，而且有的学生会</w:t>
      </w:r>
      <w:proofErr w:type="gramStart"/>
      <w:r w:rsidRPr="00C56047">
        <w:rPr>
          <w:rFonts w:asciiTheme="minorEastAsia" w:eastAsiaTheme="minorEastAsia" w:hAnsiTheme="minorEastAsia" w:hint="eastAsia"/>
          <w:szCs w:val="21"/>
        </w:rPr>
        <w:t>出现跳读的</w:t>
      </w:r>
      <w:proofErr w:type="gramEnd"/>
      <w:r w:rsidRPr="00C56047">
        <w:rPr>
          <w:rFonts w:asciiTheme="minorEastAsia" w:eastAsiaTheme="minorEastAsia" w:hAnsiTheme="minorEastAsia" w:hint="eastAsia"/>
          <w:szCs w:val="21"/>
        </w:rPr>
        <w:t>现象，影响了整个题目的理解。另一方面是学生的思维定势，小学生本身耐心就较差，有时在读题的过程中会受到思维定势的影响，也就是学生在最开始读题的时候想当然的认为是自己见过的题目，而没有将题目阅读完整。</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2、小学生数学读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的培养策略</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2.1 带领学生动口朗读是读题的基础</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教师想要培养小学生良好的数学读题能力，首先一定要树立学生动口朗读的意识，由开口朗读逐渐转化为默读，因为小学生注意力集中的时间有限，再加上小学生的理解能力较为欠缺，因此教师一定要让学生通过开口朗读来理解题意，这是培养学生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的基础。学生在这一过程中可以达到不漏字、不添字、读通顺的读题目标。首先教师要引导学生在大声</w:t>
      </w:r>
      <w:r w:rsidRPr="00C56047">
        <w:rPr>
          <w:rFonts w:asciiTheme="minorEastAsia" w:eastAsiaTheme="minorEastAsia" w:hAnsiTheme="minorEastAsia" w:hint="eastAsia"/>
          <w:szCs w:val="21"/>
        </w:rPr>
        <w:lastRenderedPageBreak/>
        <w:t>读题的过程中将一些重点的语言进行标注，方便学生分析题目中的数量关系，这样才能真正的读懂题意，其次教师要通过强化训练来提高学生的读题能力，对学生的读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做一个考察和检验，并且教师要及时给出学生鼓励，保证学生在读题的过程中逐渐建立起学习数学的自信心。</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2.2 借助情境教学法帮助学生加深对题目的理解</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在小学数学教学读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培养研究中，有的时候题目中有一些知识点超出了学生的理解范围，单纯用文字学生很难准确的理解，因此教师针对于这些较难的题目，可以充分借助情境创设的优势，将题目表达的含义用一种动态且生动的形态呈现在学生面前，改变文字枯燥教学的弊端，这样学生会对题目有一个深刻的理解，从而加强学生的数学读题能力。例如：在五年级《分数应用题》相关题型的读</w:t>
      </w:r>
      <w:proofErr w:type="gramStart"/>
      <w:r w:rsidRPr="00C56047">
        <w:rPr>
          <w:rFonts w:asciiTheme="minorEastAsia" w:eastAsiaTheme="minorEastAsia" w:hAnsiTheme="minorEastAsia" w:hint="eastAsia"/>
          <w:szCs w:val="21"/>
        </w:rPr>
        <w:t>题过程</w:t>
      </w:r>
      <w:proofErr w:type="gramEnd"/>
      <w:r w:rsidRPr="00C56047">
        <w:rPr>
          <w:rFonts w:asciiTheme="minorEastAsia" w:eastAsiaTheme="minorEastAsia" w:hAnsiTheme="minorEastAsia" w:hint="eastAsia"/>
          <w:szCs w:val="21"/>
        </w:rPr>
        <w:t>中，教师可以设计这样一道题目。</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例题：五年级一班的男生人数比女生多1/6 ，女生有30人，全班多少人？</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这道题目刚读起来的时候，学生经常会没有头绪，理不清其中的数量关系，并且对于分数这一概念总是容易出现理解上的问题，这时教师就可以组织全班学生来进行情境演绎，按照题目中的要求来分配男女学生，这样学生就可以很清晰的读懂题目的意思，并且明确分数的概念，这样在今后的读</w:t>
      </w:r>
      <w:proofErr w:type="gramStart"/>
      <w:r w:rsidRPr="00C56047">
        <w:rPr>
          <w:rFonts w:asciiTheme="minorEastAsia" w:eastAsiaTheme="minorEastAsia" w:hAnsiTheme="minorEastAsia" w:hint="eastAsia"/>
          <w:szCs w:val="21"/>
        </w:rPr>
        <w:t>题过程</w:t>
      </w:r>
      <w:proofErr w:type="gramEnd"/>
      <w:r w:rsidRPr="00C56047">
        <w:rPr>
          <w:rFonts w:asciiTheme="minorEastAsia" w:eastAsiaTheme="minorEastAsia" w:hAnsiTheme="minorEastAsia" w:hint="eastAsia"/>
          <w:szCs w:val="21"/>
        </w:rPr>
        <w:t>中就能够在脑海中构建一个情境，从而提升学生的数学读题能力。</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2.3 注重学生发散思维的培养</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在小学数学教学中叫死想要培养学生的读题能力，只注重教材上例题的讲解是不够的，学生读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本身是一个发散思维的过程，学生面对不同的题型要具备举一反三的读题和理解能力，不能将思维固定在一个局限内，因此教师在学生数学读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培养过程中要注重学生发散思维的提升，全方面多角度地提升学生综合性的读题能力。例如：在五年级《统计》的教学中，有一些抽奖概率的问题，教师可以对原本的题型做一些变形，让学生从别的角度再去重新读题，分析变形后题目的含义，不断发散学生的思维，提高学生的数学读题能力。</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结束语</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综上所述，在当前教育形式的发展趋势下，小学作为学生重要的启蒙阶段，数学是学生必须要重点掌握的学科之一，教师要充分认识到学生数学读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的不足，并且通过不断的研究采取科学的教学策略来实现学生数学读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的培养和提升，不断增强学生的数学综合能力与核心素养，为学生未来的学习和成长提供保障。</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参考文献</w:t>
      </w:r>
    </w:p>
    <w:p w:rsidR="00995A4E" w:rsidRPr="00C5604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[1]范树实. 探讨培养小学数学读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的多元化策略[J]. 新课程(上), 2015(6).</w:t>
      </w:r>
    </w:p>
    <w:p w:rsidR="00F15FF7" w:rsidRDefault="00995A4E" w:rsidP="00C56047">
      <w:pPr>
        <w:spacing w:line="400" w:lineRule="exact"/>
        <w:ind w:firstLineChars="200" w:firstLine="420"/>
        <w:jc w:val="left"/>
        <w:rPr>
          <w:rFonts w:asciiTheme="minorEastAsia" w:eastAsiaTheme="minorEastAsia" w:hAnsiTheme="minorEastAsia" w:hint="eastAsia"/>
          <w:szCs w:val="21"/>
        </w:rPr>
      </w:pPr>
      <w:r w:rsidRPr="00C56047">
        <w:rPr>
          <w:rFonts w:asciiTheme="minorEastAsia" w:eastAsiaTheme="minorEastAsia" w:hAnsiTheme="minorEastAsia" w:hint="eastAsia"/>
          <w:szCs w:val="21"/>
        </w:rPr>
        <w:t>[2]李福元. 探究小学高年级学生数学读</w:t>
      </w:r>
      <w:proofErr w:type="gramStart"/>
      <w:r w:rsidRPr="00C56047">
        <w:rPr>
          <w:rFonts w:asciiTheme="minorEastAsia" w:eastAsiaTheme="minorEastAsia" w:hAnsiTheme="minorEastAsia" w:hint="eastAsia"/>
          <w:szCs w:val="21"/>
        </w:rPr>
        <w:t>题能力</w:t>
      </w:r>
      <w:proofErr w:type="gramEnd"/>
      <w:r w:rsidRPr="00C56047">
        <w:rPr>
          <w:rFonts w:asciiTheme="minorEastAsia" w:eastAsiaTheme="minorEastAsia" w:hAnsiTheme="minorEastAsia" w:hint="eastAsia"/>
          <w:szCs w:val="21"/>
        </w:rPr>
        <w:t>的培养创新[J]. 课堂内外：教师版, 2015(3):</w:t>
      </w:r>
      <w:proofErr w:type="gramStart"/>
      <w:r w:rsidRPr="00C56047">
        <w:rPr>
          <w:rFonts w:asciiTheme="minorEastAsia" w:eastAsiaTheme="minorEastAsia" w:hAnsiTheme="minorEastAsia" w:hint="eastAsia"/>
          <w:szCs w:val="21"/>
        </w:rPr>
        <w:t>45-46.</w:t>
      </w:r>
      <w:proofErr w:type="gramEnd"/>
    </w:p>
    <w:p w:rsidR="00E529D4" w:rsidRDefault="00E529D4" w:rsidP="00C56047">
      <w:pPr>
        <w:spacing w:line="400" w:lineRule="exact"/>
        <w:ind w:firstLineChars="200" w:firstLine="420"/>
        <w:jc w:val="left"/>
        <w:rPr>
          <w:rFonts w:asciiTheme="minorEastAsia" w:eastAsiaTheme="minorEastAsia" w:hAnsiTheme="minorEastAsia" w:hint="eastAsia"/>
          <w:szCs w:val="21"/>
        </w:rPr>
      </w:pPr>
    </w:p>
    <w:p w:rsidR="00E529D4" w:rsidRDefault="00E529D4" w:rsidP="00C56047">
      <w:pPr>
        <w:spacing w:line="400" w:lineRule="exact"/>
        <w:ind w:firstLineChars="200" w:firstLine="420"/>
        <w:jc w:val="left"/>
        <w:rPr>
          <w:rFonts w:asciiTheme="minorEastAsia" w:eastAsiaTheme="minorEastAsia" w:hAnsiTheme="minorEastAsia" w:hint="eastAsia"/>
          <w:szCs w:val="21"/>
        </w:rPr>
      </w:pPr>
    </w:p>
    <w:p w:rsidR="00E529D4" w:rsidRDefault="00E529D4" w:rsidP="00E529D4">
      <w:pPr>
        <w:spacing w:line="4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10月理论学习：</w:t>
      </w:r>
    </w:p>
    <w:p w:rsidR="00577D8D" w:rsidRPr="00577D8D" w:rsidRDefault="00577D8D" w:rsidP="00577D8D">
      <w:pPr>
        <w:spacing w:line="400" w:lineRule="exact"/>
        <w:jc w:val="center"/>
        <w:rPr>
          <w:rFonts w:asciiTheme="minorEastAsia" w:eastAsiaTheme="minorEastAsia" w:hAnsiTheme="minorEastAsia" w:hint="eastAsia"/>
          <w:b/>
          <w:szCs w:val="21"/>
        </w:rPr>
      </w:pPr>
      <w:r w:rsidRPr="00577D8D">
        <w:rPr>
          <w:rFonts w:asciiTheme="minorEastAsia" w:eastAsiaTheme="minorEastAsia" w:hAnsiTheme="minorEastAsia" w:hint="eastAsia"/>
          <w:b/>
          <w:szCs w:val="21"/>
        </w:rPr>
        <w:t>关于一年级学生数学读</w:t>
      </w:r>
      <w:proofErr w:type="gramStart"/>
      <w:r w:rsidRPr="00577D8D">
        <w:rPr>
          <w:rFonts w:asciiTheme="minorEastAsia" w:eastAsiaTheme="minorEastAsia" w:hAnsiTheme="minorEastAsia" w:hint="eastAsia"/>
          <w:b/>
          <w:szCs w:val="21"/>
        </w:rPr>
        <w:t>题能力</w:t>
      </w:r>
      <w:proofErr w:type="gramEnd"/>
      <w:r w:rsidRPr="00577D8D">
        <w:rPr>
          <w:rFonts w:asciiTheme="minorEastAsia" w:eastAsiaTheme="minorEastAsia" w:hAnsiTheme="minorEastAsia" w:hint="eastAsia"/>
          <w:b/>
          <w:szCs w:val="21"/>
        </w:rPr>
        <w:t>培养的策略</w:t>
      </w:r>
    </w:p>
    <w:p w:rsidR="00577D8D" w:rsidRPr="00577D8D" w:rsidRDefault="00577D8D" w:rsidP="00577D8D">
      <w:pPr>
        <w:spacing w:line="400" w:lineRule="exact"/>
        <w:jc w:val="center"/>
        <w:rPr>
          <w:rFonts w:asciiTheme="minorEastAsia" w:eastAsiaTheme="minorEastAsia" w:hAnsiTheme="minorEastAsia" w:hint="eastAsia"/>
          <w:szCs w:val="21"/>
        </w:rPr>
      </w:pPr>
      <w:r w:rsidRPr="00577D8D">
        <w:rPr>
          <w:rFonts w:asciiTheme="minorEastAsia" w:eastAsiaTheme="minorEastAsia" w:hAnsiTheme="minorEastAsia" w:hint="eastAsia"/>
          <w:szCs w:val="21"/>
        </w:rPr>
        <w:t>作者：韩明霞</w:t>
      </w:r>
      <w:r w:rsidRPr="00577D8D">
        <w:rPr>
          <w:rFonts w:asciiTheme="minorEastAsia" w:eastAsiaTheme="minorEastAsia" w:hAnsiTheme="minorEastAsia" w:hint="eastAsia"/>
          <w:szCs w:val="21"/>
        </w:rPr>
        <w:t xml:space="preserve">   </w:t>
      </w:r>
      <w:r w:rsidRPr="00577D8D">
        <w:rPr>
          <w:rFonts w:asciiTheme="minorEastAsia" w:eastAsiaTheme="minorEastAsia" w:hAnsiTheme="minorEastAsia" w:hint="eastAsia"/>
          <w:szCs w:val="21"/>
        </w:rPr>
        <w:t>来源：《新一代》2019年第02期</w:t>
      </w:r>
    </w:p>
    <w:p w:rsidR="00577D8D" w:rsidRPr="00577D8D"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摘 要：小学一年级学生不理解题目中文字所表达的意思，也没有养成或正确阅读的阅读性，而造成解题错误，这一学习习惯的培养和渗透，并不仅是教师和家长所说的学生粗心这么简单，在这一问题背后，显露出来的是学生在读</w:t>
      </w:r>
      <w:proofErr w:type="gramStart"/>
      <w:r w:rsidRPr="00577D8D">
        <w:rPr>
          <w:rFonts w:asciiTheme="minorEastAsia" w:eastAsiaTheme="minorEastAsia" w:hAnsiTheme="minorEastAsia" w:hint="eastAsia"/>
          <w:szCs w:val="21"/>
        </w:rPr>
        <w:t>题部分</w:t>
      </w:r>
      <w:proofErr w:type="gramEnd"/>
      <w:r w:rsidRPr="00577D8D">
        <w:rPr>
          <w:rFonts w:asciiTheme="minorEastAsia" w:eastAsiaTheme="minorEastAsia" w:hAnsiTheme="minorEastAsia" w:hint="eastAsia"/>
          <w:szCs w:val="21"/>
        </w:rPr>
        <w:t>的学习能力比较薄弱，该如何在接触数学的初始阶段，培养一年级小学生良好的读题能力，以及培养他们的学习习惯呢？笔者就一年级学生数学读</w:t>
      </w:r>
      <w:proofErr w:type="gramStart"/>
      <w:r w:rsidRPr="00577D8D">
        <w:rPr>
          <w:rFonts w:asciiTheme="minorEastAsia" w:eastAsiaTheme="minorEastAsia" w:hAnsiTheme="minorEastAsia" w:hint="eastAsia"/>
          <w:szCs w:val="21"/>
        </w:rPr>
        <w:t>题能力</w:t>
      </w:r>
      <w:proofErr w:type="gramEnd"/>
      <w:r w:rsidRPr="00577D8D">
        <w:rPr>
          <w:rFonts w:asciiTheme="minorEastAsia" w:eastAsiaTheme="minorEastAsia" w:hAnsiTheme="minorEastAsia" w:hint="eastAsia"/>
          <w:szCs w:val="21"/>
        </w:rPr>
        <w:t>培养探究策略进行如下阐述。</w:t>
      </w:r>
    </w:p>
    <w:p w:rsidR="00577D8D" w:rsidRPr="00577D8D"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关键词：一年级学生</w:t>
      </w:r>
      <w:r>
        <w:rPr>
          <w:rFonts w:asciiTheme="minorEastAsia" w:eastAsiaTheme="minorEastAsia" w:hAnsiTheme="minorEastAsia" w:hint="eastAsia"/>
          <w:szCs w:val="21"/>
        </w:rPr>
        <w:t>；</w:t>
      </w:r>
      <w:r w:rsidRPr="00577D8D">
        <w:rPr>
          <w:rFonts w:asciiTheme="minorEastAsia" w:eastAsiaTheme="minorEastAsia" w:hAnsiTheme="minorEastAsia" w:hint="eastAsia"/>
          <w:szCs w:val="21"/>
        </w:rPr>
        <w:t>读题能力</w:t>
      </w:r>
      <w:r>
        <w:rPr>
          <w:rFonts w:asciiTheme="minorEastAsia" w:eastAsiaTheme="minorEastAsia" w:hAnsiTheme="minorEastAsia" w:hint="eastAsia"/>
          <w:szCs w:val="21"/>
        </w:rPr>
        <w:t>；</w:t>
      </w:r>
      <w:r w:rsidRPr="00577D8D">
        <w:rPr>
          <w:rFonts w:asciiTheme="minorEastAsia" w:eastAsiaTheme="minorEastAsia" w:hAnsiTheme="minorEastAsia" w:hint="eastAsia"/>
          <w:szCs w:val="21"/>
        </w:rPr>
        <w:t>培养</w:t>
      </w:r>
      <w:r>
        <w:rPr>
          <w:rFonts w:asciiTheme="minorEastAsia" w:eastAsiaTheme="minorEastAsia" w:hAnsiTheme="minorEastAsia" w:hint="eastAsia"/>
          <w:szCs w:val="21"/>
        </w:rPr>
        <w:t>；</w:t>
      </w:r>
      <w:r w:rsidRPr="00577D8D">
        <w:rPr>
          <w:rFonts w:asciiTheme="minorEastAsia" w:eastAsiaTheme="minorEastAsia" w:hAnsiTheme="minorEastAsia" w:hint="eastAsia"/>
          <w:szCs w:val="21"/>
        </w:rPr>
        <w:t>策略</w:t>
      </w:r>
    </w:p>
    <w:p w:rsidR="00577D8D" w:rsidRPr="00577D8D"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脱离幼儿状态进入小学阶段的状态的一年级孩子，需要教师循循善诱逐步改变他们以玩为主的学习形式，并朝着玩中学的节奏推进，在潜移默化中养成一年级学生良好的学习习惯。部分幼儿在上幼儿园时就已经学过简单的数学计数，因此对计算</w:t>
      </w:r>
      <w:proofErr w:type="gramStart"/>
      <w:r w:rsidRPr="00577D8D">
        <w:rPr>
          <w:rFonts w:asciiTheme="minorEastAsia" w:eastAsiaTheme="minorEastAsia" w:hAnsiTheme="minorEastAsia" w:hint="eastAsia"/>
          <w:szCs w:val="21"/>
        </w:rPr>
        <w:t>题并不</w:t>
      </w:r>
      <w:proofErr w:type="gramEnd"/>
      <w:r w:rsidRPr="00577D8D">
        <w:rPr>
          <w:rFonts w:asciiTheme="minorEastAsia" w:eastAsiaTheme="minorEastAsia" w:hAnsiTheme="minorEastAsia" w:hint="eastAsia"/>
          <w:szCs w:val="21"/>
        </w:rPr>
        <w:t>陌生比较熟练，但是继续深入</w:t>
      </w:r>
      <w:proofErr w:type="gramStart"/>
      <w:r w:rsidRPr="00577D8D">
        <w:rPr>
          <w:rFonts w:asciiTheme="minorEastAsia" w:eastAsiaTheme="minorEastAsia" w:hAnsiTheme="minorEastAsia" w:hint="eastAsia"/>
          <w:szCs w:val="21"/>
        </w:rPr>
        <w:t>到判断</w:t>
      </w:r>
      <w:proofErr w:type="gramEnd"/>
      <w:r w:rsidRPr="00577D8D">
        <w:rPr>
          <w:rFonts w:asciiTheme="minorEastAsia" w:eastAsiaTheme="minorEastAsia" w:hAnsiTheme="minorEastAsia" w:hint="eastAsia"/>
          <w:szCs w:val="21"/>
        </w:rPr>
        <w:t>题、解决实际问题等类型题目，就显得力不从心，这是因为，学生不理解题目中文字所表达的意思，也没有养成或正确阅读的阅读性，而造成解题错误，这一学习习惯的培养和渗透，并不仅是教师和家长所说的学生粗心这么简单，在这一问题背后，显露出来的是学生在读</w:t>
      </w:r>
      <w:proofErr w:type="gramStart"/>
      <w:r w:rsidRPr="00577D8D">
        <w:rPr>
          <w:rFonts w:asciiTheme="minorEastAsia" w:eastAsiaTheme="minorEastAsia" w:hAnsiTheme="minorEastAsia" w:hint="eastAsia"/>
          <w:szCs w:val="21"/>
        </w:rPr>
        <w:t>题部分</w:t>
      </w:r>
      <w:proofErr w:type="gramEnd"/>
      <w:r w:rsidRPr="00577D8D">
        <w:rPr>
          <w:rFonts w:asciiTheme="minorEastAsia" w:eastAsiaTheme="minorEastAsia" w:hAnsiTheme="minorEastAsia" w:hint="eastAsia"/>
          <w:szCs w:val="21"/>
        </w:rPr>
        <w:t>的学习能力比较薄弱，该如何在接触数学的初始阶段，培养一年级小学生良好的读题能力，以及培养他们的学习习惯呢？笔者就一年级学生数学读</w:t>
      </w:r>
      <w:proofErr w:type="gramStart"/>
      <w:r w:rsidRPr="00577D8D">
        <w:rPr>
          <w:rFonts w:asciiTheme="minorEastAsia" w:eastAsiaTheme="minorEastAsia" w:hAnsiTheme="minorEastAsia" w:hint="eastAsia"/>
          <w:szCs w:val="21"/>
        </w:rPr>
        <w:t>题能力</w:t>
      </w:r>
      <w:proofErr w:type="gramEnd"/>
      <w:r w:rsidRPr="00577D8D">
        <w:rPr>
          <w:rFonts w:asciiTheme="minorEastAsia" w:eastAsiaTheme="minorEastAsia" w:hAnsiTheme="minorEastAsia" w:hint="eastAsia"/>
          <w:szCs w:val="21"/>
        </w:rPr>
        <w:t>培养探究策略进行如下阐述。</w:t>
      </w:r>
    </w:p>
    <w:p w:rsidR="00577D8D" w:rsidRPr="00577D8D"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一、一年级学生数学读</w:t>
      </w:r>
      <w:proofErr w:type="gramStart"/>
      <w:r w:rsidRPr="00577D8D">
        <w:rPr>
          <w:rFonts w:asciiTheme="minorEastAsia" w:eastAsiaTheme="minorEastAsia" w:hAnsiTheme="minorEastAsia" w:hint="eastAsia"/>
          <w:szCs w:val="21"/>
        </w:rPr>
        <w:t>题能力</w:t>
      </w:r>
      <w:proofErr w:type="gramEnd"/>
      <w:r w:rsidRPr="00577D8D">
        <w:rPr>
          <w:rFonts w:asciiTheme="minorEastAsia" w:eastAsiaTheme="minorEastAsia" w:hAnsiTheme="minorEastAsia" w:hint="eastAsia"/>
          <w:szCs w:val="21"/>
        </w:rPr>
        <w:t>现状分析</w:t>
      </w:r>
    </w:p>
    <w:p w:rsidR="00577D8D" w:rsidRPr="00577D8D"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缺乏读</w:t>
      </w:r>
      <w:proofErr w:type="gramStart"/>
      <w:r w:rsidRPr="00577D8D">
        <w:rPr>
          <w:rFonts w:asciiTheme="minorEastAsia" w:eastAsiaTheme="minorEastAsia" w:hAnsiTheme="minorEastAsia" w:hint="eastAsia"/>
          <w:szCs w:val="21"/>
        </w:rPr>
        <w:t>题能力</w:t>
      </w:r>
      <w:proofErr w:type="gramEnd"/>
      <w:r w:rsidRPr="00577D8D">
        <w:rPr>
          <w:rFonts w:asciiTheme="minorEastAsia" w:eastAsiaTheme="minorEastAsia" w:hAnsiTheme="minorEastAsia" w:hint="eastAsia"/>
          <w:szCs w:val="21"/>
        </w:rPr>
        <w:t>的学生，就算是知识学得很扎实，往往在自己理解题意时出错，具有一定读</w:t>
      </w:r>
      <w:proofErr w:type="gramStart"/>
      <w:r w:rsidRPr="00577D8D">
        <w:rPr>
          <w:rFonts w:asciiTheme="minorEastAsia" w:eastAsiaTheme="minorEastAsia" w:hAnsiTheme="minorEastAsia" w:hint="eastAsia"/>
          <w:szCs w:val="21"/>
        </w:rPr>
        <w:t>题能力</w:t>
      </w:r>
      <w:proofErr w:type="gramEnd"/>
      <w:r w:rsidRPr="00577D8D">
        <w:rPr>
          <w:rFonts w:asciiTheme="minorEastAsia" w:eastAsiaTheme="minorEastAsia" w:hAnsiTheme="minorEastAsia" w:hint="eastAsia"/>
          <w:szCs w:val="21"/>
        </w:rPr>
        <w:t>的学生，能够“借题发挥”出自己</w:t>
      </w:r>
      <w:proofErr w:type="gramStart"/>
      <w:r w:rsidRPr="00577D8D">
        <w:rPr>
          <w:rFonts w:asciiTheme="minorEastAsia" w:eastAsiaTheme="minorEastAsia" w:hAnsiTheme="minorEastAsia" w:hint="eastAsia"/>
          <w:szCs w:val="21"/>
        </w:rPr>
        <w:t>自真正</w:t>
      </w:r>
      <w:proofErr w:type="gramEnd"/>
      <w:r w:rsidRPr="00577D8D">
        <w:rPr>
          <w:rFonts w:asciiTheme="minorEastAsia" w:eastAsiaTheme="minorEastAsia" w:hAnsiTheme="minorEastAsia" w:hint="eastAsia"/>
          <w:szCs w:val="21"/>
        </w:rPr>
        <w:t>的解题实力。可以说，在数学进行的初始阶段，教师引导和指导一年级学生学会面对数学题时，要先读懂题意再解题的这一方法和程序，实际上，看似比较简单一个学习环节，却是教学中不可忽视、比较关键的一个环节。对于刚正式学习认字的小学一年级学生来说，还谈不上自觉性，因为在他们的意识中学习的重要性还未能形成，因此，也难以形成良好的自觉学习的习惯。在他们的幼稚认知中，潜意识中会在读题、做题的过程中，期待他人能够帮助自己理解题意。而这种等待心理，又让他们在需要自己独立解决问题时，没有读题能力，没有对题目进行认真思索，根本不知道究竟该如何去理解题目的意思，而发出“这道题太难了”的令人忍俊不禁的一幕，也有的一年级学生大多数会凭自己的主观判断去答题和解题，从这些现象来看，对于一年级学生的读</w:t>
      </w:r>
      <w:proofErr w:type="gramStart"/>
      <w:r w:rsidRPr="00577D8D">
        <w:rPr>
          <w:rFonts w:asciiTheme="minorEastAsia" w:eastAsiaTheme="minorEastAsia" w:hAnsiTheme="minorEastAsia" w:hint="eastAsia"/>
          <w:szCs w:val="21"/>
        </w:rPr>
        <w:t>题能力</w:t>
      </w:r>
      <w:proofErr w:type="gramEnd"/>
      <w:r w:rsidRPr="00577D8D">
        <w:rPr>
          <w:rFonts w:asciiTheme="minorEastAsia" w:eastAsiaTheme="minorEastAsia" w:hAnsiTheme="minorEastAsia" w:hint="eastAsia"/>
          <w:szCs w:val="21"/>
        </w:rPr>
        <w:t>的培养是非常有必要的。</w:t>
      </w:r>
    </w:p>
    <w:p w:rsidR="00577D8D" w:rsidRPr="00577D8D"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二、一年级学生数学读</w:t>
      </w:r>
      <w:proofErr w:type="gramStart"/>
      <w:r w:rsidRPr="00577D8D">
        <w:rPr>
          <w:rFonts w:asciiTheme="minorEastAsia" w:eastAsiaTheme="minorEastAsia" w:hAnsiTheme="minorEastAsia" w:hint="eastAsia"/>
          <w:szCs w:val="21"/>
        </w:rPr>
        <w:t>题能力</w:t>
      </w:r>
      <w:proofErr w:type="gramEnd"/>
      <w:r w:rsidRPr="00577D8D">
        <w:rPr>
          <w:rFonts w:asciiTheme="minorEastAsia" w:eastAsiaTheme="minorEastAsia" w:hAnsiTheme="minorEastAsia" w:hint="eastAsia"/>
          <w:szCs w:val="21"/>
        </w:rPr>
        <w:t>培养的策略</w:t>
      </w:r>
    </w:p>
    <w:p w:rsidR="00577D8D" w:rsidRPr="00577D8D"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1.</w:t>
      </w:r>
      <w:r>
        <w:rPr>
          <w:rFonts w:asciiTheme="minorEastAsia" w:eastAsiaTheme="minorEastAsia" w:hAnsiTheme="minorEastAsia" w:hint="eastAsia"/>
          <w:szCs w:val="21"/>
        </w:rPr>
        <w:t>教育学</w:t>
      </w:r>
      <w:r w:rsidRPr="00577D8D">
        <w:rPr>
          <w:rFonts w:asciiTheme="minorEastAsia" w:eastAsiaTheme="minorEastAsia" w:hAnsiTheme="minorEastAsia" w:hint="eastAsia"/>
          <w:szCs w:val="21"/>
        </w:rPr>
        <w:t>生解题态度端正，认真读题。面对一年级学生的身心发展规律和认知水平，在对其进行解题的教学时，首当其中就是需要先学会读题，究其原因，一年级学生识字不多，经验储备远远不足，人生第一次真正走进课堂、走进数学，系统的数学概念还没建立起来，可以</w:t>
      </w:r>
      <w:r w:rsidRPr="00577D8D">
        <w:rPr>
          <w:rFonts w:asciiTheme="minorEastAsia" w:eastAsiaTheme="minorEastAsia" w:hAnsiTheme="minorEastAsia" w:hint="eastAsia"/>
          <w:szCs w:val="21"/>
        </w:rPr>
        <w:lastRenderedPageBreak/>
        <w:t>说，这是一种客观存在的问题。一年级学生要做到正确读题会比较困难且没有思路和方法，教师需要循序渐进的渐次引领学生从解题的全部环节开始，首先就是审题是解题的基础，先培养学生的审题能力，这能力的强弱间接决定了解题的正误，可以说</w:t>
      </w:r>
      <w:proofErr w:type="gramStart"/>
      <w:r w:rsidRPr="00577D8D">
        <w:rPr>
          <w:rFonts w:asciiTheme="minorEastAsia" w:eastAsiaTheme="minorEastAsia" w:hAnsiTheme="minorEastAsia" w:hint="eastAsia"/>
          <w:szCs w:val="21"/>
        </w:rPr>
        <w:t>审题读</w:t>
      </w:r>
      <w:proofErr w:type="gramEnd"/>
      <w:r w:rsidRPr="00577D8D">
        <w:rPr>
          <w:rFonts w:asciiTheme="minorEastAsia" w:eastAsiaTheme="minorEastAsia" w:hAnsiTheme="minorEastAsia" w:hint="eastAsia"/>
          <w:szCs w:val="21"/>
        </w:rPr>
        <w:t>题在学生能够正确解题这一教学时段就显得尤为重要。一切都未定型的一年级学生存在极大学习潜能，教师需要根据学生自身的特点和认知的规律，充分地不断地去发掘，一方面充分尊重学生的主体地位，促其发挥主体性，另一方面也充分发挥教师的指导作用和引领作用，让学生爱上解题，体验学习数学的乐趣。</w:t>
      </w:r>
    </w:p>
    <w:p w:rsidR="00577D8D" w:rsidRPr="00577D8D"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2.明确规定学生读题方式，提高阅读能力。识字量少，阅读速度很慢，理解能力也弱，这是一年级学生存在的实际问题，这也导致了学生</w:t>
      </w:r>
      <w:proofErr w:type="gramStart"/>
      <w:r w:rsidRPr="00577D8D">
        <w:rPr>
          <w:rFonts w:asciiTheme="minorEastAsia" w:eastAsiaTheme="minorEastAsia" w:hAnsiTheme="minorEastAsia" w:hint="eastAsia"/>
          <w:szCs w:val="21"/>
        </w:rPr>
        <w:t>独立读</w:t>
      </w:r>
      <w:proofErr w:type="gramEnd"/>
      <w:r w:rsidRPr="00577D8D">
        <w:rPr>
          <w:rFonts w:asciiTheme="minorEastAsia" w:eastAsiaTheme="minorEastAsia" w:hAnsiTheme="minorEastAsia" w:hint="eastAsia"/>
          <w:szCs w:val="21"/>
        </w:rPr>
        <w:t>文字困难重重，此时，作为教师，就不是做旁观者，而是要做示范者，示范读或领读，并给学生讲明读题时的明确的规定：怎样读，可以大声读也可以小声读，可以默读也可以朗读，读的程度，</w:t>
      </w:r>
      <w:proofErr w:type="gramStart"/>
      <w:r w:rsidRPr="00577D8D">
        <w:rPr>
          <w:rFonts w:asciiTheme="minorEastAsia" w:eastAsiaTheme="minorEastAsia" w:hAnsiTheme="minorEastAsia" w:hint="eastAsia"/>
          <w:szCs w:val="21"/>
        </w:rPr>
        <w:t>就是读顺读通</w:t>
      </w:r>
      <w:proofErr w:type="gramEnd"/>
      <w:r w:rsidRPr="00577D8D">
        <w:rPr>
          <w:rFonts w:asciiTheme="minorEastAsia" w:eastAsiaTheme="minorEastAsia" w:hAnsiTheme="minorEastAsia" w:hint="eastAsia"/>
          <w:szCs w:val="21"/>
        </w:rPr>
        <w:t>句子，一个字也</w:t>
      </w:r>
      <w:proofErr w:type="gramStart"/>
      <w:r w:rsidRPr="00577D8D">
        <w:rPr>
          <w:rFonts w:asciiTheme="minorEastAsia" w:eastAsiaTheme="minorEastAsia" w:hAnsiTheme="minorEastAsia" w:hint="eastAsia"/>
          <w:szCs w:val="21"/>
        </w:rPr>
        <w:t>不</w:t>
      </w:r>
      <w:proofErr w:type="gramEnd"/>
      <w:r w:rsidRPr="00577D8D">
        <w:rPr>
          <w:rFonts w:asciiTheme="minorEastAsia" w:eastAsiaTheme="minorEastAsia" w:hAnsiTheme="minorEastAsia" w:hint="eastAsia"/>
          <w:szCs w:val="21"/>
        </w:rPr>
        <w:t>落下，一个字也不画蛇添足。根据插图，认真观察，仔细发现，在图文并茂的数学插图中，能够借助教师的指导进行精准读题：题目中的关键字是什么，关键词是那个，关键</w:t>
      </w:r>
      <w:proofErr w:type="gramStart"/>
      <w:r w:rsidRPr="00577D8D">
        <w:rPr>
          <w:rFonts w:asciiTheme="minorEastAsia" w:eastAsiaTheme="minorEastAsia" w:hAnsiTheme="minorEastAsia" w:hint="eastAsia"/>
          <w:szCs w:val="21"/>
        </w:rPr>
        <w:t>句如何</w:t>
      </w:r>
      <w:proofErr w:type="gramEnd"/>
      <w:r w:rsidRPr="00577D8D">
        <w:rPr>
          <w:rFonts w:asciiTheme="minorEastAsia" w:eastAsiaTheme="minorEastAsia" w:hAnsiTheme="minorEastAsia" w:hint="eastAsia"/>
          <w:szCs w:val="21"/>
        </w:rPr>
        <w:t>表达，对于各种符号运用，要了解和认识到它们的不同的还表示意义，只有准确理解其表达的意义，对于一年级学生来说就会做到读</w:t>
      </w:r>
      <w:proofErr w:type="gramStart"/>
      <w:r w:rsidRPr="00577D8D">
        <w:rPr>
          <w:rFonts w:asciiTheme="minorEastAsia" w:eastAsiaTheme="minorEastAsia" w:hAnsiTheme="minorEastAsia" w:hint="eastAsia"/>
          <w:szCs w:val="21"/>
        </w:rPr>
        <w:t>题怎们</w:t>
      </w:r>
      <w:proofErr w:type="gramEnd"/>
      <w:r w:rsidRPr="00577D8D">
        <w:rPr>
          <w:rFonts w:asciiTheme="minorEastAsia" w:eastAsiaTheme="minorEastAsia" w:hAnsiTheme="minorEastAsia" w:hint="eastAsia"/>
          <w:szCs w:val="21"/>
        </w:rPr>
        <w:t>读的程序，其能够心中有数，并不断提高</w:t>
      </w:r>
      <w:proofErr w:type="gramStart"/>
      <w:r w:rsidRPr="00577D8D">
        <w:rPr>
          <w:rFonts w:asciiTheme="minorEastAsia" w:eastAsiaTheme="minorEastAsia" w:hAnsiTheme="minorEastAsia" w:hint="eastAsia"/>
          <w:szCs w:val="21"/>
        </w:rPr>
        <w:t>自我自我</w:t>
      </w:r>
      <w:proofErr w:type="gramEnd"/>
      <w:r w:rsidRPr="00577D8D">
        <w:rPr>
          <w:rFonts w:asciiTheme="minorEastAsia" w:eastAsiaTheme="minorEastAsia" w:hAnsiTheme="minorEastAsia" w:hint="eastAsia"/>
          <w:szCs w:val="21"/>
        </w:rPr>
        <w:t>阅读理解能力。</w:t>
      </w:r>
    </w:p>
    <w:p w:rsidR="00577D8D" w:rsidRPr="00577D8D"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3.养成边读边思习惯，形成个人见解。教师引导一年级学生，在审题、读题时，并不是简单的眼动、嘴动，还要心动，即要学会在读的过程中思考要实际解决什么问题，学生带着这样的心中</w:t>
      </w:r>
      <w:proofErr w:type="gramStart"/>
      <w:r w:rsidRPr="00577D8D">
        <w:rPr>
          <w:rFonts w:asciiTheme="minorEastAsia" w:eastAsiaTheme="minorEastAsia" w:hAnsiTheme="minorEastAsia" w:hint="eastAsia"/>
          <w:szCs w:val="21"/>
        </w:rPr>
        <w:t>疑惑去</w:t>
      </w:r>
      <w:proofErr w:type="gramEnd"/>
      <w:r w:rsidRPr="00577D8D">
        <w:rPr>
          <w:rFonts w:asciiTheme="minorEastAsia" w:eastAsiaTheme="minorEastAsia" w:hAnsiTheme="minorEastAsia" w:hint="eastAsia"/>
          <w:szCs w:val="21"/>
        </w:rPr>
        <w:t>读和想，能够将自己并不是很丰富的知识经验和思想方法有效运用，从而与</w:t>
      </w:r>
      <w:proofErr w:type="gramStart"/>
      <w:r w:rsidRPr="00577D8D">
        <w:rPr>
          <w:rFonts w:asciiTheme="minorEastAsia" w:eastAsiaTheme="minorEastAsia" w:hAnsiTheme="minorEastAsia" w:hint="eastAsia"/>
          <w:szCs w:val="21"/>
        </w:rPr>
        <w:t>题产生</w:t>
      </w:r>
      <w:proofErr w:type="gramEnd"/>
      <w:r w:rsidRPr="00577D8D">
        <w:rPr>
          <w:rFonts w:asciiTheme="minorEastAsia" w:eastAsiaTheme="minorEastAsia" w:hAnsiTheme="minorEastAsia" w:hint="eastAsia"/>
          <w:szCs w:val="21"/>
        </w:rPr>
        <w:t>深入交流，在读中思考，在读中探究，从而形成学生自己的见解和想法。当然，年纪太小的一年级学生，面对教师给了的疑问，实际上还不会在读中思考，也不会在过程中探究，可是，引导和培养他们及时教师的责任，习惯是需要从小培养的，教师经过有针对性、目标性和科学性的不断训练，慢慢形成一年级学生在读的过程中一边思考的良好数学习惯。</w:t>
      </w:r>
    </w:p>
    <w:p w:rsidR="00E529D4" w:rsidRDefault="00577D8D" w:rsidP="00577D8D">
      <w:pPr>
        <w:spacing w:line="400" w:lineRule="exact"/>
        <w:jc w:val="left"/>
        <w:rPr>
          <w:rFonts w:asciiTheme="minorEastAsia" w:eastAsiaTheme="minorEastAsia" w:hAnsiTheme="minorEastAsia" w:hint="eastAsia"/>
          <w:szCs w:val="21"/>
        </w:rPr>
      </w:pPr>
      <w:r w:rsidRPr="00577D8D">
        <w:rPr>
          <w:rFonts w:asciiTheme="minorEastAsia" w:eastAsiaTheme="minorEastAsia" w:hAnsiTheme="minorEastAsia" w:hint="eastAsia"/>
          <w:szCs w:val="21"/>
        </w:rPr>
        <w:t>4.帮助学生理解题意，培养实践操作能力。一年级学生审题的难度之源就是数学语言的抽象、精炼，自己的理解能力薄弱，这是客观存在的。为了能够帮助学生理解题意，教师需要开发学生的脑力，通过实践动手，让数学抽象的知识成为可观、可玩、可操作的具体的实物展示，从而让学生感受到动手操作也是一种很好的读</w:t>
      </w:r>
      <w:proofErr w:type="gramStart"/>
      <w:r w:rsidRPr="00577D8D">
        <w:rPr>
          <w:rFonts w:asciiTheme="minorEastAsia" w:eastAsiaTheme="minorEastAsia" w:hAnsiTheme="minorEastAsia" w:hint="eastAsia"/>
          <w:szCs w:val="21"/>
        </w:rPr>
        <w:t>题方法</w:t>
      </w:r>
      <w:proofErr w:type="gramEnd"/>
      <w:r w:rsidRPr="00577D8D">
        <w:rPr>
          <w:rFonts w:asciiTheme="minorEastAsia" w:eastAsiaTheme="minorEastAsia" w:hAnsiTheme="minorEastAsia" w:hint="eastAsia"/>
          <w:szCs w:val="21"/>
        </w:rPr>
        <w:t>和思考策略，因此，在日常教学中，对于一年级学生，教师需要结合教材，为学生提供动手操作的机会，学生边读题，边动手实践，通过折、剪、摆、拼、量、画，不断进行观察、比较等的真实体验，从而进一步感悟知识，得以深入理解题意并实现准确性。</w:t>
      </w:r>
    </w:p>
    <w:p w:rsidR="00CC6B29" w:rsidRDefault="00CC6B29" w:rsidP="00577D8D">
      <w:pPr>
        <w:spacing w:line="400" w:lineRule="exact"/>
        <w:jc w:val="left"/>
        <w:rPr>
          <w:rFonts w:asciiTheme="minorEastAsia" w:eastAsiaTheme="minorEastAsia" w:hAnsiTheme="minorEastAsia" w:hint="eastAsia"/>
          <w:szCs w:val="21"/>
        </w:rPr>
      </w:pPr>
    </w:p>
    <w:p w:rsidR="00CC6B29" w:rsidRDefault="00CC6B29" w:rsidP="00577D8D">
      <w:pPr>
        <w:spacing w:line="400" w:lineRule="exact"/>
        <w:jc w:val="left"/>
        <w:rPr>
          <w:rFonts w:asciiTheme="minorEastAsia" w:eastAsiaTheme="minorEastAsia" w:hAnsiTheme="minorEastAsia" w:hint="eastAsia"/>
          <w:szCs w:val="21"/>
        </w:rPr>
      </w:pPr>
    </w:p>
    <w:p w:rsidR="00CC6B29" w:rsidRDefault="00CC6B29" w:rsidP="00577D8D">
      <w:pPr>
        <w:spacing w:line="400" w:lineRule="exact"/>
        <w:jc w:val="left"/>
        <w:rPr>
          <w:rFonts w:asciiTheme="minorEastAsia" w:eastAsiaTheme="minorEastAsia" w:hAnsiTheme="minorEastAsia" w:hint="eastAsia"/>
          <w:szCs w:val="21"/>
        </w:rPr>
      </w:pPr>
    </w:p>
    <w:p w:rsidR="00CC6B29" w:rsidRDefault="00CC6B29" w:rsidP="00577D8D">
      <w:pPr>
        <w:spacing w:line="400" w:lineRule="exact"/>
        <w:jc w:val="left"/>
        <w:rPr>
          <w:rFonts w:asciiTheme="minorEastAsia" w:eastAsiaTheme="minorEastAsia" w:hAnsiTheme="minorEastAsia" w:hint="eastAsia"/>
          <w:szCs w:val="21"/>
        </w:rPr>
      </w:pPr>
    </w:p>
    <w:p w:rsidR="00CC6B29" w:rsidRDefault="00CC6B29" w:rsidP="00577D8D">
      <w:pPr>
        <w:spacing w:line="4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11月理论学习：</w:t>
      </w:r>
    </w:p>
    <w:p w:rsidR="0086145C" w:rsidRPr="0086145C" w:rsidRDefault="0086145C" w:rsidP="0086145C">
      <w:pPr>
        <w:spacing w:line="400" w:lineRule="exact"/>
        <w:jc w:val="center"/>
        <w:rPr>
          <w:rFonts w:asciiTheme="minorEastAsia" w:eastAsiaTheme="minorEastAsia" w:hAnsiTheme="minorEastAsia" w:hint="eastAsia"/>
          <w:b/>
          <w:szCs w:val="21"/>
        </w:rPr>
      </w:pPr>
      <w:r w:rsidRPr="0086145C">
        <w:rPr>
          <w:rFonts w:asciiTheme="minorEastAsia" w:eastAsiaTheme="minorEastAsia" w:hAnsiTheme="minorEastAsia" w:hint="eastAsia"/>
          <w:b/>
          <w:szCs w:val="21"/>
        </w:rPr>
        <w:t>探究如何培养小学低年级数学读题能力</w:t>
      </w:r>
    </w:p>
    <w:p w:rsidR="0086145C" w:rsidRPr="0086145C" w:rsidRDefault="0086145C" w:rsidP="0086145C">
      <w:pPr>
        <w:spacing w:line="400" w:lineRule="exact"/>
        <w:jc w:val="center"/>
        <w:rPr>
          <w:rFonts w:asciiTheme="minorEastAsia" w:eastAsiaTheme="minorEastAsia" w:hAnsiTheme="minorEastAsia" w:hint="eastAsia"/>
          <w:szCs w:val="21"/>
        </w:rPr>
      </w:pPr>
      <w:r w:rsidRPr="0086145C">
        <w:rPr>
          <w:rFonts w:asciiTheme="minorEastAsia" w:eastAsiaTheme="minorEastAsia" w:hAnsiTheme="minorEastAsia" w:hint="eastAsia"/>
          <w:szCs w:val="21"/>
        </w:rPr>
        <w:t>作者：周海燕</w:t>
      </w:r>
      <w:r>
        <w:rPr>
          <w:rFonts w:asciiTheme="minorEastAsia" w:eastAsiaTheme="minorEastAsia" w:hAnsiTheme="minorEastAsia" w:hint="eastAsia"/>
          <w:szCs w:val="21"/>
        </w:rPr>
        <w:t xml:space="preserve">   </w:t>
      </w:r>
      <w:r w:rsidRPr="0086145C">
        <w:rPr>
          <w:rFonts w:asciiTheme="minorEastAsia" w:eastAsiaTheme="minorEastAsia" w:hAnsiTheme="minorEastAsia" w:hint="eastAsia"/>
          <w:szCs w:val="21"/>
        </w:rPr>
        <w:t>来源：《新课程学习•上》2014年第01期</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摘 要：小学低年级的学生因为年纪过小，识字不多</w:t>
      </w:r>
      <w:proofErr w:type="gramStart"/>
      <w:r w:rsidRPr="0086145C">
        <w:rPr>
          <w:rFonts w:asciiTheme="minorEastAsia" w:eastAsiaTheme="minorEastAsia" w:hAnsiTheme="minorEastAsia" w:hint="eastAsia"/>
          <w:szCs w:val="21"/>
        </w:rPr>
        <w:t>且知识</w:t>
      </w:r>
      <w:proofErr w:type="gramEnd"/>
      <w:r w:rsidRPr="0086145C">
        <w:rPr>
          <w:rFonts w:asciiTheme="minorEastAsia" w:eastAsiaTheme="minorEastAsia" w:hAnsiTheme="minorEastAsia" w:hint="eastAsia"/>
          <w:szCs w:val="21"/>
        </w:rPr>
        <w:t>水平有限，所以在学习数学时通常需要借助老师和家长的力量来认识和了解题目的意思。但是由于长期地依赖性就会导致学生的读</w:t>
      </w:r>
      <w:proofErr w:type="gramStart"/>
      <w:r w:rsidRPr="0086145C">
        <w:rPr>
          <w:rFonts w:asciiTheme="minorEastAsia" w:eastAsiaTheme="minorEastAsia" w:hAnsiTheme="minorEastAsia" w:hint="eastAsia"/>
          <w:szCs w:val="21"/>
        </w:rPr>
        <w:t>题能力</w:t>
      </w:r>
      <w:proofErr w:type="gramEnd"/>
      <w:r w:rsidRPr="0086145C">
        <w:rPr>
          <w:rFonts w:asciiTheme="minorEastAsia" w:eastAsiaTheme="minorEastAsia" w:hAnsiTheme="minorEastAsia" w:hint="eastAsia"/>
          <w:szCs w:val="21"/>
        </w:rPr>
        <w:t>和理解能力的缺乏。</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关键词：小学低年级；数学；读题能力</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一、充分的课前准备</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做好充分的课前准备是为了让学生通过自己的努力，对课堂上的教学内容先有一个初步的认识和了解，老师应该对学生的课前预习做好积极的引导和帮助工作，让学生在预习的过程中，将自己看不懂的一一做好标记，然后在课堂教学的过程中，才能更专注地听老师的讲解。因此，引导学生做好充分的课前准备不仅能锻炼学生的读题能力，还能帮助学生提高学习的效率。</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二、老师的亲身示范</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因为小学低年级的学生还不具备行为的独立生成意识，他们只能通过观察别人再进行模仿。而在课堂教学中，要促进小学生数学读</w:t>
      </w:r>
      <w:proofErr w:type="gramStart"/>
      <w:r w:rsidRPr="0086145C">
        <w:rPr>
          <w:rFonts w:asciiTheme="minorEastAsia" w:eastAsiaTheme="minorEastAsia" w:hAnsiTheme="minorEastAsia" w:hint="eastAsia"/>
          <w:szCs w:val="21"/>
        </w:rPr>
        <w:t>题能力</w:t>
      </w:r>
      <w:proofErr w:type="gramEnd"/>
      <w:r w:rsidRPr="0086145C">
        <w:rPr>
          <w:rFonts w:asciiTheme="minorEastAsia" w:eastAsiaTheme="minorEastAsia" w:hAnsiTheme="minorEastAsia" w:hint="eastAsia"/>
          <w:szCs w:val="21"/>
        </w:rPr>
        <w:t>的培养，老师就必须先起到良好的引导、示范的作用，在给学生讲解概念或例题时，老师就需要有意识地引导学生进行读题的训练。这种将对学生读</w:t>
      </w:r>
      <w:proofErr w:type="gramStart"/>
      <w:r w:rsidRPr="0086145C">
        <w:rPr>
          <w:rFonts w:asciiTheme="minorEastAsia" w:eastAsiaTheme="minorEastAsia" w:hAnsiTheme="minorEastAsia" w:hint="eastAsia"/>
          <w:szCs w:val="21"/>
        </w:rPr>
        <w:t>题能力</w:t>
      </w:r>
      <w:proofErr w:type="gramEnd"/>
      <w:r w:rsidRPr="0086145C">
        <w:rPr>
          <w:rFonts w:asciiTheme="minorEastAsia" w:eastAsiaTheme="minorEastAsia" w:hAnsiTheme="minorEastAsia" w:hint="eastAsia"/>
          <w:szCs w:val="21"/>
        </w:rPr>
        <w:t>的培养融入课堂教学中的教学模式，不仅能帮助学生更好地理解和把握课堂内容，还能有效地促使学生读</w:t>
      </w:r>
      <w:proofErr w:type="gramStart"/>
      <w:r w:rsidRPr="0086145C">
        <w:rPr>
          <w:rFonts w:asciiTheme="minorEastAsia" w:eastAsiaTheme="minorEastAsia" w:hAnsiTheme="minorEastAsia" w:hint="eastAsia"/>
          <w:szCs w:val="21"/>
        </w:rPr>
        <w:t>题能力</w:t>
      </w:r>
      <w:proofErr w:type="gramEnd"/>
      <w:r w:rsidRPr="0086145C">
        <w:rPr>
          <w:rFonts w:asciiTheme="minorEastAsia" w:eastAsiaTheme="minorEastAsia" w:hAnsiTheme="minorEastAsia" w:hint="eastAsia"/>
          <w:szCs w:val="21"/>
        </w:rPr>
        <w:t>的培养。</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三、思维与动手相结合</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所谓的思维与动手相结合就是指，在数学课堂教学中，对于理解性较强的题目，老师可以指导学生通过自己的动手实践，进一步地理解题目，帮助自己解决问题。这样的思维与动手能力的结合，不仅有助于学生对问题的深入了解，还能培养学生的数学思维能力和阅读能力。</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四、交流与阅读相结合</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老师在课堂教学中可以通过全班交流的形式，让学生在对教材内容进行深入理解的同时，还能使学生在共同的教学参与中，激发对数学阅读的兴趣。老师要有意识地引导学生大声地念，仔细地读，从而让学生在交流中发现问题、解决问题，从而促进学生主动性的发挥。</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小学低年级学生数学读</w:t>
      </w:r>
      <w:proofErr w:type="gramStart"/>
      <w:r w:rsidRPr="0086145C">
        <w:rPr>
          <w:rFonts w:asciiTheme="minorEastAsia" w:eastAsiaTheme="minorEastAsia" w:hAnsiTheme="minorEastAsia" w:hint="eastAsia"/>
          <w:szCs w:val="21"/>
        </w:rPr>
        <w:t>题能力</w:t>
      </w:r>
      <w:proofErr w:type="gramEnd"/>
      <w:r w:rsidRPr="0086145C">
        <w:rPr>
          <w:rFonts w:asciiTheme="minorEastAsia" w:eastAsiaTheme="minorEastAsia" w:hAnsiTheme="minorEastAsia" w:hint="eastAsia"/>
          <w:szCs w:val="21"/>
        </w:rPr>
        <w:t>的培养，不仅对数学教学和学生的学习起着很直接、重要的作用，还能促进学生思维能力和阅读能力的培养。因此，在小学低年级的数学课堂教学过程中，老师要注重对学生阅读能力的训练和培养。</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参考文献：</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[1]孙惠芳.浅谈新课标下小学低年级数学教学中阅读能力的培养[J].中国校外教育：</w:t>
      </w:r>
      <w:proofErr w:type="gramStart"/>
      <w:r w:rsidRPr="0086145C">
        <w:rPr>
          <w:rFonts w:asciiTheme="minorEastAsia" w:eastAsiaTheme="minorEastAsia" w:hAnsiTheme="minorEastAsia" w:hint="eastAsia"/>
          <w:szCs w:val="21"/>
        </w:rPr>
        <w:t>基教版</w:t>
      </w:r>
      <w:proofErr w:type="gramEnd"/>
      <w:r w:rsidRPr="0086145C">
        <w:rPr>
          <w:rFonts w:asciiTheme="minorEastAsia" w:eastAsiaTheme="minorEastAsia" w:hAnsiTheme="minorEastAsia" w:hint="eastAsia"/>
          <w:szCs w:val="21"/>
        </w:rPr>
        <w:t>，2013（3）.</w:t>
      </w:r>
    </w:p>
    <w:p w:rsidR="0086145C" w:rsidRPr="0086145C" w:rsidRDefault="0086145C" w:rsidP="0086145C">
      <w:pPr>
        <w:spacing w:line="400" w:lineRule="exact"/>
        <w:jc w:val="left"/>
        <w:rPr>
          <w:rFonts w:asciiTheme="minorEastAsia" w:eastAsiaTheme="minorEastAsia" w:hAnsiTheme="minorEastAsia" w:hint="eastAsia"/>
          <w:szCs w:val="21"/>
        </w:rPr>
      </w:pPr>
      <w:r w:rsidRPr="0086145C">
        <w:rPr>
          <w:rFonts w:asciiTheme="minorEastAsia" w:eastAsiaTheme="minorEastAsia" w:hAnsiTheme="minorEastAsia" w:hint="eastAsia"/>
          <w:szCs w:val="21"/>
        </w:rPr>
        <w:t>[2]方红丽.小学低年级学生数学阅读能力培养的实践与思考[J].学园：教育科研，2011（20）.</w:t>
      </w:r>
    </w:p>
    <w:p w:rsidR="0086145C" w:rsidRDefault="0086145C" w:rsidP="00577D8D">
      <w:pPr>
        <w:spacing w:line="4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12月理论学习：</w:t>
      </w:r>
    </w:p>
    <w:p w:rsidR="00210D7D" w:rsidRPr="00210D7D" w:rsidRDefault="00210D7D" w:rsidP="00210D7D">
      <w:pPr>
        <w:spacing w:line="400" w:lineRule="exact"/>
        <w:jc w:val="center"/>
        <w:rPr>
          <w:rFonts w:asciiTheme="minorEastAsia" w:eastAsiaTheme="minorEastAsia" w:hAnsiTheme="minorEastAsia" w:hint="eastAsia"/>
          <w:b/>
          <w:szCs w:val="21"/>
        </w:rPr>
      </w:pPr>
      <w:r w:rsidRPr="00210D7D">
        <w:rPr>
          <w:rFonts w:asciiTheme="minorEastAsia" w:eastAsiaTheme="minorEastAsia" w:hAnsiTheme="minorEastAsia" w:hint="eastAsia"/>
          <w:b/>
          <w:szCs w:val="21"/>
        </w:rPr>
        <w:t>探究小学低年级学生数学读</w:t>
      </w:r>
      <w:proofErr w:type="gramStart"/>
      <w:r w:rsidRPr="00210D7D">
        <w:rPr>
          <w:rFonts w:asciiTheme="minorEastAsia" w:eastAsiaTheme="minorEastAsia" w:hAnsiTheme="minorEastAsia" w:hint="eastAsia"/>
          <w:b/>
          <w:szCs w:val="21"/>
        </w:rPr>
        <w:t>题能力</w:t>
      </w:r>
      <w:proofErr w:type="gramEnd"/>
      <w:r w:rsidRPr="00210D7D">
        <w:rPr>
          <w:rFonts w:asciiTheme="minorEastAsia" w:eastAsiaTheme="minorEastAsia" w:hAnsiTheme="minorEastAsia" w:hint="eastAsia"/>
          <w:b/>
          <w:szCs w:val="21"/>
        </w:rPr>
        <w:t>的培养创新</w:t>
      </w:r>
    </w:p>
    <w:p w:rsidR="00210D7D" w:rsidRPr="00210D7D" w:rsidRDefault="00210D7D" w:rsidP="00210D7D">
      <w:pPr>
        <w:spacing w:line="400" w:lineRule="exact"/>
        <w:jc w:val="center"/>
        <w:rPr>
          <w:rFonts w:asciiTheme="minorEastAsia" w:eastAsiaTheme="minorEastAsia" w:hAnsiTheme="minorEastAsia" w:hint="eastAsia"/>
          <w:szCs w:val="21"/>
        </w:rPr>
      </w:pPr>
      <w:r w:rsidRPr="00210D7D">
        <w:rPr>
          <w:rFonts w:asciiTheme="minorEastAsia" w:eastAsiaTheme="minorEastAsia" w:hAnsiTheme="minorEastAsia" w:hint="eastAsia"/>
          <w:szCs w:val="21"/>
        </w:rPr>
        <w:t>作者：孙杨桃</w:t>
      </w:r>
      <w:r>
        <w:rPr>
          <w:rFonts w:asciiTheme="minorEastAsia" w:eastAsiaTheme="minorEastAsia" w:hAnsiTheme="minorEastAsia" w:hint="eastAsia"/>
          <w:szCs w:val="21"/>
        </w:rPr>
        <w:t xml:space="preserve">    </w:t>
      </w:r>
      <w:r w:rsidRPr="00210D7D">
        <w:rPr>
          <w:rFonts w:asciiTheme="minorEastAsia" w:eastAsiaTheme="minorEastAsia" w:hAnsiTheme="minorEastAsia" w:hint="eastAsia"/>
          <w:szCs w:val="21"/>
        </w:rPr>
        <w:t>来源：《神州•上旬刊》2020年第05期</w:t>
      </w:r>
    </w:p>
    <w:p w:rsidR="00210D7D" w:rsidRPr="00210D7D" w:rsidRDefault="00210D7D" w:rsidP="00210D7D">
      <w:pPr>
        <w:spacing w:line="380" w:lineRule="exact"/>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摘要：读</w:t>
      </w:r>
      <w:proofErr w:type="gramStart"/>
      <w:r w:rsidRPr="00210D7D">
        <w:rPr>
          <w:rFonts w:asciiTheme="minorEastAsia" w:eastAsiaTheme="minorEastAsia" w:hAnsiTheme="minorEastAsia" w:hint="eastAsia"/>
          <w:szCs w:val="21"/>
        </w:rPr>
        <w:t>题才能</w:t>
      </w:r>
      <w:proofErr w:type="gramEnd"/>
      <w:r w:rsidRPr="00210D7D">
        <w:rPr>
          <w:rFonts w:asciiTheme="minorEastAsia" w:eastAsiaTheme="minorEastAsia" w:hAnsiTheme="minorEastAsia" w:hint="eastAsia"/>
          <w:szCs w:val="21"/>
        </w:rPr>
        <w:t>正确理解题意，这是解答应用题必备的条件。数学具有抽象性的特点，对学生有一定的逻辑思维要求。而小学阶段的学生还处在形象思维阶段，特别是低年级学生。培养他们的读题能力，使其能够明确自己要解决什么问题，才能根据题目的要求找出正确的解答方式。培养和发展学生读题的能力，是一线教师需要研究的内容，文章就小学低年级学生数学读</w:t>
      </w:r>
      <w:proofErr w:type="gramStart"/>
      <w:r w:rsidRPr="00210D7D">
        <w:rPr>
          <w:rFonts w:asciiTheme="minorEastAsia" w:eastAsiaTheme="minorEastAsia" w:hAnsiTheme="minorEastAsia" w:hint="eastAsia"/>
          <w:szCs w:val="21"/>
        </w:rPr>
        <w:t>题能力</w:t>
      </w:r>
      <w:proofErr w:type="gramEnd"/>
      <w:r w:rsidRPr="00210D7D">
        <w:rPr>
          <w:rFonts w:asciiTheme="minorEastAsia" w:eastAsiaTheme="minorEastAsia" w:hAnsiTheme="minorEastAsia" w:hint="eastAsia"/>
          <w:szCs w:val="21"/>
        </w:rPr>
        <w:t>的培养创新进行了探索。</w:t>
      </w:r>
    </w:p>
    <w:p w:rsidR="00210D7D" w:rsidRPr="00210D7D" w:rsidRDefault="00210D7D" w:rsidP="00210D7D">
      <w:pPr>
        <w:spacing w:line="380" w:lineRule="exact"/>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关键词：小学数学</w:t>
      </w:r>
      <w:r w:rsidR="000840AD">
        <w:rPr>
          <w:rFonts w:asciiTheme="minorEastAsia" w:eastAsiaTheme="minorEastAsia" w:hAnsiTheme="minorEastAsia" w:hint="eastAsia"/>
          <w:szCs w:val="21"/>
        </w:rPr>
        <w:t>；</w:t>
      </w:r>
      <w:r w:rsidRPr="00210D7D">
        <w:rPr>
          <w:rFonts w:asciiTheme="minorEastAsia" w:eastAsiaTheme="minorEastAsia" w:hAnsiTheme="minorEastAsia" w:hint="eastAsia"/>
          <w:szCs w:val="21"/>
        </w:rPr>
        <w:t>低年级学生</w:t>
      </w:r>
      <w:r w:rsidR="000840AD">
        <w:rPr>
          <w:rFonts w:asciiTheme="minorEastAsia" w:eastAsiaTheme="minorEastAsia" w:hAnsiTheme="minorEastAsia" w:hint="eastAsia"/>
          <w:szCs w:val="21"/>
        </w:rPr>
        <w:t>；</w:t>
      </w:r>
      <w:r w:rsidRPr="00210D7D">
        <w:rPr>
          <w:rFonts w:asciiTheme="minorEastAsia" w:eastAsiaTheme="minorEastAsia" w:hAnsiTheme="minorEastAsia" w:hint="eastAsia"/>
          <w:szCs w:val="21"/>
        </w:rPr>
        <w:t>读题能力</w:t>
      </w:r>
    </w:p>
    <w:p w:rsidR="00210D7D" w:rsidRPr="00210D7D" w:rsidRDefault="00210D7D" w:rsidP="000840AD">
      <w:pPr>
        <w:spacing w:line="380" w:lineRule="exact"/>
        <w:ind w:firstLineChars="200" w:firstLine="420"/>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学生进入小学之后就开始接受系统知识的学习。在低年级数学学习中，学生的读</w:t>
      </w:r>
      <w:proofErr w:type="gramStart"/>
      <w:r w:rsidRPr="00210D7D">
        <w:rPr>
          <w:rFonts w:asciiTheme="minorEastAsia" w:eastAsiaTheme="minorEastAsia" w:hAnsiTheme="minorEastAsia" w:hint="eastAsia"/>
          <w:szCs w:val="21"/>
        </w:rPr>
        <w:t>题能力</w:t>
      </w:r>
      <w:proofErr w:type="gramEnd"/>
      <w:r w:rsidRPr="00210D7D">
        <w:rPr>
          <w:rFonts w:asciiTheme="minorEastAsia" w:eastAsiaTheme="minorEastAsia" w:hAnsiTheme="minorEastAsia" w:hint="eastAsia"/>
          <w:szCs w:val="21"/>
        </w:rPr>
        <w:t>非常重要，会直接影响学生的成绩和学习上的自信。相较于低年级的学生来说，他们对读题的定义并不明确，因此教师要帮助学生学会读题。让学生能够通过教师的引导逐渐把握题意，梳理清题目中的信息，从而选择出合理的解题方式。也可以说想要提升低年级学生数学成绩、培养他们数学学习的兴趣，读题是关键的一步。文章从以下几个方面阐述了学生读</w:t>
      </w:r>
      <w:proofErr w:type="gramStart"/>
      <w:r w:rsidRPr="00210D7D">
        <w:rPr>
          <w:rFonts w:asciiTheme="minorEastAsia" w:eastAsiaTheme="minorEastAsia" w:hAnsiTheme="minorEastAsia" w:hint="eastAsia"/>
          <w:szCs w:val="21"/>
        </w:rPr>
        <w:t>题能力</w:t>
      </w:r>
      <w:proofErr w:type="gramEnd"/>
      <w:r w:rsidRPr="00210D7D">
        <w:rPr>
          <w:rFonts w:asciiTheme="minorEastAsia" w:eastAsiaTheme="minorEastAsia" w:hAnsiTheme="minorEastAsia" w:hint="eastAsia"/>
          <w:szCs w:val="21"/>
        </w:rPr>
        <w:t>的强化训练。</w:t>
      </w:r>
    </w:p>
    <w:p w:rsidR="00210D7D" w:rsidRPr="00210D7D" w:rsidRDefault="00210D7D" w:rsidP="00210D7D">
      <w:pPr>
        <w:spacing w:line="380" w:lineRule="exact"/>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一、增加识字量，降低学生认知冲突</w:t>
      </w:r>
    </w:p>
    <w:p w:rsidR="00210D7D" w:rsidRPr="00210D7D" w:rsidRDefault="00210D7D" w:rsidP="000840AD">
      <w:pPr>
        <w:spacing w:line="380" w:lineRule="exact"/>
        <w:ind w:firstLineChars="200" w:firstLine="420"/>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小学阶段的数学知识中，低年级的相对比较简单，并且数学知识都比较接近生活。很多低年级学生在幼儿园或者家庭当中多多少少都学了一些知识，只不过知识相对来说不成体系。因此反映在学校的学业检测中，学生之间的差距比较小。其主要原因在于，很多学生完成数学练习作业时，都是依靠教师、家长等他人帮助去读题，在他人的帮助下，学生都能很好的理解题目的意思，加上低年级的数学知识相对比较简单，因此差距普遍较小。随着年级的上升，一年级下学期直至二年级时，学生读题的方式发生改变，学生之间自我审题的能力差距也逐渐显现。主要原因是没有他人帮助下，学生的读</w:t>
      </w:r>
      <w:proofErr w:type="gramStart"/>
      <w:r w:rsidRPr="00210D7D">
        <w:rPr>
          <w:rFonts w:asciiTheme="minorEastAsia" w:eastAsiaTheme="minorEastAsia" w:hAnsiTheme="minorEastAsia" w:hint="eastAsia"/>
          <w:szCs w:val="21"/>
        </w:rPr>
        <w:t>题角度</w:t>
      </w:r>
      <w:proofErr w:type="gramEnd"/>
      <w:r w:rsidRPr="00210D7D">
        <w:rPr>
          <w:rFonts w:asciiTheme="minorEastAsia" w:eastAsiaTheme="minorEastAsia" w:hAnsiTheme="minorEastAsia" w:hint="eastAsia"/>
          <w:szCs w:val="21"/>
        </w:rPr>
        <w:t>不同，思考层次不同，因此他们所联想到的相关知识会与解题思路有所偏颇，所以也形成了解题方式的不同，而这其中就包含了学生读题错误[1]。因此，想要解决学生之间的差异性，就需要培养学生的读题能力，帮助学生学会读题，而认字则是读题的前提条件，也因此可以说，认字是低段学生学习中的重要环节。小学低段数学知识中，经常出现的字或词有：数、填、说、算、涂、写、分、比、大、小、多、少等等，与这些字相关的词经常会出现在教课中当中，在数学练习中经常会出现：数一数、说一说、算一算、分一分、比一比、比大小、比多少、找不同等等。在教学实践中，教师应有意识的将这些字或词进行板书，并带领学生去朗讀，最好能让学生去书写，强化学生对字词的理解。通过这样的方式，学生识得的字词会越来越多，同时也会对这些字词有更深的理解，那么学生在读题的时候也会更加明确题意。</w:t>
      </w:r>
    </w:p>
    <w:p w:rsidR="00210D7D" w:rsidRPr="00210D7D" w:rsidRDefault="00210D7D" w:rsidP="00210D7D">
      <w:pPr>
        <w:spacing w:line="380" w:lineRule="exact"/>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二、强化读题意思，减少粗心错误</w:t>
      </w:r>
    </w:p>
    <w:p w:rsidR="00210D7D" w:rsidRPr="00210D7D" w:rsidRDefault="00210D7D" w:rsidP="000840AD">
      <w:pPr>
        <w:spacing w:line="380" w:lineRule="exact"/>
        <w:ind w:firstLineChars="200" w:firstLine="420"/>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数学教学中，想要解题必须要读题，读准确。想要读准题目则需要学生具备一定的耐心，久而久之帮助学生建立良好的行为习惯，而这些对学生的未来发展是有重要意义。精心读题会让人变得沉稳，而学生沉稳则犯错的几率相对就少，那么学生粗心大意的毛病也会改正。</w:t>
      </w:r>
      <w:r w:rsidRPr="00210D7D">
        <w:rPr>
          <w:rFonts w:asciiTheme="minorEastAsia" w:eastAsiaTheme="minorEastAsia" w:hAnsiTheme="minorEastAsia" w:hint="eastAsia"/>
          <w:szCs w:val="21"/>
        </w:rPr>
        <w:lastRenderedPageBreak/>
        <w:t>低段学生读题的方式有多种，如大声读、默读等等。小学低年级的学生通常注意力不集中，容易受到其他因素的影响，因此教师可以让学生在读题的时候小声朗读，不仅能帮助学生集中精力，同时还能为教师判断学生学习的状态提供依据[2]。在读题时，教师要根据学生实际能力去要求他们，比如理解能力差的学生读题时应至少读三遍，一遍读题一遍用手指字等。教师要根据学生的能力有计划有目的的去指导学生读题，通过不断的训练，将审题意识渗透到学生的思想当中，通过有效的读</w:t>
      </w:r>
      <w:proofErr w:type="gramStart"/>
      <w:r w:rsidRPr="00210D7D">
        <w:rPr>
          <w:rFonts w:asciiTheme="minorEastAsia" w:eastAsiaTheme="minorEastAsia" w:hAnsiTheme="minorEastAsia" w:hint="eastAsia"/>
          <w:szCs w:val="21"/>
        </w:rPr>
        <w:t>题方法</w:t>
      </w:r>
      <w:proofErr w:type="gramEnd"/>
      <w:r w:rsidRPr="00210D7D">
        <w:rPr>
          <w:rFonts w:asciiTheme="minorEastAsia" w:eastAsiaTheme="minorEastAsia" w:hAnsiTheme="minorEastAsia" w:hint="eastAsia"/>
          <w:szCs w:val="21"/>
        </w:rPr>
        <w:t>指导，帮助学生养成认真读题的习惯。比如：一根10米长的绳子，第一次用去2米，第二次用去1米，这根绳子短了几米？在解答这道题时，很多学生给出的答案是7米，即2+1=3，然后10-3=7.给出这样答案的学生，大多都属于粗心马虎，先求出用了多少之后，去求剩下多少，只看到给出的已知条件，没看到最后的解题要求。也有学生没有弄清楚‘短了多少米’是什么意思，也有学生认为给出的‘10米’这个条件，是需要用上去的。因此，在解题指导中，教师需要学生认真审题，引导学生用转化策略，题目求的是两次一共用了多少米。通过从浅到深的方式帮助学生理解‘短’的含义，这样学生就不会受到‘10米’这个条件的干扰。</w:t>
      </w:r>
    </w:p>
    <w:p w:rsidR="00210D7D" w:rsidRPr="00210D7D" w:rsidRDefault="00210D7D" w:rsidP="00210D7D">
      <w:pPr>
        <w:spacing w:line="380" w:lineRule="exact"/>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三、重视读题方法，减缓读题障碍</w:t>
      </w:r>
    </w:p>
    <w:p w:rsidR="00210D7D" w:rsidRPr="00210D7D" w:rsidRDefault="00210D7D" w:rsidP="000840AD">
      <w:pPr>
        <w:spacing w:line="380" w:lineRule="exact"/>
        <w:ind w:firstLineChars="200" w:firstLine="420"/>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在进行解题之前，学生需要读懂题目，才能采取正确的解题方式。而如何读懂题目，则需要学生认真的找出题目中给出的关键词，比如从小到大、不一样、最多等等。在数学教学实践中，教师应有意识的引导学生在第二次读题时，找出这些关键字或词，并利用画线等方式将其标出来，使学生能更加的重视这些关键字或词，进而找出正确的解题方式。同时教师还应根据低段学生的认知规律，借助学生已有的生活经验去帮助他们理解关键词。比如，拿走表示变少，那么应该用减法、卖出相当于拿走，用减法，一样多是指每份的数量都相等，上车则表示车上的人多了，需要用加法等等。小学阶段的学生处在形象思维的阶段，而数学具有抽象性的特点，因此在实际教学中，教师需要将形象直观和抽象概括充分结合起来，加强课本知识与学生生活的联系，使其感受到数学在生活中无处不在，体会到数学学习的价值，进而更好的将所学知识应用到实际当中去。</w:t>
      </w:r>
    </w:p>
    <w:p w:rsidR="00210D7D" w:rsidRPr="00210D7D" w:rsidRDefault="00210D7D" w:rsidP="00210D7D">
      <w:pPr>
        <w:spacing w:line="380" w:lineRule="exact"/>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总结：</w:t>
      </w:r>
    </w:p>
    <w:p w:rsidR="00210D7D" w:rsidRPr="00210D7D" w:rsidRDefault="00210D7D" w:rsidP="000840AD">
      <w:pPr>
        <w:spacing w:line="380" w:lineRule="exact"/>
        <w:ind w:firstLineChars="200" w:firstLine="420"/>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小学数学教学中，培养低年级学生的读题能力，不仅影响着数学教学的质量和学生学习的效率，同时对学生思维能力以及阅读能力的提升有着重要的影响。因此在实际教学中，教师应注重对学生读</w:t>
      </w:r>
      <w:proofErr w:type="gramStart"/>
      <w:r w:rsidRPr="00210D7D">
        <w:rPr>
          <w:rFonts w:asciiTheme="minorEastAsia" w:eastAsiaTheme="minorEastAsia" w:hAnsiTheme="minorEastAsia" w:hint="eastAsia"/>
          <w:szCs w:val="21"/>
        </w:rPr>
        <w:t>题能力</w:t>
      </w:r>
      <w:proofErr w:type="gramEnd"/>
      <w:r w:rsidRPr="00210D7D">
        <w:rPr>
          <w:rFonts w:asciiTheme="minorEastAsia" w:eastAsiaTheme="minorEastAsia" w:hAnsiTheme="minorEastAsia" w:hint="eastAsia"/>
          <w:szCs w:val="21"/>
        </w:rPr>
        <w:t>的培养，加强阅读训练，发挥小学生课堂主体的作用，充分调动他们学习的主动性和积极性，使其在良好的氛围中形成数学学习的兴趣和热情。</w:t>
      </w:r>
    </w:p>
    <w:p w:rsidR="00210D7D" w:rsidRPr="00210D7D" w:rsidRDefault="00210D7D" w:rsidP="00210D7D">
      <w:pPr>
        <w:spacing w:line="380" w:lineRule="exact"/>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参考文献：</w:t>
      </w:r>
    </w:p>
    <w:p w:rsidR="00210D7D" w:rsidRPr="00210D7D" w:rsidRDefault="00210D7D" w:rsidP="00210D7D">
      <w:pPr>
        <w:spacing w:line="380" w:lineRule="exact"/>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[1]华德高.浅谈小学低年级数学教学中学生阅读能力的培养[J].科学大众（科学教育），2018 （06）：44.</w:t>
      </w:r>
    </w:p>
    <w:p w:rsidR="00CC6B29" w:rsidRPr="00577D8D" w:rsidRDefault="00210D7D" w:rsidP="00210D7D">
      <w:pPr>
        <w:spacing w:line="380" w:lineRule="exact"/>
        <w:jc w:val="left"/>
        <w:rPr>
          <w:rFonts w:asciiTheme="minorEastAsia" w:eastAsiaTheme="minorEastAsia" w:hAnsiTheme="minorEastAsia" w:hint="eastAsia"/>
          <w:szCs w:val="21"/>
        </w:rPr>
      </w:pPr>
      <w:r w:rsidRPr="00210D7D">
        <w:rPr>
          <w:rFonts w:asciiTheme="minorEastAsia" w:eastAsiaTheme="minorEastAsia" w:hAnsiTheme="minorEastAsia" w:hint="eastAsia"/>
          <w:szCs w:val="21"/>
        </w:rPr>
        <w:t>[2]邓本定.浅析小学低年级数学应用题教学策略[J].科学咨询（教育科研），2018 （07）：99.</w:t>
      </w:r>
    </w:p>
    <w:p w:rsidR="00E529D4" w:rsidRDefault="00E529D4" w:rsidP="00210D7D">
      <w:pPr>
        <w:spacing w:line="380" w:lineRule="exact"/>
        <w:ind w:firstLineChars="200" w:firstLine="420"/>
        <w:jc w:val="left"/>
        <w:rPr>
          <w:rFonts w:asciiTheme="minorEastAsia" w:eastAsiaTheme="minorEastAsia" w:hAnsiTheme="minorEastAsia" w:hint="eastAsia"/>
          <w:szCs w:val="21"/>
        </w:rPr>
      </w:pPr>
    </w:p>
    <w:p w:rsidR="0096472E" w:rsidRDefault="0096472E" w:rsidP="00210D7D">
      <w:pPr>
        <w:spacing w:line="380" w:lineRule="exact"/>
        <w:ind w:firstLineChars="200" w:firstLine="420"/>
        <w:jc w:val="left"/>
        <w:rPr>
          <w:rFonts w:asciiTheme="minorEastAsia" w:eastAsiaTheme="minorEastAsia" w:hAnsiTheme="minorEastAsia" w:hint="eastAsia"/>
          <w:szCs w:val="21"/>
        </w:rPr>
      </w:pPr>
    </w:p>
    <w:p w:rsidR="0096472E" w:rsidRDefault="0096472E" w:rsidP="0096472E">
      <w:pPr>
        <w:spacing w:line="38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1月份理论学习：</w:t>
      </w:r>
    </w:p>
    <w:p w:rsidR="00145A5F" w:rsidRPr="00145A5F" w:rsidRDefault="00145A5F" w:rsidP="00145A5F">
      <w:pPr>
        <w:spacing w:line="380" w:lineRule="exact"/>
        <w:jc w:val="center"/>
        <w:rPr>
          <w:rFonts w:asciiTheme="minorEastAsia" w:eastAsiaTheme="minorEastAsia" w:hAnsiTheme="minorEastAsia" w:hint="eastAsia"/>
          <w:b/>
          <w:szCs w:val="21"/>
        </w:rPr>
      </w:pPr>
      <w:r w:rsidRPr="00145A5F">
        <w:rPr>
          <w:rFonts w:asciiTheme="minorEastAsia" w:eastAsiaTheme="minorEastAsia" w:hAnsiTheme="minorEastAsia" w:hint="eastAsia"/>
          <w:b/>
          <w:szCs w:val="21"/>
        </w:rPr>
        <w:t>小学低年级数学阅读能力的培养策略研究</w:t>
      </w:r>
    </w:p>
    <w:p w:rsidR="00145A5F" w:rsidRPr="00145A5F" w:rsidRDefault="00145A5F" w:rsidP="00145A5F">
      <w:pPr>
        <w:spacing w:line="380" w:lineRule="exact"/>
        <w:jc w:val="center"/>
        <w:rPr>
          <w:rFonts w:asciiTheme="minorEastAsia" w:eastAsiaTheme="minorEastAsia" w:hAnsiTheme="minorEastAsia" w:hint="eastAsia"/>
          <w:szCs w:val="21"/>
        </w:rPr>
      </w:pPr>
      <w:r w:rsidRPr="00145A5F">
        <w:rPr>
          <w:rFonts w:asciiTheme="minorEastAsia" w:eastAsiaTheme="minorEastAsia" w:hAnsiTheme="minorEastAsia" w:hint="eastAsia"/>
          <w:szCs w:val="21"/>
        </w:rPr>
        <w:t>作者：</w:t>
      </w:r>
      <w:proofErr w:type="gramStart"/>
      <w:r w:rsidRPr="00145A5F">
        <w:rPr>
          <w:rFonts w:asciiTheme="minorEastAsia" w:eastAsiaTheme="minorEastAsia" w:hAnsiTheme="minorEastAsia" w:hint="eastAsia"/>
          <w:szCs w:val="21"/>
        </w:rPr>
        <w:t>牛素萍</w:t>
      </w:r>
      <w:proofErr w:type="gramEnd"/>
      <w:r>
        <w:rPr>
          <w:rFonts w:asciiTheme="minorEastAsia" w:eastAsiaTheme="minorEastAsia" w:hAnsiTheme="minorEastAsia" w:hint="eastAsia"/>
          <w:szCs w:val="21"/>
        </w:rPr>
        <w:t xml:space="preserve">    </w:t>
      </w:r>
      <w:r w:rsidRPr="00145A5F">
        <w:rPr>
          <w:rFonts w:asciiTheme="minorEastAsia" w:eastAsiaTheme="minorEastAsia" w:hAnsiTheme="minorEastAsia" w:hint="eastAsia"/>
          <w:szCs w:val="21"/>
        </w:rPr>
        <w:t>来源：《读天下》2019年第27期</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摘要：良好的阅读能力对于帮助学生审题进而正确的解决问题有重要的帮助。小学阶段，学生经常比较浮躁，对于一些数学问题，明明有解题的能力，结果却得不到正确的答案，这都是由于学生对于题目的阅读不够重视，所以才导致审题出现偏差，与正确答案失之交臂。基于此，教师必须要采取有效的措施，培养学生的数学阅读能力。</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关键词：小学数学;阅读能力;培养策略</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正确的审题是正确解决问题的前提，在数学方面，阅读能力包括学生正确阅读题目条件的能力，对文章隐含信息的识别能力等。小学是学生学习的关键期，在这个时期，采取有效的方式培养学生的数学阅读能力，对于学生养成良好的数学学习习惯，提升数学学习能力有重要的帮助。本文立足于小学数学教学，主要从要求学生叙述数学问题、培养学生找关键词的能力以及安排学生陈述解题思路三方面来</w:t>
      </w:r>
      <w:proofErr w:type="gramStart"/>
      <w:r w:rsidRPr="00145A5F">
        <w:rPr>
          <w:rFonts w:asciiTheme="minorEastAsia" w:eastAsiaTheme="minorEastAsia" w:hAnsiTheme="minorEastAsia" w:hint="eastAsia"/>
          <w:szCs w:val="21"/>
        </w:rPr>
        <w:t>谈培养</w:t>
      </w:r>
      <w:proofErr w:type="gramEnd"/>
      <w:r w:rsidRPr="00145A5F">
        <w:rPr>
          <w:rFonts w:asciiTheme="minorEastAsia" w:eastAsiaTheme="minorEastAsia" w:hAnsiTheme="minorEastAsia" w:hint="eastAsia"/>
          <w:szCs w:val="21"/>
        </w:rPr>
        <w:t>低年级小学生数学阅读能力的策略。</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一、 要求学生叙述数学问题</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小学阶段的学生語文功底不深厚，在阅读一道数学问题时，难免会出现理解误差，导致解题错误。再加上，小学生缺乏思维灵活性，容易产生思维定式，在做题时总是遵循惯性，所以做出的答案不符合题目要求。基于此，在小学数学教学中，教师可通过要求学生在阅读题目后，用自己的话将数学问题叙述出来的方式，培养学生的阅读能力。</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比如：在教学《表内乘法》这节课时，有一道数学问题为：“爷爷给乐乐买了6根棒棒糖，爸爸给乐乐买的棒棒糖是爷爷买的2倍，妈妈比爸爸买的棒棒糖少2根。请问妈妈给乐乐买了几根棒棒糖？”在解决这道问题时，由于学生的逻辑思维还没有达到一定的高度，所以在理解时很容易出现偏差，这时笔者要求学生在阅读之后用自己的话将题目进行重复，对于帮助学生深入地理解题意有重要的作用。另外，在批改作业时，我们时常会遇到这种情况，即：题目的要求是在正确的选项下画横线，可是由于学生之前做惯了在正确答案后打勾的习题，所以导致学生全部题目回答错误。因此教师必须要培养学生认真读题的习惯，以帮助学生避免非智力因素而导致的错误。</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二、 培养学生找关键词的能力</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数学具有逻辑性和抽象性的特点，小学生受年龄的限制，认知能力和思维方式还不成熟，对于一些复杂的数学问题，往往理解得很浅薄，不能快速地抓住题目的题眼，导致他们的解题速度和解题正确率不高。对于这种情况，教师在指导学生解决数学问题时，要教会学生找题目的关键词，然后使学生在正确理解题意的基础上，明确解题思路，快速地解决数学问题。</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学生在解题时经常会出现由于漏掉关键词或没有正确理解关键词的意思而导致无法正确解决数学问题的情况。比如：在教学《克和千克》这节课时，有一题为：一袋盐为500克，至少几袋盐可超过1000克？在解决这个问题时，由于很多学生漏掉了关键信息“超过”，所以大部分学生都填了2袋盐，但实际上要想超过1000克，至少需要3袋盐。基于此，教</w:t>
      </w:r>
      <w:r w:rsidRPr="00145A5F">
        <w:rPr>
          <w:rFonts w:asciiTheme="minorEastAsia" w:eastAsiaTheme="minorEastAsia" w:hAnsiTheme="minorEastAsia" w:hint="eastAsia"/>
          <w:szCs w:val="21"/>
        </w:rPr>
        <w:lastRenderedPageBreak/>
        <w:t>师在教学生阅读数学问题时，可要求学生一字一字地详读题目，然后在关键词处画上横线，这样学生在解决数学问题时就不容易将关键词给漏掉了。</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三、 安排学生陈述解题思路</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学生的解题思路往往蕴含着学生对数学问题的理解，在解决数学问题的过程中，教师安排学生在阅读题目之后，陈述解题思路，不仅可以锻炼学生的智力思维，还能考查学生的阅读能力，是学生正确解决数学问题的前提。</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比如：在教学《100以内的加法（二）》这节课时，为了培养学生的阅读能力，笔者首先为学生呈现了一段数学材料，即：春天到了，希望小学组织一到六年级的学生一起去春游，在春游之前，学校与大巴公司预订了两辆车，每辆车可以坐30人，现在学校将一至六年级的师生分为了两拨，第一拨为一至三年级共42人，第二拨为四到六年级共46人，请问大巴车从学校将学生拉到春游的景区一趟可以拉完吗？在刚阅读这个数学问题时，学生可能会被题中繁多的数据搞得没有头绪，不知从何下手，这时教师要引导学生再次阅读，然后不看文字，自己叙述解题思路，这样既可以帮助学生理解数学问题，也能考查学生的数学阅读能力。在此期间，一位学生表现得非常好，他的叙述简洁而有逻辑，对于题目把握得非常精准，他说：“学校为一到六年级的学生安排了两辆大巴车，每辆大巴可坐学生30人，两辆大巴一共可坐30+30=60人，学校一共有师生42+46=88人，把学</w:t>
      </w:r>
      <w:r>
        <w:rPr>
          <w:rFonts w:asciiTheme="minorEastAsia" w:eastAsiaTheme="minorEastAsia" w:hAnsiTheme="minorEastAsia" w:hint="eastAsia"/>
          <w:szCs w:val="21"/>
        </w:rPr>
        <w:t>生从学校拉到春游地，需要将大巴车可坐的人数与学校一共的师生人数作</w:t>
      </w:r>
      <w:r w:rsidRPr="00145A5F">
        <w:rPr>
          <w:rFonts w:asciiTheme="minorEastAsia" w:eastAsiaTheme="minorEastAsia" w:hAnsiTheme="minorEastAsia" w:hint="eastAsia"/>
          <w:szCs w:val="21"/>
        </w:rPr>
        <w:t>对比</w:t>
      </w:r>
      <w:r>
        <w:rPr>
          <w:rFonts w:asciiTheme="minorEastAsia" w:eastAsiaTheme="minorEastAsia" w:hAnsiTheme="minorEastAsia" w:hint="eastAsia"/>
          <w:szCs w:val="21"/>
        </w:rPr>
        <w:t>。</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总之，培养小学生的数学阅读能力是学生正确解决应用题的关键和基础，同时也是锻炼学生智力思维、培养学生养成良好数学学习习惯的重要途径。因此，在数学教学的过程中，教师一定要重视学生数学阅读能力的培养，将培养学生的数学阅读能力作为数学教学的重要任务之一，这对于提升学生的数学能力和数学解题正确率意义重大。</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参考文献：</w:t>
      </w:r>
    </w:p>
    <w:p w:rsidR="00145A5F" w:rsidRPr="00145A5F" w:rsidRDefault="00145A5F" w:rsidP="00145A5F">
      <w:pPr>
        <w:spacing w:line="400" w:lineRule="exact"/>
        <w:ind w:firstLineChars="200" w:firstLine="420"/>
        <w:jc w:val="left"/>
        <w:rPr>
          <w:rFonts w:asciiTheme="minorEastAsia" w:eastAsiaTheme="minorEastAsia" w:hAnsiTheme="minorEastAsia" w:hint="eastAsia"/>
          <w:szCs w:val="21"/>
        </w:rPr>
      </w:pPr>
      <w:r w:rsidRPr="00145A5F">
        <w:rPr>
          <w:rFonts w:asciiTheme="minorEastAsia" w:eastAsiaTheme="minorEastAsia" w:hAnsiTheme="minorEastAsia" w:hint="eastAsia"/>
          <w:szCs w:val="21"/>
        </w:rPr>
        <w:t>[1]李凤玲.小学数学阅读理解能力的培养策略[J].读与写（教育教学刊），2019（1）.</w:t>
      </w:r>
    </w:p>
    <w:p w:rsidR="00120E4C" w:rsidRPr="00C56047" w:rsidRDefault="00145A5F" w:rsidP="00145A5F">
      <w:pPr>
        <w:spacing w:line="400" w:lineRule="exact"/>
        <w:ind w:firstLineChars="200" w:firstLine="420"/>
        <w:jc w:val="left"/>
        <w:rPr>
          <w:rFonts w:asciiTheme="minorEastAsia" w:eastAsiaTheme="minorEastAsia" w:hAnsiTheme="minorEastAsia"/>
          <w:szCs w:val="21"/>
        </w:rPr>
      </w:pPr>
      <w:r w:rsidRPr="00145A5F">
        <w:rPr>
          <w:rFonts w:asciiTheme="minorEastAsia" w:eastAsiaTheme="minorEastAsia" w:hAnsiTheme="minorEastAsia" w:hint="eastAsia"/>
          <w:szCs w:val="21"/>
        </w:rPr>
        <w:t>[2]李碧霞.培养小学生数学阅读能力的探索[J].黑河教育，2018（11）.</w:t>
      </w:r>
    </w:p>
    <w:sectPr w:rsidR="00120E4C" w:rsidRPr="00C56047" w:rsidSect="00E02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C01" w:rsidRDefault="002C7C01" w:rsidP="0050387B">
      <w:r>
        <w:separator/>
      </w:r>
    </w:p>
  </w:endnote>
  <w:endnote w:type="continuationSeparator" w:id="0">
    <w:p w:rsidR="002C7C01" w:rsidRDefault="002C7C01" w:rsidP="00503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C01" w:rsidRDefault="002C7C01" w:rsidP="0050387B">
      <w:r>
        <w:separator/>
      </w:r>
    </w:p>
  </w:footnote>
  <w:footnote w:type="continuationSeparator" w:id="0">
    <w:p w:rsidR="002C7C01" w:rsidRDefault="002C7C01" w:rsidP="005038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ED6CC5"/>
    <w:rsid w:val="0001483A"/>
    <w:rsid w:val="00032788"/>
    <w:rsid w:val="000840AD"/>
    <w:rsid w:val="000861D1"/>
    <w:rsid w:val="0009596A"/>
    <w:rsid w:val="000A1A11"/>
    <w:rsid w:val="000D0E0B"/>
    <w:rsid w:val="000F3082"/>
    <w:rsid w:val="00120E4C"/>
    <w:rsid w:val="00124E42"/>
    <w:rsid w:val="00136457"/>
    <w:rsid w:val="00145A5F"/>
    <w:rsid w:val="0014619D"/>
    <w:rsid w:val="001541AA"/>
    <w:rsid w:val="00161619"/>
    <w:rsid w:val="00170EA2"/>
    <w:rsid w:val="00176BE9"/>
    <w:rsid w:val="001877FC"/>
    <w:rsid w:val="00190FDF"/>
    <w:rsid w:val="001958AC"/>
    <w:rsid w:val="001A4694"/>
    <w:rsid w:val="001A4D79"/>
    <w:rsid w:val="001A6EA2"/>
    <w:rsid w:val="001C101B"/>
    <w:rsid w:val="001F01B2"/>
    <w:rsid w:val="001F5547"/>
    <w:rsid w:val="001F59B8"/>
    <w:rsid w:val="00203E60"/>
    <w:rsid w:val="00210D7D"/>
    <w:rsid w:val="002201C6"/>
    <w:rsid w:val="00252BB3"/>
    <w:rsid w:val="00266C37"/>
    <w:rsid w:val="002755A6"/>
    <w:rsid w:val="002943C4"/>
    <w:rsid w:val="00296C99"/>
    <w:rsid w:val="002A0B84"/>
    <w:rsid w:val="002C7C01"/>
    <w:rsid w:val="002D00B4"/>
    <w:rsid w:val="002D5346"/>
    <w:rsid w:val="002D5780"/>
    <w:rsid w:val="002E2543"/>
    <w:rsid w:val="00357C4F"/>
    <w:rsid w:val="003B1DAF"/>
    <w:rsid w:val="003B4D53"/>
    <w:rsid w:val="00415B7A"/>
    <w:rsid w:val="00424884"/>
    <w:rsid w:val="00442AB6"/>
    <w:rsid w:val="00450C77"/>
    <w:rsid w:val="00465B34"/>
    <w:rsid w:val="00486633"/>
    <w:rsid w:val="0048689F"/>
    <w:rsid w:val="004E292A"/>
    <w:rsid w:val="0050387B"/>
    <w:rsid w:val="005121ED"/>
    <w:rsid w:val="005340A7"/>
    <w:rsid w:val="00535D15"/>
    <w:rsid w:val="005612C5"/>
    <w:rsid w:val="00573D2D"/>
    <w:rsid w:val="00577D8D"/>
    <w:rsid w:val="005903D7"/>
    <w:rsid w:val="005C1AC7"/>
    <w:rsid w:val="005C4F6C"/>
    <w:rsid w:val="005D2DDF"/>
    <w:rsid w:val="005D7D35"/>
    <w:rsid w:val="00600062"/>
    <w:rsid w:val="00605545"/>
    <w:rsid w:val="00631F4E"/>
    <w:rsid w:val="00642454"/>
    <w:rsid w:val="006579E0"/>
    <w:rsid w:val="006A71F3"/>
    <w:rsid w:val="006B552A"/>
    <w:rsid w:val="006B6ADE"/>
    <w:rsid w:val="006D2851"/>
    <w:rsid w:val="00705FF4"/>
    <w:rsid w:val="0072454A"/>
    <w:rsid w:val="0074467B"/>
    <w:rsid w:val="007473CF"/>
    <w:rsid w:val="007567A1"/>
    <w:rsid w:val="00776E07"/>
    <w:rsid w:val="00783565"/>
    <w:rsid w:val="007931E0"/>
    <w:rsid w:val="007B0E2D"/>
    <w:rsid w:val="007B226F"/>
    <w:rsid w:val="007B3BB0"/>
    <w:rsid w:val="007C7965"/>
    <w:rsid w:val="007D0ACD"/>
    <w:rsid w:val="007D1AF7"/>
    <w:rsid w:val="007D54BF"/>
    <w:rsid w:val="007D5673"/>
    <w:rsid w:val="00812A9E"/>
    <w:rsid w:val="00815545"/>
    <w:rsid w:val="00825083"/>
    <w:rsid w:val="0082633A"/>
    <w:rsid w:val="0086145C"/>
    <w:rsid w:val="00863A09"/>
    <w:rsid w:val="00866B9B"/>
    <w:rsid w:val="00881D49"/>
    <w:rsid w:val="008D5F3A"/>
    <w:rsid w:val="0090108C"/>
    <w:rsid w:val="0090206D"/>
    <w:rsid w:val="00905341"/>
    <w:rsid w:val="00921C01"/>
    <w:rsid w:val="00923676"/>
    <w:rsid w:val="0092473C"/>
    <w:rsid w:val="00935E0A"/>
    <w:rsid w:val="0096472E"/>
    <w:rsid w:val="0097796A"/>
    <w:rsid w:val="009810B2"/>
    <w:rsid w:val="009941B5"/>
    <w:rsid w:val="00995A4E"/>
    <w:rsid w:val="009A66CA"/>
    <w:rsid w:val="009B283A"/>
    <w:rsid w:val="009B313C"/>
    <w:rsid w:val="009D37AC"/>
    <w:rsid w:val="009F4F94"/>
    <w:rsid w:val="00A12AEF"/>
    <w:rsid w:val="00A27E37"/>
    <w:rsid w:val="00A523A2"/>
    <w:rsid w:val="00A52657"/>
    <w:rsid w:val="00A7568A"/>
    <w:rsid w:val="00A93DBC"/>
    <w:rsid w:val="00AA7550"/>
    <w:rsid w:val="00AC5DB3"/>
    <w:rsid w:val="00B007B7"/>
    <w:rsid w:val="00B675CC"/>
    <w:rsid w:val="00BA022F"/>
    <w:rsid w:val="00BA3EC8"/>
    <w:rsid w:val="00BD41E0"/>
    <w:rsid w:val="00BF3E4D"/>
    <w:rsid w:val="00BF68FF"/>
    <w:rsid w:val="00C022BE"/>
    <w:rsid w:val="00C048DB"/>
    <w:rsid w:val="00C07B95"/>
    <w:rsid w:val="00C15F9C"/>
    <w:rsid w:val="00C2586E"/>
    <w:rsid w:val="00C41650"/>
    <w:rsid w:val="00C43405"/>
    <w:rsid w:val="00C56047"/>
    <w:rsid w:val="00C60E3E"/>
    <w:rsid w:val="00CA445F"/>
    <w:rsid w:val="00CA6B3A"/>
    <w:rsid w:val="00CC1B6E"/>
    <w:rsid w:val="00CC6B29"/>
    <w:rsid w:val="00CD123D"/>
    <w:rsid w:val="00CE772E"/>
    <w:rsid w:val="00CF24E3"/>
    <w:rsid w:val="00D001C2"/>
    <w:rsid w:val="00D26D57"/>
    <w:rsid w:val="00D6452A"/>
    <w:rsid w:val="00D65501"/>
    <w:rsid w:val="00D67510"/>
    <w:rsid w:val="00D83551"/>
    <w:rsid w:val="00D845FC"/>
    <w:rsid w:val="00D871BD"/>
    <w:rsid w:val="00DD76D8"/>
    <w:rsid w:val="00DF23C1"/>
    <w:rsid w:val="00DF3711"/>
    <w:rsid w:val="00E02D1C"/>
    <w:rsid w:val="00E529D4"/>
    <w:rsid w:val="00E55845"/>
    <w:rsid w:val="00E655E5"/>
    <w:rsid w:val="00E8005E"/>
    <w:rsid w:val="00E852DE"/>
    <w:rsid w:val="00EA7634"/>
    <w:rsid w:val="00EC1364"/>
    <w:rsid w:val="00EC4DC7"/>
    <w:rsid w:val="00ED7F24"/>
    <w:rsid w:val="00F044B7"/>
    <w:rsid w:val="00F13F40"/>
    <w:rsid w:val="00F15CCD"/>
    <w:rsid w:val="00F15FF7"/>
    <w:rsid w:val="00F30BEE"/>
    <w:rsid w:val="00F3789D"/>
    <w:rsid w:val="00F77794"/>
    <w:rsid w:val="00F85899"/>
    <w:rsid w:val="00F92FF0"/>
    <w:rsid w:val="00F9741C"/>
    <w:rsid w:val="00FE38CE"/>
    <w:rsid w:val="1D961DB4"/>
    <w:rsid w:val="2E41054C"/>
    <w:rsid w:val="300609E3"/>
    <w:rsid w:val="31E25CC1"/>
    <w:rsid w:val="3DD24323"/>
    <w:rsid w:val="422E791B"/>
    <w:rsid w:val="4AED6CC5"/>
    <w:rsid w:val="51C509E9"/>
    <w:rsid w:val="5D925440"/>
    <w:rsid w:val="614F7DAA"/>
    <w:rsid w:val="64DE70C7"/>
    <w:rsid w:val="6A4558AE"/>
    <w:rsid w:val="6BB45DB7"/>
    <w:rsid w:val="6F7B3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D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02D1C"/>
    <w:pPr>
      <w:tabs>
        <w:tab w:val="center" w:pos="4153"/>
        <w:tab w:val="right" w:pos="8306"/>
      </w:tabs>
      <w:snapToGrid w:val="0"/>
      <w:jc w:val="left"/>
    </w:pPr>
    <w:rPr>
      <w:sz w:val="18"/>
      <w:szCs w:val="18"/>
    </w:rPr>
  </w:style>
  <w:style w:type="paragraph" w:styleId="a4">
    <w:name w:val="header"/>
    <w:basedOn w:val="a"/>
    <w:link w:val="Char0"/>
    <w:qFormat/>
    <w:rsid w:val="00E02D1C"/>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02D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E02D1C"/>
    <w:rPr>
      <w:kern w:val="2"/>
      <w:sz w:val="18"/>
      <w:szCs w:val="18"/>
    </w:rPr>
  </w:style>
  <w:style w:type="character" w:customStyle="1" w:styleId="Char">
    <w:name w:val="页脚 Char"/>
    <w:basedOn w:val="a0"/>
    <w:link w:val="a3"/>
    <w:qFormat/>
    <w:rsid w:val="00E02D1C"/>
    <w:rPr>
      <w:kern w:val="2"/>
      <w:sz w:val="18"/>
      <w:szCs w:val="18"/>
    </w:rPr>
  </w:style>
</w:styles>
</file>

<file path=word/webSettings.xml><?xml version="1.0" encoding="utf-8"?>
<w:webSettings xmlns:r="http://schemas.openxmlformats.org/officeDocument/2006/relationships" xmlns:w="http://schemas.openxmlformats.org/wordprocessingml/2006/main">
  <w:divs>
    <w:div w:id="905917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DBD99-FD98-4987-8C4B-9C19AB40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1865</Words>
  <Characters>10633</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cp:lastModifiedBy>
  <cp:revision>86</cp:revision>
  <cp:lastPrinted>2020-09-14T05:35:00Z</cp:lastPrinted>
  <dcterms:created xsi:type="dcterms:W3CDTF">2020-09-11T10:24:00Z</dcterms:created>
  <dcterms:modified xsi:type="dcterms:W3CDTF">2022-01-19T05:20:00Z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86D33C1427534F05BDE851FEF63D0421</vt:lpwstr>
  </property>
</Properties>
</file>