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学习四史心得体会</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bookmarkStart w:id="0" w:name="_GoBack"/>
      <w:bookmarkEnd w:id="0"/>
      <w:r>
        <w:rPr>
          <w:rFonts w:hint="eastAsia" w:ascii="宋体" w:hAnsi="宋体" w:eastAsia="宋体" w:cs="宋体"/>
          <w:sz w:val="24"/>
          <w:szCs w:val="24"/>
          <w:lang w:val="en-US" w:eastAsia="zh-CN"/>
        </w:rPr>
        <w:t>漕桥小学 王静</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中国共产党继承文化传统，积极倡导学习历史，研究历史,从历史中汲取力量。习近平总书记曾鲜明地指出“历史是最好的教科书”。学好党史、新中国史、改革开放史、社会主义发展史，以史鉴今，传承“四史”的力量，建设美好社区，推进“不忘初心、牢记使命”主题教育常态化制度化建设。</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一、 “党史”彰显信仰力量</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部党史承载了中国共产党从初创阶段、成熟阶段、曲折阶段到全面发展阶段的艰辛和不易。中国共产党自1921年7月成立以来，引领方向、凝聚力量，激励着无数共产党员们为之努力奋斗。自从有了中国共产党，中国人民从此就有了自己的信仰和坚强的后盾，这信仰力量指明了我们奋斗的方向，让我们看到星星之火可以燎原。</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二、 新中国史彰显榜样力量。</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1949年10月1日中华人民共和国成立后，中华民族逐步屹立于世界民族之林。新中国成立后，中国共产党带领中国人民从站起来、富起来到强起来，让中国人民从被压制的“东亚病夫”到昂首挺胸做实实在在“龙的传人”。新中国成立以来，在10月1日国庆庆典上共进行过**次阅兵。每一次的阅兵活动，都见证了新中国不断的成长和变化，彰显了榜样的力量、增强了国民信心和自豪感。</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三、 改革开放史彰显经济力量</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1978年，十一届三中全会作出全面实行改革开放的新决策，从此改革开放的春风使中华大地再次焕发了活力，中华民族终于踏上了民族复兴的伟大征程！改革是分阶段进行的，分三步走，第一步是解决温饱，这个已经实现了。第二步是达到小康水平，这个也实现了。第三步是：在本世纪中叶，达到中等发达国家的水平。改革开放是中国走向繁荣富强的必由之路，是中国特色社会主义发展前进的成功之路。一部改革开放史充分彰显了经济力量！</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四、 社会主义发展史彰显制度力量</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从社会主义的发展历程中可以看出，社会主义建设是一个曲折的发展历程，历经政权巩固，经济恢复，社会主义制度确立，社会主义建设开展与实务，调整以及改革开放；从社会主义建设的中心任务来看，历经了社会主义工业化、农业合作化和公社化、整治民主化，以及以阶级都中为中心到经济建设为中心的发展历程；从社会主义建设探索的道路来看，历经了照搬苏联模式到逐步摆脱苏联模式，走自己的道路。如今中国人民终于开创了适合自己国情发展的有中国特色的社会主义道路，社会主义制度也越来越展现了鲜明的制度优势力量。</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总之，传承“四史”精神，将其力量转化为社区服务的实践中去，要将“四史”学习教育作为基层党建工作的一项重要政治任务抓好抓实，要知史爱党、知史爱国，进一步增强“四个意识”、坚定“四个自信”、做到“两个维护”，让初心薪火相传，把使命永担在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71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2022-01-18T02:21:36Z</dcterms:created>
  <dc:creator>lenovo</dc:creator>
  <cp:lastModifiedBy>lenovo</cp:lastModifiedBy>
  <dcterms:modified xsi:type="dcterms:W3CDTF">2022-01-18T02:23:55Z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E7601F63E3A04DF3A13A4A741FE4128F</vt:lpwstr>
  </property>
</Properties>
</file>