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2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孙宾悦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</w:pPr>
            <w:r>
              <w:rPr>
                <w:rFonts w:hint="eastAsia" w:ascii="宋体" w:hAnsi="宋体"/>
              </w:rPr>
              <w:t>（一）加强沟通，发现闪光点。</w:t>
            </w:r>
          </w:p>
          <w:p>
            <w:pPr>
              <w:spacing w:line="48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平时，特别关注他，利用一切时间与他沟通交流，关心他的学习、生活，一旦发现闪光点，就及时表扬他，帮助他树立自信心和自尊心。课堂上，经常让他来回答问题，让他积极参与到课堂上来，并及时表扬他,鼓励他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让他体会到成功的喜悦，让他感受到同学们敬佩的目光。</w:t>
            </w:r>
          </w:p>
          <w:p>
            <w:pPr>
              <w:spacing w:line="48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（二）采用“一对一”帮扶的办法，帮助学生进步。</w:t>
            </w:r>
          </w:p>
          <w:p>
            <w:pPr>
              <w:spacing w:line="48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在班里中，我挑选了一个成绩好，责任心强的学生对他进行“一对一”帮扶活动</w:t>
            </w:r>
            <w:r>
              <w:rPr>
                <w:rFonts w:hint="eastAsia"/>
              </w:rPr>
              <w:t>,</w:t>
            </w:r>
            <w:r>
              <w:rPr>
                <w:rFonts w:hint="eastAsia" w:ascii="宋体" w:hAnsi="宋体"/>
              </w:rPr>
              <w:t>提醒、督促他遵守纪律，认真完成作业。</w:t>
            </w:r>
          </w:p>
          <w:p>
            <w:pPr>
              <w:spacing w:line="48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(三</w:t>
            </w:r>
            <w:r>
              <w:rPr>
                <w:rFonts w:hint="eastAsia"/>
              </w:rPr>
              <w:t>)</w:t>
            </w:r>
            <w:r>
              <w:rPr>
                <w:rFonts w:hint="eastAsia" w:ascii="宋体" w:hAnsi="宋体"/>
              </w:rPr>
              <w:t>重视与家长沟通交流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通过家访、电话等形式经常性地与家长沟通交流，让家长懂得教育孩子的重要性，学习的重要性。让家长重视孩子的学习。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01B24723"/>
    <w:rsid w:val="108556B8"/>
    <w:rsid w:val="35A9188C"/>
    <w:rsid w:val="591B72CF"/>
    <w:rsid w:val="6275589A"/>
    <w:rsid w:val="7AE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</w:rPr>
  </w:style>
  <w:style w:type="character" w:customStyle="1" w:styleId="6">
    <w:name w:val="cho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WPS_447939434</cp:lastModifiedBy>
  <dcterms:modified xsi:type="dcterms:W3CDTF">2022-01-18T00:02:45Z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A948EAD733CF4E1FA90691BD26592548</vt:lpwstr>
  </property>
</Properties>
</file>