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八（6）班班级文化建设总结</w:t>
      </w:r>
    </w:p>
    <w:bookmarkEnd w:id="0"/>
    <w:p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礼河实验学校 陆杨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本班在学校领导的统一组织下，在我班各任课教师的大力支持和配合下，各项工作顺利开展，学习、生活等方面都取得了一定的成绩。现将我担任八（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）班班主任工作的实际做法总结如下: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一、德育工作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我对本班的思想教育工作是围绕以下几点展开的: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1、教会学生如何做人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学会做人是教育的根本，要求学生要做有道德、有理想、文明守纪、诚实守信、乐于助人、积极进取、尊老爱幼、孝敬双亲之人。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2、教会学生如何生活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要求学生从小事做起、从点滴做起、从个人卫生、个人理财、饮食起居等做起，逐步培养学生独立生活能力。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3、教会学生如何学习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培养学生独立学习、创新学习的能力，指导学生的学习方法、研究方法，鼓励学生独立研究，积极探究、勇于创新。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二、班级管理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无为胜有为 加强班级管理，培养优秀的学风、班风，深入了解学生。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1、通过各种方式，指导学生进行自我教育，让学生在自我意识的基础上产生进取心，逐渐形成良好的思想行为品质和自主学习的习惯。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2、我有效地利用班会课开展一些专题性的活动。例如:人生观教育、意志教育、学习经验交流会、辩论会、习惯养成教育等等，这些活动大大地促进良好的学风、班风的形成。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3、我针对本班的具体情况，制订了适合于各组的小组组规，实行组长负责制。在学校教导处统一指导下我们学习了“中学生日常行为规范”“五里界中学学生违纪处理细则”等校纪校规，并做出明确的规定。如:仪容仪表、课堂纪律、晨读、午自习到校时间、小组学习、学科拓展等等。采用量化分制，每周评选出优秀组，得分最高的小组推荐到学校予以表彰。由值日班干部负责登记并评选。班级设立意见本，可随时留名或匿名对班级管理提意见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4、培养得力的助手：如</w:t>
      </w:r>
      <w:r>
        <w:rPr>
          <w:rFonts w:hint="eastAsia" w:ascii="宋体" w:hAnsi="宋体" w:eastAsia="宋体" w:cs="宋体"/>
          <w:lang w:val="en-US" w:eastAsia="zh-CN"/>
        </w:rPr>
        <w:t>张奕彤、陈嘉清、姜雨晨</w:t>
      </w:r>
      <w:r>
        <w:rPr>
          <w:rFonts w:hint="eastAsia" w:ascii="宋体" w:hAnsi="宋体" w:eastAsia="宋体" w:cs="宋体"/>
        </w:rPr>
        <w:t>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5、后进生的转化工作 在这方面，我作为班主任首先做到以正确的态度对待他们，深入调查摸底，搞清楚他们之所以成为差生的原因，做到了因材施教，对他们处处真诚相待，时时耐心相帮，真正做他们的知心、最信赖的朋友，及时对后进生加强心理疏导，帮助他们消除或减轻种种心理担忧，让他们认识到自己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6、重视对优等生的教育 对待优等生的教育我把着力点放在他们学习的动机上，正确的引导他们积极进取，善于激发优等生的创造才干，使其创造力充分发挥出来。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7、积极开展好各项体育活动，做好课间操，增强学生的体质，提高学习的效率 六、积极主动地和各科教师联系，协调学校个方面的教育力量，发挥好纽带作用 以上是我本学期班主任工作的实际做法，虽然取得了一定的成绩，但仍存在不足之处。今后，我会更加努力，争取做到最好!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31515"/>
    <w:rsid w:val="5EB3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2022-01-17T03:29:00Z</dcterms:created>
  <dc:creator>羚羊挂角</dc:creator>
  <cp:lastModifiedBy>羚羊挂角</cp:lastModifiedBy>
  <dcterms:modified xsi:type="dcterms:W3CDTF">2022-01-17T03:33:58Z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0647FB7B7F2F4EE5A21690FDC8B8B5FC</vt:lpwstr>
  </property>
</Properties>
</file>