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 w:firstLine="723" w:firstLineChars="200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spacing w:val="0"/>
          <w:sz w:val="36"/>
          <w:szCs w:val="36"/>
          <w:vertAlign w:val="baseline"/>
          <w:lang w:val="en-US" w:eastAsia="zh-CN"/>
        </w:rPr>
        <w:t>2021-2022第一学期体育教研组工作总结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本学期，体育组工作在校领导指导、关心、支持下，在体育组教师的共同努力下，切实抓好课堂教学和业余训练，积极开展体育特色活动，使体育工作得到了长足的发展，现做如下总结: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7" w:lineRule="atLeast"/>
        <w:ind w:left="267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一、组内建设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C0C0C"/>
          <w:spacing w:val="0"/>
          <w:sz w:val="28"/>
          <w:szCs w:val="28"/>
          <w:vertAlign w:val="baseline"/>
        </w:rPr>
        <w:t>本学期，体育教研组全体人员认识统一，思想统一，目标明确。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周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四上午为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教研活动，每次教研活动做到前有计划、方案，中有督促、记录，后有总结、表彰、存档。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7" w:lineRule="atLeast"/>
        <w:ind w:left="267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二、教育教学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开学初，学校召开了专门的体育教师会议，将体育工作提到了全新的高度。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为创新优质学校全力以赴，在教学中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有目的、有计划的教学实践，扎扎实实上好每一节体育课。教学工作进行总结和反思做到常态化，及时发现、解决问题。课堂教学较以往有了明显的改观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同组老师相互听课、评课，讨论激烈，收获大，效果好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不断提高自身的教育教学能力。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7" w:lineRule="atLeast"/>
        <w:ind w:left="32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三、活动开展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32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1、课间操活动，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体育组迎接新优质验收，针对学校棒垒球特色，创编了棒垒球操，室内操，并全校推广，组织比赛。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结合我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实际情况，以班级为单位科学合理安排进退场秩序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认真组织大课间活动，做到有内容，有活动场地，有专人负责，同时也向社会展示了我部学生的风采及学校的精神风貌。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32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2、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根据要求11月底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按时保质的完成了《国家学生体质健康标准》的所有测试和数据上报工作。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53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3、成功组织开展了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新桥初中第六届田径运动会和冬季趣味运动会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，从项目的设置到器材的准备，从学生的训练到正式比赛，体育组老师无一不到位，均亲力亲为。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7" w:lineRule="atLeast"/>
        <w:ind w:left="253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四、训练比赛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53" w:right="0"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本学期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，体育组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全体老师努力下，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训练常抓不懈，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七月份校篮球队获区中小学篮球赛男子组第一名，女子组第二名；田径队获新北区中小学田径比赛第一名，冬季长跑获区一等奖，女子垒球全国U5组冠军。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7" w:lineRule="atLeast"/>
        <w:ind w:left="293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五、存在问题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93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1、在训练工作中，教师应以周或以月为单位，对学生的各项成绩进行测试，及时掌握训练动态，做到有的放矢，及时修正训练计划。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93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2、学生自觉参加体育锻炼的行为还有待提高，进一步合理利用学校体育器材，满足学生的体育活动需求。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93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3、教师在撰写论文、科研方面还需进一步努力，以制度规范教研活动。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7" w:lineRule="atLeast"/>
        <w:ind w:left="293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六、下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期思路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93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1、有计划、有目的地开展教研活动，发挥每位教师的特长，加强运动队的训练、管理工作，争取在各类竞赛中有所突破。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93" w:right="0" w:firstLine="560" w:firstLineChars="200"/>
        <w:jc w:val="left"/>
        <w:rPr>
          <w:rFonts w:hint="default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2、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全面推广春季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大课间活动，</w:t>
      </w: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争取在区里获得好的成绩。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93" w:right="0"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>3、发挥学校棒垒球特色，七年级全面推广，做到班班有棒垒球队，争取通过一个学期学习和推广，能在全年级组织联赛，校棒垒球队争取拿下省运会冠军。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53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8"/>
          <w:szCs w:val="28"/>
          <w:vertAlign w:val="baseline"/>
        </w:rPr>
        <w:t>一学期来，在校领导的关心下，体育组凝聚力增强了，教师的思想成熟了。虽然本学期有很多的收获，但我们还是要不断的总结，反思，争取在下学期有更大的作为，更大的突破。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32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200" w:lineRule="atLeast"/>
        <w:ind w:left="267" w:right="0"/>
        <w:jc w:val="left"/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8"/>
          <w:szCs w:val="18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55C73"/>
    <w:rsid w:val="1DF90D2E"/>
    <w:rsid w:val="55C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2022-01-14T06:12:00Z</dcterms:created>
  <dc:creator>青团</dc:creator>
  <cp:lastModifiedBy>青团</cp:lastModifiedBy>
  <dcterms:modified xsi:type="dcterms:W3CDTF">2022-01-14T08:05:30Z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95A74DB22812429B9818D034FB08BF19</vt:lpwstr>
  </property>
</Properties>
</file>