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2021年—2022学年第一学期七一班班级工作总结</w:t>
      </w:r>
    </w:p>
    <w:p>
      <w:pPr>
        <w:ind w:firstLine="640" w:firstLineChars="200"/>
      </w:pPr>
      <w:r>
        <w:rPr>
          <w:rFonts w:ascii="宋体" w:hAnsi="宋体" w:eastAsia="宋体"/>
          <w:sz w:val="32"/>
          <w:szCs w:val="32"/>
        </w:rPr>
        <w:t>班主任工作总结今年9月，我担任了初一</w:t>
      </w: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1）</w:t>
      </w:r>
      <w:r>
        <w:rPr>
          <w:rFonts w:ascii="宋体" w:hAnsi="宋体" w:eastAsia="宋体"/>
          <w:sz w:val="32"/>
          <w:szCs w:val="32"/>
        </w:rPr>
        <w:t>班主任一职。新学期伊始，我着重抓好班级的稳定工作，合理分配和编排学生的座位，挑选优秀而精干的学生担任班级的班干部。开学初，我努力营造一个温馨班级，力图希望班级中的每一个同学都如兄弟姐妹般互助互爱。为此，我在班级的管理中，努力将自己的爱心和班集体普遍的友爱倾注给表现较差的后进生，给他们以更多的关注、更多的投入。在班集体中，我总精心营造一种平等、和谐、友爱的气氛，让他们体验集体的温暖和同学的友谊，让他们感受到班级中主人翁的责任感。为此，开学初，我大胆吸收这些后进生参与班级管理，让他们在管理中克服自身的不良的行为习惯。在营造温馨的班级中，对待优等生，我更是严格要求，从不宠坏他们，时时提醒他们“做学问得先做人”，优等生不单纯是学业要优，更重要的是人品要优，要心胸宽广，要博爱同学，对他们警钟常敲，不断督促他们克服自身的弱点，努力追求更高的进步。</w:t>
      </w:r>
      <w:r>
        <w:rPr>
          <w:rFonts w:ascii="宋体" w:hAnsi="宋体" w:eastAsia="宋体"/>
          <w:sz w:val="32"/>
          <w:szCs w:val="32"/>
        </w:rPr>
        <w:cr/>
      </w:r>
      <w:r>
        <w:rPr>
          <w:rFonts w:ascii="宋体" w:hAnsi="宋体" w:eastAsia="宋体"/>
          <w:sz w:val="32"/>
          <w:szCs w:val="32"/>
        </w:rPr>
        <w:t>　　在班级的常规管理中，我力图把所有学生的积极性和责任感都充分调动起来，这样才能形成合力，共同构筑学生自我管理机制。因此，我想方设法构建学生自我管理体制，为学生设置多个岗位，让每个学生都有机会“施政”，服务同学，表现自己，锻炼自己，从而达到提高自己的目的。为此，我抓了以下常规管理：1．民主推选班干部。为了使更多的学生有当班干部的机会，让每一个学生都相信“我能行”，同时也能时时督促班干部把事情做好，我采取干部定期轮换制的方法，这样即可以给更多的学生提供锻炼的机会，又有利于学生摆正个人。2．建立值日班长制。按学号轮流来当值日班长，值日班长负责检查当天的卫生、纪律，督促每一位同学作好自己份内的事，这样极大地激发了学生的主动性，培养了他们的才能，班级的自我管理得到了加强，班集体内部也日趋完善。3．建立竞争激励机制，形成竞争氛围。让学生参与竞争是提高学生心理素质，增长学生才能的重要途径，所以我们更应该增强学生的竞争意识，培养学生的自尊心、自信心、上进心和耐挫力。增强学习的热情和明辨是非的标准。每个学生都自己找一名水平相当的对手，竞争对手之间比学习、比思想、比体育、比个人竞赛等，双方时时互相激励，通过竞争班级形成了一种互相监督、互相帮助、你追我赶的氛围，充分发挥了学生的主体作用，班风现状良好。</w:t>
      </w:r>
      <w:bookmarkStart w:id="0" w:name="_GoBack"/>
      <w:bookmarkEnd w:id="0"/>
      <w:r>
        <w:rPr>
          <w:rFonts w:ascii="宋体" w:hAnsi="宋体" w:eastAsia="宋体"/>
          <w:sz w:val="32"/>
          <w:szCs w:val="32"/>
        </w:rPr>
        <w:cr/>
      </w:r>
      <w:r>
        <w:rPr>
          <w:rFonts w:ascii="宋体" w:hAnsi="宋体" w:eastAsia="宋体"/>
          <w:sz w:val="32"/>
          <w:szCs w:val="32"/>
        </w:rPr>
        <w:t>　　班主任的工作很多，也很苦。他是在广阔的心灵古界中播种耕耘，当这种默默地耕耘有所收获时，我们会更加欣慰于自己的付出！当然，在班主任各种精心而又烦琐的细节中，难免也有疏漏和不足，难免也还有不尽如领导的地方，还望领导给以批评指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B"/>
    <w:rsid w:val="0029629B"/>
    <w:rsid w:val="639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2022-01-13T08:28:00Z</dcterms:created>
  <dc:creator>WPS_647443429</dc:creator>
  <cp:lastModifiedBy>WPS_647443429</cp:lastModifiedBy>
  <dcterms:modified xsi:type="dcterms:W3CDTF">2022-01-13T08:34:39Z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1224E51F61864E068B5142EBF19B9A06</vt:lpwstr>
  </property>
</Properties>
</file>