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center"/>
        <w:textAlignment w:val="auto"/>
        <w:rPr>
          <w:rFonts w:hint="eastAsia" w:ascii="黑体" w:hAnsi="黑体" w:eastAsia="黑体" w:cs="黑体"/>
          <w:sz w:val="30"/>
          <w:szCs w:val="30"/>
          <w:shd w:val="clear" w:fill="FFFFFF"/>
        </w:rPr>
      </w:pPr>
      <w:r>
        <w:rPr>
          <w:rFonts w:hint="eastAsia" w:ascii="黑体" w:hAnsi="黑体" w:eastAsia="黑体" w:cs="黑体"/>
          <w:sz w:val="30"/>
          <w:szCs w:val="30"/>
          <w:shd w:val="clear" w:fill="FFFFFF"/>
        </w:rPr>
        <w:t>黑夜无论怎样悠长，白昼总会到来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武进区城东小学  陈晓笺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适逢建党百年，中央1套隆重推出了《觉醒年代》，详细介绍了以陈独秀、李大钊为代表的第一批中国共产党员中华民族新派从反封建到求共产的转化，在影视题材里第一次正面大张旗鼓的树立了陈独秀先生独立思考、个性张扬、奋发有为的形象。</w:t>
      </w: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从流亡日本反思国可以爱也可以不爱被愚忠派当做汉奸，到回国创立新青年杂志，再到入京任教将新青年转移到北京，被北洋政府逼迫从北京返沪，陈独秀先生倡导的民主和科学，振聋发聩，一时风头无两，激励国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觉醒一词，用的恰如其分。清末以降，无数仁人志士探索救亡图存之路。有封建士绅的洋务运动，有勋亲贵胄的君主立宪，有封疆大吏的东南互保，有神鬼颠倒的太平天国，有农民起义的捻军，有不明真相的义和团，有资产阶级革命派的辛亥革命、二次革命、护国运动、护法运动，有张骞为代表的实业救国，甚至有袁世凯为代表的军政府复辟、张勋复辟……各派各流，粉墨登场，偌大中华，成了演练场，成了试验田。为国，时代精英和盲流们真是操碎了心。凡此种种，皆以失败告终。当那之时，知识分子的苦闷，不可为不大，竟连周树人，也无奈的沉迷故纸堆，考据金石，以古封今，麻痹自己！</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大变革的年代，自然是风雷激荡，大变革的年代，自然是新旧交替。胡适之先生留美返国，一方面作为新青年的导师，首倡白话文、白话师，誓与旧文化旧文坛决裂并一战高低，另一方面娶老家安排的小脚女人，相濡以沫；李大钊先生一方面深入工厂，与长辛店工人交朋友，另一方面对家中一字不识事实上的童养媳宠爱有加；辜鸿铭留着辫子养着奴才，却娶了日本女人，说着流利的几国外语，驰名欧美；周树人一方面抨击着吃人的礼教，呼喊着救救孩子，另一方面又不违母命，和发妻在一个院子里住着却不同床……凡此种种的纠结与扭捏，是时代的注脚！</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新文化运动，白话诗文和小说，事实上降低了文化门槛和思想表达门槛，扩展了文化和文明的覆盖面，有效降低了学习成本，将文化逐步的推向大众甚至结合工农识字班推向工农。文化，再也不是皓首明经的有闲阶级专享。</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代人说，风起时，猪都能飞上天。潮流来的时候，本着求同存异，新思想新文化在襁褓中总要团结奋进，战旧战古战当局，但潮流滚滚中，对于将来，同袍亦会有分歧。在倡导新文化反封建上，陈独秀、李大钊、胡适、鲁迅甚至吴稚晖都能同仇敌忾，法国派、俄国派、美国派、无政府主义等等，都有共同的敌人，封建主义。在反封建的下一步发展上，大家产生了分歧，巨大的分歧，从思想到行动上都是不可调和的矛盾。归根到底，是为了谁，依靠谁的问题。</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四运动中，李大钊最早发掘并激励了工人的力量，接触马克思主义后毛泽东认真思考了中国工人阶级弱小需要同盟的问题，陈独秀在武汉演讲中公然抛出了无产阶级暴力革命的道路选择。一代人的集体智慧，逐渐凝结，慢慢滴灌中华大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过了理论传播与思考、学习与讨论、学生与工人运动结合，在共产国际的帮助下，中国共产党的成立条件成熟了，南陈北李相约建党，在嘉兴的游船上，一个小规模的秘密社团建立了，星星之火，可以燎原。自此，经历28年风霜雪雨，中国共产党在天安门城楼上庄严的宣告了中华人民共和国的成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《觉醒年代》里，充分展现了中国共产党成立的初心和使命，是为劳工、为大众、为民族、为社会！观看此剧，作为一个</w:t>
      </w:r>
      <w:r>
        <w:rPr>
          <w:rFonts w:hint="eastAsia" w:ascii="宋体" w:hAnsi="宋体" w:eastAsia="宋体" w:cs="宋体"/>
          <w:sz w:val="24"/>
          <w:szCs w:val="24"/>
          <w:lang w:val="en-US" w:eastAsia="zh-CN"/>
        </w:rPr>
        <w:t>成年</w:t>
      </w:r>
      <w:r>
        <w:rPr>
          <w:rFonts w:hint="eastAsia" w:ascii="宋体" w:hAnsi="宋体" w:eastAsia="宋体" w:cs="宋体"/>
          <w:sz w:val="24"/>
          <w:szCs w:val="24"/>
        </w:rPr>
        <w:t>人，我数次热泪盈眶！我为是这个伟大组织的一员感到光荣和自豪，我愿为人民的幸福、社会的进步肝脑涂地！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此致我亲爱的党！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1130A"/>
    <w:rsid w:val="2F511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2022-01-09T11:09:00Z</dcterms:created>
  <dc:creator>陈晓笺</dc:creator>
  <cp:lastModifiedBy>陈晓笺</cp:lastModifiedBy>
  <dcterms:modified xsi:type="dcterms:W3CDTF">2022-01-09T11:11:48Z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7562083E62DC4E5884FC79F1F6CF2736</vt:lpwstr>
  </property>
</Properties>
</file>