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1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2021 -2022学年第一学期体育教研组工作总结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本学期体育学科全体教师认真贯彻《学校体育工作条例》。完成学校、科组各项工作和任务。在常规教学、教研教改、课外体育活动和业余运动训练、竞赛等学校体育工作中取得优良的效果和成绩。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一、积极深化课改</w:t>
      </w:r>
    </w:p>
    <w:p>
      <w:pPr>
        <w:numPr>
          <w:ilvl w:val="0"/>
          <w:numId w:val="0"/>
        </w:numPr>
        <w:ind w:leftChars="-100"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中一直坚持模块教学模式，让学生在高中阶段掌握1—2项基本技能，为学生终身体育奠定良好的基础，同时有效提高学生的身体素质。在课堂教学中，坚持“以健康第一”为指导思想，培养学生健康意识和体魄，改革课程内容教学方式，努力体现课程的时代性，强调以学生发展为中心，帮助学生学会学习，注重学生运动爱好和专长的形成，奠定学生终生体育的基础。重视大课间，充分利用大课间时间，让学生的身体得到全面的锻炼，不断探索大课间的练习方式，来更好地促进学生身体的锻炼。2021年12月份，体育组荣获常州市第三届深化学校体育改革二等奖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二、不断加强教研，提升体育课堂教学能力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组张智锴老师与常州市第二中学、戚墅堰高级中学三校联合开课。市教研员刘成兵以及来自全市的二十几位教师进行看课、评课，对于两位教师的课堂给予了肯定，以及对青年教师提出了期望。同时组内开设每周一课，定时间、定地点、定人员、定主题，要求每位老师学期开设一次公开课，并撰写教后记。通过有效教研活动，教师教科研素养得到提升。</w:t>
      </w:r>
    </w:p>
    <w:p>
      <w:pPr>
        <w:spacing w:after="0" w:line="360" w:lineRule="auto"/>
        <w:ind w:firstLine="420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三、严格体质</w:t>
      </w:r>
      <w:r>
        <w:rPr>
          <w:rFonts w:hint="default"/>
          <w:sz w:val="28"/>
          <w:szCs w:val="28"/>
          <w:lang w:val="en-US" w:eastAsia="zh-CN"/>
        </w:rPr>
        <w:t>测试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体育组全体教师的积极配合下，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95%以上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四、完善</w:t>
      </w:r>
      <w:r>
        <w:rPr>
          <w:rFonts w:hint="default"/>
          <w:sz w:val="28"/>
          <w:szCs w:val="28"/>
          <w:lang w:val="en-US" w:eastAsia="zh-CN"/>
        </w:rPr>
        <w:t>活动课程，</w:t>
      </w:r>
      <w:r>
        <w:rPr>
          <w:rFonts w:hint="eastAsia"/>
          <w:sz w:val="28"/>
          <w:szCs w:val="28"/>
          <w:lang w:val="en-US" w:eastAsia="zh-CN"/>
        </w:rPr>
        <w:t>提升群体心育功能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开展形式多样、丰富多彩的大课间活动，以阳光体育锻炼一小时为主要抓手，切实增强青少年体质。严格执行国家课程计划，开齐、开足、上好体育课。没有体育课的当天，在下午三节课后安排一节体育活动课，组织学生进行体育锻炼。精心组织大课间活动和体育活动课，主要以跑操，广播操，长短绳，踢毽，羽毛球，篮球等室外运动为主。2021年9月，举办常州市第三中学秋季田径运动会，全校师生踊跃参与，学生奋力拼搏，展现了不怕吃苦耐劳，敢于拼搏的精神。2021年12月份，举办了冬季阳光体育系列活动，这一系列活动有拔河、引体向上、仰卧起坐，跳远等内容，一系列的体育活动，</w:t>
      </w:r>
      <w:r>
        <w:rPr>
          <w:rFonts w:hint="default"/>
          <w:sz w:val="28"/>
          <w:szCs w:val="28"/>
          <w:lang w:val="en-US" w:eastAsia="zh-CN"/>
        </w:rPr>
        <w:t>发挥体育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default"/>
          <w:sz w:val="28"/>
          <w:szCs w:val="28"/>
          <w:lang w:val="en-US" w:eastAsia="zh-CN"/>
        </w:rPr>
        <w:t>的德育功效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促生学生坚韧心理品质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增强了学生</w:t>
      </w:r>
      <w:r>
        <w:rPr>
          <w:rFonts w:hint="eastAsia"/>
          <w:sz w:val="28"/>
          <w:szCs w:val="28"/>
          <w:lang w:val="en-US" w:eastAsia="zh-CN"/>
        </w:rPr>
        <w:t>团结</w:t>
      </w:r>
      <w:r>
        <w:rPr>
          <w:rFonts w:hint="default"/>
          <w:sz w:val="28"/>
          <w:szCs w:val="28"/>
          <w:lang w:val="en-US" w:eastAsia="zh-CN"/>
        </w:rPr>
        <w:t>协作意识和规则意识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五、开展体育训练，助推学校</w:t>
      </w:r>
      <w:r>
        <w:rPr>
          <w:rFonts w:hint="default"/>
          <w:sz w:val="28"/>
          <w:szCs w:val="28"/>
          <w:lang w:val="en-US" w:eastAsia="zh-CN"/>
        </w:rPr>
        <w:t>篮球特色建设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学生课余训练和竞赛是学校体育的重要组成部分，对活跃学生课余文化生活，促进学校体育工作开展、发挥学生特长，培养后备体育人才具有积极意义。 女子篮球队、田径队每天坚持训练，男子篮球队、男子足球队、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羽毛球队利用课外活动课进行训练，做到有计划，有记录，按时保质、抓成效，用辛勤的汗水换回了优异的体育成绩。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庄卫带队获得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default"/>
          <w:sz w:val="28"/>
          <w:szCs w:val="28"/>
          <w:lang w:val="en-US" w:eastAsia="zh-CN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江苏省中小学篮球联赛高中女子组 季 军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-202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常州市中小学阳光体育篮球联赛高中女子组  第一名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朱任翔辅导学生获得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江苏省中小学田径锦标赛苏南片 男子团体  第五名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江苏省中小学田径锦标赛苏南片 女子团体  第五名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常州市中小学阳光体育田径运动会乙组团体  第六名</w:t>
      </w:r>
    </w:p>
    <w:p>
      <w:pPr>
        <w:numPr>
          <w:ilvl w:val="0"/>
          <w:numId w:val="1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11月份，在体育组全体教师的努力下，我们高质量地顺利通过了高三整个年级的体育与健康学业水平考试，包括前期广播操、12分钟跑、篮球、接力跑相关内容的教学、还有进退场的安排，以及考生考试秩序的编排等工作。参与了“奔跑吧  少年”大课间评比，视频录像以及大课间的内容练习安排等工作。</w:t>
      </w:r>
    </w:p>
    <w:p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体 育 组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庄    卫</w:t>
      </w:r>
    </w:p>
    <w:p>
      <w:pPr>
        <w:numPr>
          <w:ilvl w:val="0"/>
          <w:numId w:val="0"/>
        </w:numPr>
        <w:ind w:leftChars="-100" w:firstLine="6720" w:firstLineChars="24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2022.1.9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47E7"/>
    <w:multiLevelType w:val="singleLevel"/>
    <w:tmpl w:val="59FA47E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90BCC"/>
    <w:rsid w:val="001C5232"/>
    <w:rsid w:val="001F4022"/>
    <w:rsid w:val="002F647D"/>
    <w:rsid w:val="00321660"/>
    <w:rsid w:val="00323B43"/>
    <w:rsid w:val="003D37D8"/>
    <w:rsid w:val="00426133"/>
    <w:rsid w:val="004358AB"/>
    <w:rsid w:val="00441C32"/>
    <w:rsid w:val="00505434"/>
    <w:rsid w:val="006D554E"/>
    <w:rsid w:val="006F29B7"/>
    <w:rsid w:val="007767DD"/>
    <w:rsid w:val="008B7726"/>
    <w:rsid w:val="009636F5"/>
    <w:rsid w:val="009846B0"/>
    <w:rsid w:val="00B76068"/>
    <w:rsid w:val="00B85D19"/>
    <w:rsid w:val="00D31D50"/>
    <w:rsid w:val="00E172AD"/>
    <w:rsid w:val="00EA3FA1"/>
    <w:rsid w:val="00EB5E0F"/>
    <w:rsid w:val="00F6435B"/>
    <w:rsid w:val="027A2A74"/>
    <w:rsid w:val="082836E6"/>
    <w:rsid w:val="0A0B5051"/>
    <w:rsid w:val="0A1B7A08"/>
    <w:rsid w:val="0D50137E"/>
    <w:rsid w:val="0E95488D"/>
    <w:rsid w:val="13B87F8B"/>
    <w:rsid w:val="153902DC"/>
    <w:rsid w:val="16815696"/>
    <w:rsid w:val="177607DB"/>
    <w:rsid w:val="195F42AB"/>
    <w:rsid w:val="20A26336"/>
    <w:rsid w:val="23BD72B5"/>
    <w:rsid w:val="24124FB2"/>
    <w:rsid w:val="25024016"/>
    <w:rsid w:val="2C0F37AA"/>
    <w:rsid w:val="30C941D1"/>
    <w:rsid w:val="35791190"/>
    <w:rsid w:val="368E61B1"/>
    <w:rsid w:val="37203137"/>
    <w:rsid w:val="3E416033"/>
    <w:rsid w:val="43E04D2E"/>
    <w:rsid w:val="454771D7"/>
    <w:rsid w:val="47322FB9"/>
    <w:rsid w:val="48DE4157"/>
    <w:rsid w:val="4D347CA7"/>
    <w:rsid w:val="4D6843EA"/>
    <w:rsid w:val="4F6F5AA8"/>
    <w:rsid w:val="514D7033"/>
    <w:rsid w:val="53760DD8"/>
    <w:rsid w:val="551672FD"/>
    <w:rsid w:val="574E18CB"/>
    <w:rsid w:val="57916434"/>
    <w:rsid w:val="5797325F"/>
    <w:rsid w:val="598C413C"/>
    <w:rsid w:val="5BF07B10"/>
    <w:rsid w:val="5CA87824"/>
    <w:rsid w:val="632642E7"/>
    <w:rsid w:val="64D54BB9"/>
    <w:rsid w:val="69261796"/>
    <w:rsid w:val="6A0C158A"/>
    <w:rsid w:val="715D1DE0"/>
    <w:rsid w:val="719279AE"/>
    <w:rsid w:val="72B74064"/>
    <w:rsid w:val="74123AA0"/>
    <w:rsid w:val="757127BC"/>
    <w:rsid w:val="7BC50074"/>
    <w:rsid w:val="7CAE6FCC"/>
    <w:rsid w:val="7DA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1245</Characters>
  <Lines>10</Lines>
  <Paragraphs>2</Paragraphs>
  <TotalTime>14</TotalTime>
  <ScaleCrop>false</ScaleCrop>
  <LinksUpToDate>false</LinksUpToDate>
  <CharactersWithSpaces>1461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</dc:creator>
  <cp:lastModifiedBy>Mr. xiao淼</cp:lastModifiedBy>
  <dcterms:modified xsi:type="dcterms:W3CDTF">2022-01-09T08:57:31Z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8265B6E3640A4B819B5AC9A51B9FFD0F</vt:lpwstr>
  </property>
</Properties>
</file>