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 w:firstLineChars="200"/>
        <w:jc w:val="center"/>
        <w:rPr>
          <w:rFonts w:hint="eastAsia" w:ascii="黑体" w:hAnsi="黑体" w:eastAsia="黑体" w:cs="黑体"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sz w:val="30"/>
          <w:szCs w:val="30"/>
        </w:rPr>
        <w:t>《跨过鸭绿江》观后感</w:t>
      </w:r>
    </w:p>
    <w:bookmarkEnd w:id="0"/>
    <w:p>
      <w:pPr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武进区城东小学   王晓敏</w:t>
      </w:r>
    </w:p>
    <w:p>
      <w:pPr>
        <w:ind w:firstLine="480" w:firstLineChars="200"/>
      </w:pPr>
      <w:r>
        <w:t>什么叫祖国?当我们跨过鸭绿江，看到战火的时候，我后背就是祖国。</w:t>
      </w:r>
    </w:p>
    <w:p>
      <w:pPr>
        <w:ind w:firstLine="480" w:firstLineChars="200"/>
      </w:pPr>
      <w:r>
        <w:t>今年是中国人民志愿军抗美援朝出国作战70周年。一部全面再现抗美援朝战争的记录片《抗美援朝保家卫国》在中央电视台开始播放。一个个真实的历史镜头、一个个抗美援朝老战士镜头前的亲口讲述，将我们的思绪带入到那段发生在70年前战火纷飞的岁月里。</w:t>
      </w:r>
    </w:p>
    <w:p>
      <w:pPr>
        <w:ind w:firstLine="480" w:firstLineChars="200"/>
      </w:pPr>
      <w:r>
        <w:t>中国人民在任何困难和风险面前，腿肚子不会抖，腰杆子不会弯，中华民族是吓不到、压不垮的。</w:t>
      </w:r>
    </w:p>
    <w:p>
      <w:pPr>
        <w:ind w:firstLine="480" w:firstLineChars="200"/>
      </w:pPr>
      <w:r>
        <w:t>第二次世界大战结束以后，世界形势发生了新的变化。朝鲜半岛分裂为两个相互对立的国家以后，南北双方都试图通过武力实现民族的统一。1950年6月25日，朝鲜人民军南进作战，朝鲜战争爆发。美国为维护其在亚洲的领导地位和利益，立即出兵干涉。10月1日美军越过北纬38°线，19日占领平壤，企图迅速占领整个朝鲜，并公然声称：“在历史上，鸭绿江并不是中朝两国截然划分的、不可逾越的障碍”。同时，美国飞机多次侵入中国领空，轰炸丹东地区，战火即将烧到鸭绿江边。1950年10月8日，朝鲜政府请求中国出兵援助。中国应朝鲜政府的请求，作出抗美援朝、保家卫国的决策，迅速组成中国人民志愿军入朝参战。1950年10月19日，中国人民志愿军在司令员兼政治委员彭德怀率领下，跨过鸭绿江，赶赴朝鲜战场，25日，揭开抗美援朝战争序幕。从1950年10月25日-1951年6月10日，为抗美援朝战争第一阶段。这个阶段，中国人民志愿军和朝鲜人民军采取以运动战为主，与部分阵地战、游击战相结合的方针，连续进行了五次战略性战役。从1951年6月11日-1953年7月27日，为抗美援朝战争第二阶段。这个阶段，中朝人民军队执行“持久作战、积极防御”的战略方针，以阵地战为主要作战形式，进行持久的积极防御作战。1951年7月10日，战争双方开始举行朝鲜停战谈判。从此，战争出现长达两年多的边打边谈的局面。1953年7月27日，战争双方在朝鲜停战协定上签字。至此，历时2年零9个月的抗美援朝战争宣告结束。</w:t>
      </w:r>
    </w:p>
    <w:p>
      <w:pPr>
        <w:ind w:firstLine="480" w:firstLineChars="200"/>
      </w:pPr>
      <w:r>
        <w:t>魏巍在《谁是最可爱的人》中写道：“请你们意识到这是一种幸福吧，因为只有你意识到这一点，你才能更深刻了解我们的战士在朝鲜奋不顾身的原因”。“离家犹是少年身，归来已成报国躯”。1950年，新中国刚刚诞生一年，百废待兴，全国人民都沉浸在建设祖国的热情之中，然而面对来自朝鲜半岛的多方安全威胁，抗美援朝无疑是一场“立”国之战“打得一拳开，免得百拳来”，毛主席作出了“应当参战，必须参战，参战利益极大，不参战损害极大”的英明决定。被称作“最可爱的人”的广大志愿军战士，杨根思、黄继光、邱少云、杨连第、“上甘岭特功八连”、“杨根思连”……近20万中华优秀儿女，带着“打完仗就回老家”这个朴素的愿望，面对强大的对手，为了祖国和人民的利益，为了祖国和民族的尊严英勇奋战，舍生取义，向上而生，以身躯为笔，以血肉作墨，写下一首首气壮山河的英雄史诗。</w:t>
      </w:r>
    </w:p>
    <w:p>
      <w:pPr>
        <w:ind w:firstLine="480" w:firstLineChars="200"/>
      </w:pPr>
      <w:r>
        <w:t>抗美援朝战争的胜利，是中国的胜利，是中国人民的胜利，让全世界重新认识了中国，它不再是以往西方人眼中的“东亚病夫”，它热爱和平，捍卫和平，也绝不能容忍威胁和侵略。这场胜利，维护了亚洲和世界和平，巩固了中国新生的人民政权，打破了美帝国主义不可战胜的神话，顶住了美国侵略扩张的势头。这场胜利，让中国的国际威望空前提高，极大地增强了中国人民的民族自信心和自豪感，更为国内经济建设和社会改革赢得了相对稳定的和平环境，这一段历史，将永远彪炳于中国史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57BE2"/>
    <w:rsid w:val="1815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480" w:firstLineChars="200"/>
      <w:jc w:val="left"/>
    </w:pPr>
    <w:rPr>
      <w:rFonts w:asciiTheme="minorAscii" w:hAnsiTheme="minorAscii" w:eastAsiaTheme="minorEastAsia" w:cstheme="minorEastAsia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2022-01-10T11:13:00Z</dcterms:created>
  <dc:creator>moul</dc:creator>
  <cp:lastModifiedBy>moul</cp:lastModifiedBy>
  <dcterms:modified xsi:type="dcterms:W3CDTF">2022-01-10T11:15:19Z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