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黑体" w:hAnsi="黑体" w:eastAsia="黑体" w:cs="黑体"/>
          <w:sz w:val="30"/>
          <w:szCs w:val="30"/>
        </w:rPr>
      </w:pPr>
      <w:bookmarkStart w:id="0" w:name="_GoBack"/>
      <w:r>
        <w:rPr>
          <w:rFonts w:hint="eastAsia" w:ascii="黑体" w:hAnsi="黑体" w:eastAsia="黑体" w:cs="黑体"/>
          <w:sz w:val="30"/>
          <w:szCs w:val="30"/>
        </w:rPr>
        <w:t>《觉醒年代》观后感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武进区城东小学   蒋婷婷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“青年如初春，如朝日，如百卉之萌动，如利刃之新发于硎，人生最宝贵之时期也。”这段振聋发聩的话，来自《新青年》的创刊号。《新青年》让民国青年觉醒，成为了新青年；《觉醒年代》让如今青年了解，那段觉醒的岁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《觉醒年代》里，一个个课本中历史里陌生又熟悉的青年才俊出现在我们眼前：为实践自己信仰的道路不断奋斗的陈延年陈乔年兄弟俩、雷厉风行刚正不阿的邓中夏赵世炎、一念救苍生的毛泽东、建立觉悟社在天津参加五四的周恩来邓颖超……他们从一张张黑白老照片里脱身而出，走近了我们，我们终于得以感受到他们青春的温度与光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青春炽热如火焰。看着延年乔年从上海震旦到北大尝试互助社再到留法勤工俭学，我被他们深深打动。他们难道不知道可能失败吗？但他们就是敢试敢闯，擦干净眼泪拍掉身上的灰继续前行，沉着而坚定。青年，闪光发热正当时。在留存下来的照片中，陈延年目光如炬，燃烧着他坚定不移的信仰；在公开的履历中，陈乔年写自己大名鼎鼎的父亲陈独秀“以革命为职业”。那段赴法留学与走向刑场的蒙太奇里，脚镣手铐是沉重的，青年的步伐是自信的；血污疤痕触目惊心，笑容却依旧灿烂。再想到延年宁死不跪与乔年所说“让我们的子孙后代享受前人披荆斩棘的幸福吧”，怎么能不落泪？为一百年前他们燃烧的青春，为如今上海龙华他们墓前的花儿与那一个苹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青春不光是一段岁月，更是一种精神。一种不畏强权、维护公理，不谋私利、捍卫国家的精神。这种精神在北大青年之间扎根，在全国青年之间成长。和平岁月北大学子在校内办杂志开讲学，国危之际北大学子上街游行演讲力争国权。白色学生装、黑色学生帽、红色圆校徽，是他们揭开五四运动的序幕。许德珩邓中夏站在讲演台的慷慨陈词，唤醒市民之思；郭心刚殷红鲜血写下的“还我青岛”，烙痛见者的心。如同蔡元培校长说的那样，他们早已抱定宗旨，不图宦达，为国为民。毛泽东在长沙建立新民学会，后创立《湘江评论》，发出“天下者，我们的天下”的呼告；周恩来邓颖超在南开，与觉悟社的同学支持五四运动……正是因为这种青春的精神扩散到大江南北，才有更多的青春才燃烧起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　　“以青春之我，创建青春之家庭，青春之国家，青春之民族，青春之人类，青春之地球，青春之宇宙，资以乐其无涯之生！”这是李大钊先生的`《青春》中最激越有力的片段；是《觉醒年代》中众多北大青年冬日里长城上放声朗诵的一段话；更是今天的我们应该深深铭刻心上，以为青春之指南的一段话。以不朽之青春，创建光明之未来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411EF"/>
    <w:rsid w:val="0254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Arial" w:hAnsi="Arial" w:eastAsia="宋体" w:cs="Arial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2022-01-10T11:21:00Z</dcterms:created>
  <dc:creator>moul</dc:creator>
  <cp:lastModifiedBy>moul</cp:lastModifiedBy>
  <dcterms:modified xsi:type="dcterms:W3CDTF">2022-01-10T11:22:50Z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