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adjustRightInd/>
        <w:snapToGrid/>
        <w:spacing w:line="460" w:lineRule="exact"/>
        <w:ind w:left="0" w:leftChars="0" w:right="0" w:rightChars="0" w:firstLine="0" w:firstLineChars="0"/>
        <w:jc w:val="center"/>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《大决战》观后感</w:t>
      </w:r>
    </w:p>
    <w:p>
      <w:pPr>
        <w:keepNext w:val="0"/>
        <w:keepLines w:val="0"/>
        <w:pageBreakBefore w:val="0"/>
        <w:widowControl w:val="0"/>
        <w:kinsoku/>
        <w:wordWrap/>
        <w:overflowPunct/>
        <w:topLinePunct w:val="0"/>
        <w:autoSpaceDE/>
        <w:bidi w:val="0"/>
        <w:adjustRightInd/>
        <w:snapToGrid/>
        <w:spacing w:line="460" w:lineRule="exact"/>
        <w:ind w:left="0" w:leftChars="0" w:right="0" w:rightChars="0" w:firstLine="0" w:firstLineChars="0"/>
        <w:jc w:val="right"/>
        <w:textAlignment w:val="auto"/>
        <w:rPr>
          <w:rFonts w:hint="eastAsia" w:ascii="宋体" w:hAnsi="宋体" w:eastAsia="宋体" w:cs="宋体"/>
          <w:sz w:val="24"/>
          <w:szCs w:val="24"/>
        </w:rPr>
      </w:pPr>
      <w:r>
        <w:rPr>
          <w:rFonts w:hint="eastAsia" w:ascii="宋体" w:hAnsi="宋体" w:cs="宋体"/>
          <w:sz w:val="24"/>
          <w:szCs w:val="24"/>
          <w:lang w:val="en-US" w:eastAsia="zh-CN"/>
        </w:rPr>
        <w:t>武进区城东小学   牟琳</w:t>
      </w:r>
    </w:p>
    <w:p>
      <w:pPr>
        <w:keepNext w:val="0"/>
        <w:keepLines w:val="0"/>
        <w:pageBreakBefore w:val="0"/>
        <w:widowControl w:val="0"/>
        <w:kinsoku/>
        <w:wordWrap/>
        <w:overflowPunct/>
        <w:topLinePunct w:val="0"/>
        <w:autoSpaceDE/>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“三大战役”以中国人民的伟大胜利和国民党的惨重失败为结局，为新中国的成立奠定了基础，是人民革命战争史上的光辉篇章。</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九十年代初由李俊担任总导演拍摄的三部6集《大决战》堪称是真正的鸿篇巨制。从1948年到1949年初，在东北、华东、华北地区进行的辽沈、淮海、平津三大战役是中国人民解放军打垮国民党反动派的战略大决战。</w:t>
      </w:r>
    </w:p>
    <w:p>
      <w:pPr>
        <w:keepNext w:val="0"/>
        <w:keepLines w:val="0"/>
        <w:pageBreakBefore w:val="0"/>
        <w:widowControl w:val="0"/>
        <w:kinsoku/>
        <w:wordWrap/>
        <w:overflowPunct/>
        <w:topLinePunct w:val="0"/>
        <w:autoSpaceDE/>
        <w:bidi w:val="0"/>
        <w:adjustRightInd/>
        <w:snapToGrid/>
        <w:spacing w:line="4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三大战役”以中国人民的伟大胜利和国民党的惨重失败为结局，为新中国的成立奠定了基础，是人民革命战争史上的光辉篇章。影片《大决战》三部6集(《辽沈战役》、《淮海战役》、《平津战役》)，既独立成篇，又可以联成一个整体，构成了对这一伟大史实的总体再现</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大决战》是一部气势宏伟、规模空前的作品。自有中国电影以来，中国的银幕上还未出现过这样结构复杂、人物众多、场面壮观、气势磅礴的作品。创作者是站在一个伟大历史的转折点上来写“大决战”的。影片不仅表现了共产党与国民党之间的军事斗争，而且展示了这两个政党在政治、经济、外交等多方面的较量，通过多侧面、多角度、立体式的描写，展示了中国社会各个方面的风貌，揭示出决定战争胜负和历史变革的最深层的动因，成为一部名副其实的全景式的战争巨片。</w:t>
      </w:r>
    </w:p>
    <w:p>
      <w:pPr>
        <w:keepNext w:val="0"/>
        <w:keepLines w:val="0"/>
        <w:pageBreakBefore w:val="0"/>
        <w:widowControl w:val="0"/>
        <w:kinsoku/>
        <w:wordWrap/>
        <w:overflowPunct/>
        <w:topLinePunct w:val="0"/>
        <w:autoSpaceDE/>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该片获第12届电影金鸡奖最佳故事片奖等多项国内奖。影片上映后，以它历史的真实、人物性格的鲜明和场面的宏大而获得高度评价，同时受到观众的热烈欢迎，获得第十五届《大众电影》百花奖最佳故事片奖、第十二届金鸡奖最佳故事片奖、最佳导演奖、最佳美术奖、最佳剪辑奖、最佳道具奖和最佳烟火奖。</w:t>
      </w:r>
    </w:p>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辽沈战役》影片从史实出发，深入挖掘了历史人物深刻的内心活动，表现出了毛泽东、林彪等人的军事才能和解放军的历史功绩，并对国民党内部不团结、勾心斗角、尔虞我诈和政治腐败也进行了描述。电影相较于以往革命战争题材电影，在场面设计和人物造型上都属于经典之作，在问世时便以其宏大的战争场面而引起强烈反响，加之影片对于人物的细腻刻画，使该片在观赏性和艺术性方面均取得一定成就。</w:t>
      </w:r>
      <w:r>
        <w:rPr>
          <w:rFonts w:hint="eastAsia" w:ascii="宋体" w:hAnsi="宋体" w:eastAsia="宋体" w:cs="宋体"/>
          <w:b w:val="0"/>
          <w:snapToGrid/>
          <w:sz w:val="24"/>
          <w:szCs w:val="24"/>
          <w:shd w:val="clear" w:color="auto" w:fill="FFFFFF"/>
        </w:rPr>
        <w:t xml:space="preserve">辽沈战役共歼敌47万人，解放了东北全境，连同其他战场的胜利，人民解放军上升为300万人，国民党军队则下降为290万人。全国军事形势出现了一个新的转折点。从此，人民解放军不仅在质上占了优势，而且在数量上也占了优势。辽沈战役的胜利，使得人民解放军拥有了一个巩固的具有一定工业基础的战略后方，并拥有了东北野战军这支近百万的战略预备队，为以后解放平津与华北创造了有利的条件。正如毛泽东同志所指出的“这是中国革命的成功和中国和平的实现已经迫近的标志。” </w:t>
      </w:r>
      <w:r>
        <w:rPr>
          <w:rFonts w:hint="eastAsia" w:ascii="宋体" w:hAnsi="宋体" w:eastAsia="宋体" w:cs="宋体"/>
          <w:sz w:val="24"/>
          <w:szCs w:val="24"/>
        </w:rPr>
        <w:t xml:space="preserve">
    </w:t>
      </w:r>
    </w:p>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淮海战役》“三大战役”中规模最大的“淮海战役”于1948年11月6日打响了，在辽沈战役的打击下，国民党军队已心无斗志。这天，华东野战军某部从国民党起义部队的防区悄悄进军，及时断了黄百韬兵团退路，将其围住。同时，中原野战军攻占了军事要地宿县。国民党危机时刻，蒋介石恳请已经病重的杜聿明回徐州担任总指挥。这时，解放军几路兵团逼近徐州，淮海大战一触即发。1948年11月16日，中央军委决定由刘伯承、邓小平、粟裕等组成淮海战役总前委，统一指挥中野和华野。经过十几天激战，黄百韬兵团被全歼。12月底，黄维兵团又被围困于双堆集，蒋介石的高级顾问陈布雷见大势已去，自杀身亡。蒋介石为保实力命杜聿明弃徐州南下与黄维会合。我军早有准备，将杜困在半路。12月底，黄维兵团被全歼。为稳住傅作义集团，中央军委决定两星期内不对杜聿明部作最后歼灭，同时展开政治攻势及心理战术，瓦解敌人。1949年1月初，华野和东野对傅作义兵团展开分割包围，华东野战军对杜聿明集团发起总攻。1949年1月10日，杜聿明部被歼，杜被俘。兵团司令邱清泉被击毙。影片较真实地再现了战争的残酷，也详细描绘了解放军的指挥高明和英勇善战。许多战争的场景都有可看可取之处，历史地艺术地把十分复杂的战争用电影的手法进行了诠释，让人们感受到了战争影片的独特魅力。</w:t>
      </w:r>
      <w:r>
        <w:rPr>
          <w:rFonts w:hint="eastAsia" w:ascii="宋体" w:hAnsi="宋体" w:eastAsia="宋体" w:cs="宋体"/>
          <w:b w:val="0"/>
          <w:snapToGrid/>
          <w:sz w:val="24"/>
          <w:szCs w:val="24"/>
          <w:shd w:val="clear" w:color="auto" w:fill="FFFFFF"/>
        </w:rPr>
        <w:t xml:space="preserve">淮海战役胜利结束。这次战役共计歼敌55.5万人，解放了长江中下游以北的广大的地区。国民党统治的心脏地带京、沪一带完全暴露于人民解放军的攻击之下。 </w:t>
      </w:r>
      <w:r>
        <w:rPr>
          <w:rFonts w:hint="eastAsia" w:ascii="宋体" w:hAnsi="宋体" w:eastAsia="宋体" w:cs="宋体"/>
          <w:sz w:val="24"/>
          <w:szCs w:val="24"/>
        </w:rPr>
        <w:t xml:space="preserve">
    </w:t>
      </w:r>
    </w:p>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460" w:lineRule="exact"/>
        <w:textAlignment w:val="auto"/>
        <w:rPr>
          <w:rFonts w:hint="eastAsia" w:ascii="宋体" w:hAnsi="宋体" w:eastAsia="宋体" w:cs="宋体"/>
          <w:b w:val="0"/>
          <w:snapToGrid/>
          <w:sz w:val="24"/>
          <w:szCs w:val="24"/>
          <w:shd w:val="clear" w:color="auto" w:fill="FFFFFF"/>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平津战役》影片深入刻画了中共中央领导人的政治大智慧，也把傅作义既深明大义，却又不甘心轻易退出历史舞台的心理。同时，电影也表现出了在中国共产党领导下的解放军英勇善战，不怕牺牲的精神。历史地再现了解放天津的部分史实，让人们了解到了真实的战争场面。</w:t>
      </w:r>
      <w:r>
        <w:rPr>
          <w:rFonts w:hint="eastAsia" w:ascii="宋体" w:hAnsi="宋体" w:eastAsia="宋体" w:cs="宋体"/>
          <w:b w:val="0"/>
          <w:snapToGrid/>
          <w:sz w:val="24"/>
          <w:szCs w:val="24"/>
          <w:shd w:val="clear" w:color="auto" w:fill="FFFFFF"/>
        </w:rPr>
        <w:t>平津战役是具有决定意义的三大战役之一。平津战役的胜利，使华北地区基本获得解放。尤其是和平解放北平，进一步打击了国民党的士气，对加速解放战争的进程具有重要意义</w:t>
      </w:r>
      <w:r>
        <w:rPr>
          <w:rFonts w:hint="eastAsia" w:ascii="宋体" w:hAnsi="宋体" w:eastAsia="宋体" w:cs="宋体"/>
          <w:b w:val="0"/>
          <w:snapToGrid/>
          <w:sz w:val="24"/>
          <w:szCs w:val="24"/>
          <w:shd w:val="clear" w:color="auto" w:fill="FFFFFF"/>
          <w:lang w:eastAsia="zh-CN"/>
        </w:rPr>
        <w:t>！</w:t>
      </w:r>
    </w:p>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460" w:lineRule="exact"/>
        <w:textAlignment w:val="auto"/>
        <w:rPr>
          <w:rFonts w:hint="eastAsia" w:ascii="宋体" w:hAnsi="宋体" w:eastAsia="宋体" w:cs="宋体"/>
          <w:b w:val="0"/>
          <w:snapToGrid/>
          <w:sz w:val="24"/>
          <w:szCs w:val="24"/>
          <w:shd w:val="clear" w:color="auto" w:fill="FFFFFF"/>
        </w:rPr>
      </w:pPr>
      <w:r>
        <w:rPr>
          <w:rFonts w:hint="eastAsia" w:ascii="宋体" w:hAnsi="宋体" w:eastAsia="宋体" w:cs="宋体"/>
          <w:b w:val="0"/>
          <w:snapToGrid/>
          <w:sz w:val="24"/>
          <w:szCs w:val="24"/>
          <w:shd w:val="clear" w:color="auto" w:fill="FFFFFF"/>
          <w:lang w:val="en-US" w:eastAsia="zh-CN"/>
        </w:rPr>
        <w:t xml:space="preserve">    </w:t>
      </w:r>
      <w:r>
        <w:rPr>
          <w:rFonts w:hint="eastAsia" w:ascii="宋体" w:hAnsi="宋体" w:eastAsia="宋体" w:cs="宋体"/>
          <w:b w:val="0"/>
          <w:snapToGrid/>
          <w:sz w:val="24"/>
          <w:szCs w:val="24"/>
          <w:shd w:val="clear" w:color="auto" w:fill="FFFFFF"/>
        </w:rPr>
        <w:t>三大战役的</w:t>
      </w:r>
      <w:r>
        <w:rPr>
          <w:rFonts w:hint="eastAsia" w:ascii="宋体" w:hAnsi="宋体" w:eastAsia="宋体" w:cs="宋体"/>
          <w:b w:val="0"/>
          <w:snapToGrid/>
          <w:sz w:val="24"/>
          <w:szCs w:val="24"/>
          <w:shd w:val="clear" w:color="auto" w:fill="FFFFFF"/>
          <w:lang w:eastAsia="zh-CN"/>
        </w:rPr>
        <w:t>伟大</w:t>
      </w:r>
      <w:r>
        <w:rPr>
          <w:rFonts w:hint="eastAsia" w:ascii="宋体" w:hAnsi="宋体" w:eastAsia="宋体" w:cs="宋体"/>
          <w:b w:val="0"/>
          <w:snapToGrid/>
          <w:sz w:val="24"/>
          <w:szCs w:val="24"/>
          <w:shd w:val="clear" w:color="auto" w:fill="FFFFFF"/>
        </w:rPr>
        <w:t>胜利，使人民群众胜利地完成了与敌主力的战略决战。三大战役共进行了142天，歼灭敌人173个师，共计154万多人。连同在此期间其他地区的作战，人民解放军共计歼敌182万人。这意味着国民党赖以维持其反动统治的主要军事力量基本上已被消灭殆尽。三大战役的胜利，奠定了人民解放战争在全国胜利的巩固基础。</w:t>
      </w:r>
    </w:p>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460" w:lineRule="exact"/>
        <w:textAlignment w:val="auto"/>
        <w:rPr>
          <w:rFonts w:hint="eastAsia" w:ascii="宋体" w:hAnsi="宋体" w:eastAsia="宋体" w:cs="宋体"/>
          <w:snapToGrid/>
          <w:sz w:val="24"/>
          <w:szCs w:val="24"/>
          <w:lang w:eastAsia="zh-CN"/>
        </w:rPr>
      </w:pPr>
      <w:r>
        <w:rPr>
          <w:rFonts w:hint="eastAsia" w:ascii="宋体" w:hAnsi="宋体" w:eastAsia="宋体" w:cs="宋体"/>
          <w:snapToGrid/>
          <w:sz w:val="24"/>
          <w:szCs w:val="24"/>
          <w:lang w:val="en-US" w:eastAsia="zh-CN"/>
        </w:rPr>
        <w:t xml:space="preserve">    </w:t>
      </w:r>
      <w:r>
        <w:rPr>
          <w:rFonts w:hint="eastAsia" w:ascii="宋体" w:hAnsi="宋体" w:eastAsia="宋体" w:cs="宋体"/>
          <w:snapToGrid/>
          <w:sz w:val="24"/>
          <w:szCs w:val="24"/>
          <w:lang w:eastAsia="zh-CN"/>
        </w:rPr>
        <w:t>影片《大决战》真实地再现了三大战役最先打响的三大战役的全过程。大地震撼，江河奔腾，英雄人物风起云涌，豪情奔放。节度千军万马，驰骋辽沈大地，猛挥百万雄师，横扫山海关外。运筹帷幄，如流云泼墨，气势磅礴；行军布阵，如黑白对峙，决胜千里。一时之间，豪杰并起，长纵声笑傲天下；中华大地，雄才纵横，持利斧开天辟地！历史上蒙古大帝国、罗马帝国何阿拉伯帝国，他们鼎盛时期，席卷天下，宰割山河，大军兵锋所指，谁敢昂头？但民心相背，帝国的强盛只不过是昙花一现，之后迅速四分五裂，隐形潜踪，成为历史的匆匆过客。去北京，过八达岭，一睹长城雄姿，青山飞苍龙，绵延数万里。关外烈风到此尚且停步，更何况血肉之躯？然而只要翻开历史粗略一览，就不难发现。自秦始皇修长城，边关并没有多少太平日子，仍然征尘滚滚、战火纷纷，万马齐嘶，刀枪并举。白天刀光足以蔽日，夜晚冷血足以盖寒。多少次，长城顶峰，异国的旗帜猎猎飞扬，又有多少次，长城脚下，外族的铁马兵戈飞逝往来。历史告诉我们，纵然有铜墙铁壁，但如果民心相背，总是无法阻挡侵略的铁蹄。把思绪再次拉回影片，大地仍在震撼，江河仍在奔腾。国民党的事战略体系正在崩溃。共产党野战军百万雄兵正挥师入关，炮口所向，威慑淮海平津，中国人民解放军兵锋所指，已指向长江，逐鹿中原，战鼓已响，帏幕已开……</w:t>
      </w:r>
    </w:p>
    <w:p>
      <w:pPr>
        <w:keepNext w:val="0"/>
        <w:keepLines w:val="0"/>
        <w:pageBreakBefore w:val="0"/>
        <w:widowControl w:val="0"/>
        <w:pBdr>
          <w:top w:val="none" w:color="000000" w:sz="0" w:space="0"/>
          <w:left w:val="none" w:color="000000" w:sz="0" w:space="0"/>
          <w:bottom w:val="none" w:color="000000" w:sz="0" w:space="0"/>
          <w:right w:val="none" w:color="000000" w:sz="0" w:space="0"/>
        </w:pBdr>
        <w:shd w:val="solid" w:color="FFFFFF" w:fill="auto"/>
        <w:kinsoku/>
        <w:wordWrap/>
        <w:overflowPunct/>
        <w:topLinePunct w:val="0"/>
        <w:autoSpaceDE/>
        <w:autoSpaceDN w:val="0"/>
        <w:bidi w:val="0"/>
        <w:adjustRightInd/>
        <w:snapToGrid/>
        <w:spacing w:line="460" w:lineRule="exact"/>
        <w:textAlignment w:val="auto"/>
        <w:rPr>
          <w:rFonts w:hint="eastAsia" w:ascii="宋体" w:hAnsi="宋体" w:eastAsia="宋体" w:cs="宋体"/>
          <w:snapToGrid/>
          <w:sz w:val="24"/>
          <w:szCs w:val="24"/>
          <w:lang w:val="en-US" w:eastAsia="zh-CN"/>
        </w:rPr>
      </w:pPr>
      <w:r>
        <w:rPr>
          <w:rFonts w:hint="eastAsia" w:ascii="宋体" w:hAnsi="宋体" w:eastAsia="宋体" w:cs="宋体"/>
          <w:snapToGrid/>
          <w:sz w:val="24"/>
          <w:szCs w:val="24"/>
          <w:lang w:val="en-US" w:eastAsia="zh-CN"/>
        </w:rPr>
        <w:t xml:space="preserve">   中国人民解放军万岁！万岁！</w:t>
      </w:r>
    </w:p>
    <w:p>
      <w:pPr>
        <w:keepNext w:val="0"/>
        <w:keepLines w:val="0"/>
        <w:pageBreakBefore w:val="0"/>
        <w:widowControl w:val="0"/>
        <w:kinsoku/>
        <w:wordWrap/>
        <w:overflowPunct/>
        <w:topLinePunct w:val="0"/>
        <w:autoSpaceDE/>
        <w:bidi w:val="0"/>
        <w:adjustRightInd/>
        <w:snapToGrid/>
        <w:spacing w:line="460" w:lineRule="exact"/>
        <w:ind w:firstLine="480" w:firstLineChars="200"/>
        <w:textAlignment w:val="auto"/>
        <w:rPr>
          <w:rFonts w:hint="eastAsia" w:ascii="宋体" w:hAnsi="宋体" w:eastAsia="宋体" w:cs="宋体"/>
          <w:sz w:val="24"/>
          <w:szCs w:val="24"/>
        </w:rPr>
      </w:pPr>
    </w:p>
    <w:p>
      <w:pPr>
        <w:pStyle w:val="2"/>
        <w:keepNext w:val="0"/>
        <w:keepLines w:val="0"/>
        <w:pageBreakBefore w:val="0"/>
        <w:widowControl/>
        <w:suppressLineNumbers w:val="0"/>
        <w:pBdr>
          <w:top w:val="none" w:color="auto" w:sz="0" w:space="0"/>
        </w:pBdr>
        <w:kinsoku/>
        <w:wordWrap/>
        <w:overflowPunct/>
        <w:topLinePunct w:val="0"/>
        <w:autoSpaceDE/>
        <w:autoSpaceDN/>
        <w:bidi w:val="0"/>
        <w:adjustRightInd/>
        <w:snapToGrid/>
        <w:spacing w:before="226" w:beforeAutospacing="0" w:after="0" w:afterAutospacing="0" w:line="460" w:lineRule="atLeast"/>
        <w:ind w:left="0" w:right="0" w:firstLine="480" w:firstLineChars="200"/>
        <w:jc w:val="right"/>
        <w:textAlignment w:val="auto"/>
        <w:rPr>
          <w:rFonts w:hint="default" w:ascii="宋体" w:hAnsi="宋体" w:eastAsia="宋体" w:cs="宋体"/>
          <w:sz w:val="24"/>
          <w:szCs w:val="24"/>
          <w:lang w:val="en-US" w:eastAsia="zh-CN"/>
        </w:rPr>
      </w:pPr>
      <w:r>
        <w:rPr>
          <w:rFonts w:hint="eastAsia" w:ascii="宋体" w:hAnsi="宋体" w:eastAsia="宋体" w:cs="宋体"/>
          <w:sz w:val="24"/>
          <w:szCs w:val="24"/>
          <w:shd w:val="clear" w:fill="FFFFFF"/>
        </w:rPr>
        <w:t>　</w:t>
      </w:r>
      <w:r>
        <w:rPr>
          <w:rFonts w:hint="eastAsia" w:ascii="宋体" w:hAnsi="宋体" w:eastAsia="宋体" w:cs="宋体"/>
          <w:sz w:val="24"/>
          <w:szCs w:val="24"/>
          <w:shd w:val="clear" w:fill="FFFFFF"/>
          <w:lang w:val="en-US" w:eastAsia="zh-CN"/>
        </w:rPr>
        <w:t>2021.08.2</w:t>
      </w:r>
      <w:r>
        <w:rPr>
          <w:rFonts w:hint="eastAsia" w:ascii="宋体" w:hAnsi="宋体" w:cs="宋体"/>
          <w:sz w:val="24"/>
          <w:szCs w:val="24"/>
          <w:shd w:val="clear" w:fill="FFFFFF"/>
          <w:lang w:val="en-US" w:eastAsia="zh-CN"/>
        </w:rPr>
        <w:t>4</w:t>
      </w:r>
      <w:bookmarkStart w:id="0" w:name="_GoBack"/>
      <w:bookmarkEnd w:id="0"/>
    </w:p>
    <w:p>
      <w:pPr>
        <w:keepNext w:val="0"/>
        <w:keepLines w:val="0"/>
        <w:pageBreakBefore w:val="0"/>
        <w:widowControl w:val="0"/>
        <w:kinsoku/>
        <w:wordWrap/>
        <w:overflowPunct/>
        <w:topLinePunct w:val="0"/>
        <w:autoSpaceDE/>
        <w:bidi w:val="0"/>
        <w:adjustRightInd/>
        <w:snapToGrid/>
        <w:spacing w:line="460" w:lineRule="exact"/>
        <w:textAlignment w:val="auto"/>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D48D5"/>
    <w:rsid w:val="0AEF45F6"/>
    <w:rsid w:val="55F738A0"/>
    <w:rsid w:val="684D4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heme="minorBidi"/>
      <w:kern w:val="2"/>
      <w:sz w:val="21"/>
      <w:lang w:val="en-US" w:eastAsia="zh-CN"/>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2022-01-09T10:55:00Z</dcterms:created>
  <dc:creator>moul</dc:creator>
  <cp:lastModifiedBy>moul</cp:lastModifiedBy>
  <dcterms:modified xsi:type="dcterms:W3CDTF">2022-01-09T11:00:20Z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