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Default Extension="jpeg" ContentType="image/jpeg"/>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16.xml" ContentType="application/vnd.openxmlformats-officedocument.wordprocessingml.header+xml"/>
  <Override PartName="/word/footer19.xml" ContentType="application/vnd.openxmlformats-officedocument.wordprocessingml.footer+xml"/>
  <Override PartName="/word/header17.xml" ContentType="application/vnd.openxmlformats-officedocument.wordprocessingml.header+xml"/>
  <Override PartName="/word/footer20.xml" ContentType="application/vnd.openxmlformats-officedocument.wordprocessingml.footer+xml"/>
  <Override PartName="/word/header18.xml" ContentType="application/vnd.openxmlformats-officedocument.wordprocessingml.header+xml"/>
  <Override PartName="/word/footer21.xml" ContentType="application/vnd.openxmlformats-officedocument.wordprocessingml.footer+xml"/>
  <Override PartName="/word/header19.xml" ContentType="application/vnd.openxmlformats-officedocument.wordprocessingml.head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footer24.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23.xml" ContentType="application/vnd.openxmlformats-officedocument.wordprocessingml.header+xml"/>
  <Override PartName="/word/footer26.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25.xml" ContentType="application/vnd.openxmlformats-officedocument.wordprocessingml.header+xml"/>
  <Override PartName="/word/footer28.xml" ContentType="application/vnd.openxmlformats-officedocument.wordprocessingml.footer+xml"/>
  <Override PartName="/word/header26.xml" ContentType="application/vnd.openxmlformats-officedocument.wordprocessingml.header+xml"/>
  <Override PartName="/word/footer29.xml" ContentType="application/vnd.openxmlformats-officedocument.wordprocessingml.footer+xml"/>
  <Override PartName="/word/header27.xml" ContentType="application/vnd.openxmlformats-officedocument.wordprocessingml.header+xml"/>
  <Override PartName="/word/footer30.xml" ContentType="application/vnd.openxmlformats-officedocument.wordprocessingml.footer+xml"/>
  <Override PartName="/word/header28.xml" ContentType="application/vnd.openxmlformats-officedocument.wordprocessingml.header+xml"/>
  <Override PartName="/word/footer31.xml" ContentType="application/vnd.openxmlformats-officedocument.wordprocessingml.footer+xml"/>
  <Override PartName="/word/header29.xml" ContentType="application/vnd.openxmlformats-officedocument.wordprocessingml.header+xml"/>
  <Override PartName="/word/footer32.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word/header31.xml" ContentType="application/vnd.openxmlformats-officedocument.wordprocessingml.header+xml"/>
  <Override PartName="/word/footer34.xml" ContentType="application/vnd.openxmlformats-officedocument.wordprocessingml.footer+xml"/>
  <Override PartName="/word/header32.xml" ContentType="application/vnd.openxmlformats-officedocument.wordprocessingml.header+xml"/>
  <Override PartName="/word/footer35.xml" ContentType="application/vnd.openxmlformats-officedocument.wordprocessingml.footer+xml"/>
  <Override PartName="/word/header33.xml" ContentType="application/vnd.openxmlformats-officedocument.wordprocessingml.header+xml"/>
  <Override PartName="/word/footer36.xml" ContentType="application/vnd.openxmlformats-officedocument.wordprocessingml.footer+xml"/>
  <Override PartName="/word/header34.xml" ContentType="application/vnd.openxmlformats-officedocument.wordprocessingml.header+xml"/>
  <Override PartName="/word/footer37.xml" ContentType="application/vnd.openxmlformats-officedocument.wordprocessingml.footer+xml"/>
  <Override PartName="/word/header35.xml" ContentType="application/vnd.openxmlformats-officedocument.wordprocessingml.header+xml"/>
  <Override PartName="/word/footer38.xml" ContentType="application/vnd.openxmlformats-officedocument.wordprocessingml.footer+xml"/>
  <Override PartName="/word/header36.xml" ContentType="application/vnd.openxmlformats-officedocument.wordprocessingml.header+xml"/>
  <Override PartName="/word/footer39.xml" ContentType="application/vnd.openxmlformats-officedocument.wordprocessingml.footer+xml"/>
  <Override PartName="/word/header37.xml" ContentType="application/vnd.openxmlformats-officedocument.wordprocessingml.header+xml"/>
  <Override PartName="/word/footer40.xml" ContentType="application/vnd.openxmlformats-officedocument.wordprocessingml.footer+xml"/>
  <Override PartName="/word/header38.xml" ContentType="application/vnd.openxmlformats-officedocument.wordprocessingml.header+xml"/>
  <Override PartName="/word/footer41.xml" ContentType="application/vnd.openxmlformats-officedocument.wordprocessingml.footer+xml"/>
  <Override PartName="/word/header39.xml" ContentType="application/vnd.openxmlformats-officedocument.wordprocessingml.header+xml"/>
  <Override PartName="/word/footer42.xml" ContentType="application/vnd.openxmlformats-officedocument.wordprocessingml.footer+xml"/>
  <Override PartName="/word/header40.xml" ContentType="application/vnd.openxmlformats-officedocument.wordprocessingml.header+xml"/>
  <Override PartName="/word/footer43.xml" ContentType="application/vnd.openxmlformats-officedocument.wordprocessingml.footer+xml"/>
  <Override PartName="/word/header41.xml" ContentType="application/vnd.openxmlformats-officedocument.wordprocessingml.header+xml"/>
  <Override PartName="/word/footer44.xml" ContentType="application/vnd.openxmlformats-officedocument.wordprocessingml.footer+xml"/>
  <Override PartName="/word/header42.xml" ContentType="application/vnd.openxmlformats-officedocument.wordprocessingml.header+xml"/>
  <Override PartName="/word/footer45.xml" ContentType="application/vnd.openxmlformats-officedocument.wordprocessingml.footer+xml"/>
  <Override PartName="/word/header43.xml" ContentType="application/vnd.openxmlformats-officedocument.wordprocessingml.header+xml"/>
  <Override PartName="/word/footer46.xml" ContentType="application/vnd.openxmlformats-officedocument.wordprocessingml.footer+xml"/>
  <Override PartName="/word/header44.xml" ContentType="application/vnd.openxmlformats-officedocument.wordprocessingml.header+xml"/>
  <Override PartName="/word/footer47.xml" ContentType="application/vnd.openxmlformats-officedocument.wordprocessingml.footer+xml"/>
  <Override PartName="/word/header45.xml" ContentType="application/vnd.openxmlformats-officedocument.wordprocessingml.header+xml"/>
  <Override PartName="/word/footer48.xml" ContentType="application/vnd.openxmlformats-officedocument.wordprocessingml.footer+xml"/>
  <Override PartName="/word/header46.xml" ContentType="application/vnd.openxmlformats-officedocument.wordprocessingml.header+xml"/>
  <Override PartName="/word/footer49.xml" ContentType="application/vnd.openxmlformats-officedocument.wordprocessingml.footer+xml"/>
  <Override PartName="/word/header47.xml" ContentType="application/vnd.openxmlformats-officedocument.wordprocessingml.header+xml"/>
  <Override PartName="/word/footer50.xml" ContentType="application/vnd.openxmlformats-officedocument.wordprocessingml.footer+xml"/>
  <Override PartName="/word/header48.xml" ContentType="application/vnd.openxmlformats-officedocument.wordprocessingml.header+xml"/>
  <Override PartName="/word/footer51.xml" ContentType="application/vnd.openxmlformats-officedocument.wordprocessingml.footer+xml"/>
  <Override PartName="/word/header49.xml" ContentType="application/vnd.openxmlformats-officedocument.wordprocessingml.header+xml"/>
  <Override PartName="/word/footer52.xml" ContentType="application/vnd.openxmlformats-officedocument.wordprocessingml.footer+xml"/>
  <Override PartName="/word/header50.xml" ContentType="application/vnd.openxmlformats-officedocument.wordprocessingml.header+xml"/>
  <Override PartName="/word/footer53.xml" ContentType="application/vnd.openxmlformats-officedocument.wordprocessingml.footer+xml"/>
  <Override PartName="/word/header51.xml" ContentType="application/vnd.openxmlformats-officedocument.wordprocessingml.header+xml"/>
  <Override PartName="/word/footer54.xml" ContentType="application/vnd.openxmlformats-officedocument.wordprocessingml.footer+xml"/>
  <Override PartName="/word/header52.xml" ContentType="application/vnd.openxmlformats-officedocument.wordprocessingml.header+xml"/>
  <Override PartName="/word/footer55.xml" ContentType="application/vnd.openxmlformats-officedocument.wordprocessingml.footer+xml"/>
  <Override PartName="/word/header53.xml" ContentType="application/vnd.openxmlformats-officedocument.wordprocessingml.header+xml"/>
  <Override PartName="/word/footer56.xml" ContentType="application/vnd.openxmlformats-officedocument.wordprocessingml.footer+xml"/>
  <Override PartName="/word/header54.xml" ContentType="application/vnd.openxmlformats-officedocument.wordprocessingml.header+xml"/>
  <Override PartName="/word/footer57.xml" ContentType="application/vnd.openxmlformats-officedocument.wordprocessingml.footer+xml"/>
  <Override PartName="/word/header55.xml" ContentType="application/vnd.openxmlformats-officedocument.wordprocessingml.header+xml"/>
  <Override PartName="/word/footer58.xml" ContentType="application/vnd.openxmlformats-officedocument.wordprocessingml.footer+xml"/>
  <Override PartName="/word/header56.xml" ContentType="application/vnd.openxmlformats-officedocument.wordprocessingml.header+xml"/>
  <Override PartName="/word/footer59.xml" ContentType="application/vnd.openxmlformats-officedocument.wordprocessingml.footer+xml"/>
  <Override PartName="/word/header57.xml" ContentType="application/vnd.openxmlformats-officedocument.wordprocessingml.header+xml"/>
  <Override PartName="/word/footer60.xml" ContentType="application/vnd.openxmlformats-officedocument.wordprocessingml.footer+xml"/>
  <Override PartName="/word/header58.xml" ContentType="application/vnd.openxmlformats-officedocument.wordprocessingml.header+xml"/>
  <Override PartName="/word/footer61.xml" ContentType="application/vnd.openxmlformats-officedocument.wordprocessingml.footer+xml"/>
  <Override PartName="/word/header59.xml" ContentType="application/vnd.openxmlformats-officedocument.wordprocessingml.header+xml"/>
  <Override PartName="/word/footer62.xml" ContentType="application/vnd.openxmlformats-officedocument.wordprocessingml.footer+xml"/>
  <Override PartName="/word/header60.xml" ContentType="application/vnd.openxmlformats-officedocument.wordprocessingml.header+xml"/>
  <Override PartName="/word/footer63.xml" ContentType="application/vnd.openxmlformats-officedocument.wordprocessingml.footer+xml"/>
  <Override PartName="/word/header61.xml" ContentType="application/vnd.openxmlformats-officedocument.wordprocessingml.header+xml"/>
  <Override PartName="/word/footer64.xml" ContentType="application/vnd.openxmlformats-officedocument.wordprocessingml.footer+xml"/>
  <Override PartName="/word/header62.xml" ContentType="application/vnd.openxmlformats-officedocument.wordprocessingml.header+xml"/>
  <Override PartName="/word/footer65.xml" ContentType="application/vnd.openxmlformats-officedocument.wordprocessingml.footer+xml"/>
  <Override PartName="/word/header63.xml" ContentType="application/vnd.openxmlformats-officedocument.wordprocessingml.header+xml"/>
  <Override PartName="/word/footer6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rPr>
          <w:rFonts w:ascii="Times New Roman"/>
          <w:sz w:val="27"/>
        </w:rPr>
      </w:pPr>
    </w:p>
    <w:p>
      <w:pPr>
        <w:tabs>
          <w:tab w:pos="2171" w:val="left" w:leader="none"/>
        </w:tabs>
        <w:spacing w:line="240" w:lineRule="auto"/>
        <w:ind w:left="872" w:right="0" w:firstLine="0"/>
        <w:rPr>
          <w:rFonts w:ascii="Times New Roman"/>
          <w:sz w:val="20"/>
        </w:rPr>
      </w:pPr>
      <w:r>
        <w:rPr>
          <w:rFonts w:ascii="Times New Roman"/>
          <w:sz w:val="20"/>
        </w:rPr>
        <w:drawing>
          <wp:inline distT="0" distB="0" distL="0" distR="0">
            <wp:extent cx="563542" cy="557402"/>
            <wp:effectExtent l="0" t="0" r="0" b="0"/>
            <wp:docPr id="5" name="image3.png"/>
            <wp:cNvGraphicFramePr>
              <a:graphicFrameLocks noChangeAspect="1"/>
            </wp:cNvGraphicFramePr>
            <a:graphic>
              <a:graphicData uri="http://schemas.openxmlformats.org/drawingml/2006/picture">
                <pic:pic>
                  <pic:nvPicPr>
                    <pic:cNvPr id="6" name="image3.png"/>
                    <pic:cNvPicPr/>
                  </pic:nvPicPr>
                  <pic:blipFill>
                    <a:blip r:embed="rId6" cstate="print"/>
                    <a:stretch>
                      <a:fillRect/>
                    </a:stretch>
                  </pic:blipFill>
                  <pic:spPr>
                    <a:xfrm>
                      <a:off x="0" y="0"/>
                      <a:ext cx="563542" cy="557402"/>
                    </a:xfrm>
                    <a:prstGeom prst="rect">
                      <a:avLst/>
                    </a:prstGeom>
                  </pic:spPr>
                </pic:pic>
              </a:graphicData>
            </a:graphic>
          </wp:inline>
        </w:drawing>
      </w:r>
      <w:r>
        <w:rPr>
          <w:rFonts w:ascii="Times New Roman"/>
          <w:sz w:val="20"/>
        </w:rPr>
      </w:r>
      <w:r>
        <w:rPr>
          <w:rFonts w:ascii="Times New Roman"/>
          <w:sz w:val="20"/>
        </w:rPr>
        <w:tab/>
      </w:r>
      <w:r>
        <w:rPr>
          <w:rFonts w:ascii="Times New Roman"/>
          <w:position w:val="10"/>
          <w:sz w:val="20"/>
        </w:rPr>
        <w:drawing>
          <wp:inline distT="0" distB="0" distL="0" distR="0">
            <wp:extent cx="1568648" cy="528066"/>
            <wp:effectExtent l="0" t="0" r="0" b="0"/>
            <wp:docPr id="7" name="image4.jpeg"/>
            <wp:cNvGraphicFramePr>
              <a:graphicFrameLocks noChangeAspect="1"/>
            </wp:cNvGraphicFramePr>
            <a:graphic>
              <a:graphicData uri="http://schemas.openxmlformats.org/drawingml/2006/picture">
                <pic:pic>
                  <pic:nvPicPr>
                    <pic:cNvPr id="8" name="image4.jpeg"/>
                    <pic:cNvPicPr/>
                  </pic:nvPicPr>
                  <pic:blipFill>
                    <a:blip r:embed="rId7" cstate="print"/>
                    <a:stretch>
                      <a:fillRect/>
                    </a:stretch>
                  </pic:blipFill>
                  <pic:spPr>
                    <a:xfrm>
                      <a:off x="0" y="0"/>
                      <a:ext cx="1568648" cy="528066"/>
                    </a:xfrm>
                    <a:prstGeom prst="rect">
                      <a:avLst/>
                    </a:prstGeom>
                  </pic:spPr>
                </pic:pic>
              </a:graphicData>
            </a:graphic>
          </wp:inline>
        </w:drawing>
      </w:r>
      <w:r>
        <w:rPr>
          <w:rFonts w:ascii="Times New Roman"/>
          <w:position w:val="10"/>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tabs>
          <w:tab w:pos="1638" w:val="left" w:leader="none"/>
        </w:tabs>
        <w:spacing w:line="364" w:lineRule="auto" w:before="195"/>
        <w:ind w:left="918" w:right="8065"/>
      </w:pPr>
      <w:r>
        <w:rPr/>
        <w:t>密</w:t>
        <w:tab/>
        <w:t>级</w:t>
      </w:r>
      <w:r>
        <w:rPr>
          <w:spacing w:val="-17"/>
        </w:rPr>
        <w:t>： </w:t>
      </w:r>
      <w:r>
        <w:rPr/>
        <w:t>分 类 号</w:t>
      </w:r>
      <w:r>
        <w:rPr>
          <w:spacing w:val="-17"/>
        </w:rPr>
        <w:t>：</w:t>
      </w:r>
    </w:p>
    <w:p>
      <w:pPr>
        <w:pStyle w:val="BodyText"/>
        <w:spacing w:before="1"/>
        <w:ind w:left="918"/>
        <w:rPr>
          <w:rFonts w:ascii="Times New Roman" w:eastAsia="Times New Roman"/>
        </w:rPr>
      </w:pPr>
      <w:r>
        <w:rPr/>
        <w:t>学校代码：</w:t>
      </w:r>
      <w:r>
        <w:rPr>
          <w:rFonts w:ascii="Times New Roman" w:eastAsia="Times New Roman"/>
        </w:rPr>
        <w:t>10075</w:t>
      </w:r>
    </w:p>
    <w:p>
      <w:pPr>
        <w:pStyle w:val="BodyText"/>
        <w:tabs>
          <w:tab w:pos="1638" w:val="left" w:leader="none"/>
        </w:tabs>
        <w:spacing w:before="160"/>
        <w:ind w:left="918"/>
        <w:rPr>
          <w:rFonts w:ascii="Times New Roman" w:eastAsia="Times New Roman"/>
        </w:rPr>
      </w:pPr>
      <w:r>
        <w:rPr/>
        <w:t>学</w:t>
        <w:tab/>
        <w:t>号：</w:t>
      </w:r>
      <w:r>
        <w:rPr>
          <w:rFonts w:ascii="Times New Roman" w:eastAsia="Times New Roman"/>
        </w:rPr>
        <w:t>20181003</w:t>
      </w:r>
    </w:p>
    <w:p>
      <w:pPr>
        <w:pStyle w:val="BodyText"/>
        <w:rPr>
          <w:rFonts w:ascii="Times New Roman"/>
          <w:sz w:val="26"/>
        </w:rPr>
      </w:pPr>
    </w:p>
    <w:p>
      <w:pPr>
        <w:pStyle w:val="BodyText"/>
        <w:rPr>
          <w:rFonts w:ascii="Times New Roman"/>
          <w:sz w:val="26"/>
        </w:rPr>
      </w:pPr>
    </w:p>
    <w:p>
      <w:pPr>
        <w:pStyle w:val="BodyText"/>
        <w:spacing w:before="10"/>
        <w:rPr>
          <w:rFonts w:ascii="Times New Roman"/>
          <w:sz w:val="36"/>
        </w:rPr>
      </w:pPr>
    </w:p>
    <w:p>
      <w:pPr>
        <w:spacing w:before="1"/>
        <w:ind w:left="860" w:right="0" w:firstLine="0"/>
        <w:jc w:val="left"/>
        <w:rPr>
          <w:rFonts w:ascii="黑体" w:eastAsia="黑体" w:hint="eastAsia"/>
          <w:sz w:val="72"/>
        </w:rPr>
      </w:pPr>
      <w:r>
        <w:rPr>
          <w:rFonts w:ascii="黑体" w:eastAsia="黑体" w:hint="eastAsia"/>
          <w:sz w:val="72"/>
        </w:rPr>
        <w:t>硕士学位论文</w:t>
      </w:r>
    </w:p>
    <w:p>
      <w:pPr>
        <w:spacing w:before="618"/>
        <w:ind w:left="880" w:right="0" w:firstLine="0"/>
        <w:jc w:val="left"/>
        <w:rPr>
          <w:rFonts w:ascii="微软雅黑" w:eastAsia="微软雅黑" w:hint="eastAsia"/>
          <w:sz w:val="52"/>
        </w:rPr>
      </w:pPr>
      <w:r>
        <w:rPr>
          <w:rFonts w:ascii="微软雅黑" w:eastAsia="微软雅黑" w:hint="eastAsia"/>
          <w:sz w:val="52"/>
        </w:rPr>
        <w:t>高中职业生涯规划教育研究</w:t>
      </w:r>
    </w:p>
    <w:p>
      <w:pPr>
        <w:pStyle w:val="BodyText"/>
        <w:spacing w:before="6"/>
        <w:rPr>
          <w:rFonts w:ascii="微软雅黑"/>
          <w:sz w:val="74"/>
        </w:rPr>
      </w:pPr>
    </w:p>
    <w:p>
      <w:pPr>
        <w:spacing w:before="0"/>
        <w:ind w:left="920" w:right="0" w:firstLine="0"/>
        <w:jc w:val="left"/>
        <w:rPr>
          <w:rFonts w:ascii="黑体" w:eastAsia="黑体" w:hint="eastAsia"/>
          <w:sz w:val="28"/>
        </w:rPr>
      </w:pPr>
      <w:r>
        <w:rPr>
          <w:rFonts w:ascii="黑体" w:eastAsia="黑体" w:hint="eastAsia"/>
          <w:sz w:val="28"/>
        </w:rPr>
        <w:t>学位申请人： 张梦月</w:t>
      </w:r>
    </w:p>
    <w:p>
      <w:pPr>
        <w:pStyle w:val="BodyText"/>
        <w:spacing w:before="9"/>
        <w:rPr>
          <w:rFonts w:ascii="黑体"/>
          <w:sz w:val="20"/>
        </w:rPr>
      </w:pPr>
    </w:p>
    <w:p>
      <w:pPr>
        <w:tabs>
          <w:tab w:pos="3860" w:val="left" w:leader="none"/>
        </w:tabs>
        <w:spacing w:line="417" w:lineRule="auto" w:before="0"/>
        <w:ind w:left="920" w:right="5483" w:firstLine="0"/>
        <w:jc w:val="left"/>
        <w:rPr>
          <w:rFonts w:ascii="黑体" w:eastAsia="黑体" w:hint="eastAsia"/>
          <w:sz w:val="28"/>
        </w:rPr>
      </w:pPr>
      <w:r>
        <w:rPr>
          <w:rFonts w:ascii="黑体" w:eastAsia="黑体" w:hint="eastAsia"/>
          <w:sz w:val="28"/>
        </w:rPr>
        <w:t>指 导 教 师：徐</w:t>
      </w:r>
      <w:r>
        <w:rPr>
          <w:rFonts w:ascii="黑体" w:eastAsia="黑体" w:hint="eastAsia"/>
          <w:spacing w:val="-3"/>
          <w:sz w:val="28"/>
        </w:rPr>
        <w:t>亚</w:t>
      </w:r>
      <w:r>
        <w:rPr>
          <w:rFonts w:ascii="黑体" w:eastAsia="黑体" w:hint="eastAsia"/>
          <w:sz w:val="28"/>
        </w:rPr>
        <w:t>清</w:t>
        <w:tab/>
        <w:t>副</w:t>
      </w:r>
      <w:r>
        <w:rPr>
          <w:rFonts w:ascii="黑体" w:eastAsia="黑体" w:hint="eastAsia"/>
          <w:spacing w:val="-3"/>
          <w:sz w:val="28"/>
        </w:rPr>
        <w:t>教</w:t>
      </w:r>
      <w:r>
        <w:rPr>
          <w:rFonts w:ascii="黑体" w:eastAsia="黑体" w:hint="eastAsia"/>
          <w:spacing w:val="-16"/>
          <w:sz w:val="28"/>
        </w:rPr>
        <w:t>授</w:t>
      </w:r>
      <w:r>
        <w:rPr>
          <w:rFonts w:ascii="黑体" w:eastAsia="黑体" w:hint="eastAsia"/>
          <w:sz w:val="28"/>
        </w:rPr>
        <w:t>学</w:t>
      </w:r>
      <w:r>
        <w:rPr>
          <w:rFonts w:ascii="黑体" w:eastAsia="黑体" w:hint="eastAsia"/>
          <w:spacing w:val="-1"/>
          <w:sz w:val="28"/>
        </w:rPr>
        <w:t> </w:t>
      </w:r>
      <w:r>
        <w:rPr>
          <w:rFonts w:ascii="黑体" w:eastAsia="黑体" w:hint="eastAsia"/>
          <w:sz w:val="28"/>
        </w:rPr>
        <w:t>位 类 别：管</w:t>
      </w:r>
      <w:r>
        <w:rPr>
          <w:rFonts w:ascii="黑体" w:eastAsia="黑体" w:hint="eastAsia"/>
          <w:spacing w:val="-3"/>
          <w:sz w:val="28"/>
        </w:rPr>
        <w:t>理</w:t>
      </w:r>
      <w:r>
        <w:rPr>
          <w:rFonts w:ascii="黑体" w:eastAsia="黑体" w:hint="eastAsia"/>
          <w:sz w:val="28"/>
        </w:rPr>
        <w:t>学硕士</w:t>
      </w:r>
    </w:p>
    <w:p>
      <w:pPr>
        <w:spacing w:line="417" w:lineRule="auto" w:before="0"/>
        <w:ind w:left="920" w:right="5480" w:firstLine="0"/>
        <w:jc w:val="left"/>
        <w:rPr>
          <w:rFonts w:ascii="黑体" w:eastAsia="黑体" w:hint="eastAsia"/>
          <w:sz w:val="28"/>
        </w:rPr>
      </w:pPr>
      <w:r>
        <w:rPr>
          <w:rFonts w:ascii="黑体" w:eastAsia="黑体" w:hint="eastAsia"/>
          <w:sz w:val="28"/>
        </w:rPr>
        <w:t>学 科 专 业：教育经济与管理院 系 名 称：管理学院</w:t>
      </w:r>
    </w:p>
    <w:p>
      <w:pPr>
        <w:spacing w:line="358" w:lineRule="exact" w:before="0"/>
        <w:ind w:left="920" w:right="0" w:firstLine="0"/>
        <w:jc w:val="left"/>
        <w:rPr>
          <w:rFonts w:ascii="黑体" w:eastAsia="黑体" w:hint="eastAsia"/>
          <w:sz w:val="28"/>
        </w:rPr>
      </w:pPr>
      <w:r>
        <w:rPr>
          <w:rFonts w:ascii="黑体" w:eastAsia="黑体" w:hint="eastAsia"/>
          <w:sz w:val="28"/>
        </w:rPr>
        <w:t>答 辩 日 期： 二</w:t>
      </w:r>
      <w:r>
        <w:rPr>
          <w:rFonts w:ascii="Times New Roman" w:eastAsia="Times New Roman"/>
          <w:sz w:val="28"/>
        </w:rPr>
        <w:t>O </w:t>
      </w:r>
      <w:r>
        <w:rPr>
          <w:rFonts w:ascii="黑体" w:eastAsia="黑体" w:hint="eastAsia"/>
          <w:sz w:val="28"/>
        </w:rPr>
        <w:t>二一年五月</w:t>
      </w:r>
    </w:p>
    <w:p>
      <w:pPr>
        <w:spacing w:after="0" w:line="358" w:lineRule="exact"/>
        <w:jc w:val="left"/>
        <w:rPr>
          <w:rFonts w:ascii="黑体" w:eastAsia="黑体" w:hint="eastAsia"/>
          <w:sz w:val="28"/>
        </w:rPr>
        <w:sectPr>
          <w:footerReference w:type="default" r:id="rId5"/>
          <w:type w:val="continuous"/>
          <w:pgSz w:w="11910" w:h="16840"/>
          <w:pgMar w:footer="948" w:top="1580" w:bottom="1140" w:left="860" w:right="860"/>
        </w:sectPr>
      </w:pPr>
    </w:p>
    <w:p>
      <w:pPr>
        <w:pStyle w:val="BodyText"/>
        <w:rPr>
          <w:rFonts w:ascii="黑体"/>
          <w:sz w:val="20"/>
        </w:rPr>
      </w:pPr>
    </w:p>
    <w:p>
      <w:pPr>
        <w:pStyle w:val="BodyText"/>
        <w:rPr>
          <w:rFonts w:ascii="黑体"/>
          <w:sz w:val="20"/>
        </w:rPr>
      </w:pPr>
    </w:p>
    <w:p>
      <w:pPr>
        <w:pStyle w:val="BodyText"/>
        <w:spacing w:before="12"/>
        <w:rPr>
          <w:rFonts w:ascii="黑体"/>
          <w:sz w:val="20"/>
        </w:rPr>
      </w:pPr>
    </w:p>
    <w:p>
      <w:pPr>
        <w:spacing w:line="271" w:lineRule="auto" w:before="70"/>
        <w:ind w:left="531" w:right="521" w:firstLine="0"/>
        <w:jc w:val="center"/>
        <w:rPr>
          <w:rFonts w:ascii="Times New Roman"/>
          <w:b/>
          <w:sz w:val="72"/>
        </w:rPr>
      </w:pPr>
      <w:r>
        <w:rPr>
          <w:rFonts w:ascii="Times New Roman"/>
          <w:b/>
          <w:sz w:val="72"/>
        </w:rPr>
        <w:t>Thesis for the Degree of Master</w:t>
      </w:r>
    </w:p>
    <w:p>
      <w:pPr>
        <w:pStyle w:val="BodyText"/>
        <w:spacing w:before="2"/>
        <w:rPr>
          <w:rFonts w:ascii="Times New Roman"/>
          <w:b/>
          <w:sz w:val="105"/>
        </w:rPr>
      </w:pPr>
    </w:p>
    <w:p>
      <w:pPr>
        <w:spacing w:line="249" w:lineRule="auto" w:before="0"/>
        <w:ind w:left="534" w:right="521" w:firstLine="0"/>
        <w:jc w:val="center"/>
        <w:rPr>
          <w:rFonts w:ascii="Times New Roman"/>
          <w:b/>
          <w:sz w:val="52"/>
        </w:rPr>
      </w:pPr>
      <w:r>
        <w:rPr>
          <w:rFonts w:ascii="Times New Roman"/>
          <w:b/>
          <w:sz w:val="52"/>
        </w:rPr>
        <w:t>Evaluation Index System Construction and Empirical Study of Professional Degree Graduate Education Practice Base</w:t>
      </w:r>
    </w:p>
    <w:p>
      <w:pPr>
        <w:pStyle w:val="BodyText"/>
        <w:rPr>
          <w:rFonts w:ascii="Times New Roman"/>
          <w:b/>
          <w:sz w:val="58"/>
        </w:rPr>
      </w:pPr>
    </w:p>
    <w:p>
      <w:pPr>
        <w:tabs>
          <w:tab w:pos="5199" w:val="left" w:leader="none"/>
        </w:tabs>
        <w:spacing w:line="465" w:lineRule="auto" w:before="416"/>
        <w:ind w:left="3589" w:right="2551" w:firstLine="62"/>
        <w:jc w:val="left"/>
        <w:rPr>
          <w:rFonts w:ascii="Times New Roman"/>
          <w:b/>
          <w:sz w:val="28"/>
        </w:rPr>
      </w:pPr>
      <w:r>
        <w:rPr>
          <w:rFonts w:ascii="Times New Roman"/>
          <w:b/>
          <w:sz w:val="28"/>
        </w:rPr>
        <w:t>Candidate:</w:t>
        <w:tab/>
        <w:t>Zhang Mengyue Supervisor:</w:t>
        <w:tab/>
      </w:r>
      <w:r>
        <w:rPr>
          <w:rFonts w:ascii="Times New Roman"/>
          <w:b/>
          <w:spacing w:val="-4"/>
          <w:sz w:val="28"/>
        </w:rPr>
        <w:t>Professor.Xu</w:t>
      </w:r>
      <w:r>
        <w:rPr>
          <w:rFonts w:ascii="Times New Roman"/>
          <w:b/>
          <w:spacing w:val="1"/>
          <w:sz w:val="28"/>
        </w:rPr>
        <w:t> </w:t>
      </w:r>
      <w:r>
        <w:rPr>
          <w:rFonts w:ascii="Times New Roman"/>
          <w:b/>
          <w:spacing w:val="-6"/>
          <w:sz w:val="28"/>
        </w:rPr>
        <w:t>Yaqing</w:t>
      </w:r>
    </w:p>
    <w:p>
      <w:pPr>
        <w:tabs>
          <w:tab w:pos="5199" w:val="left" w:leader="none"/>
        </w:tabs>
        <w:spacing w:line="321" w:lineRule="exact" w:before="0"/>
        <w:ind w:left="1350" w:right="0" w:firstLine="0"/>
        <w:jc w:val="left"/>
        <w:rPr>
          <w:rFonts w:ascii="Times New Roman"/>
          <w:b/>
          <w:sz w:val="28"/>
        </w:rPr>
      </w:pPr>
      <w:r>
        <w:rPr>
          <w:rFonts w:ascii="Times New Roman"/>
          <w:b/>
          <w:sz w:val="28"/>
        </w:rPr>
        <w:t>Category of</w:t>
      </w:r>
      <w:r>
        <w:rPr>
          <w:rFonts w:ascii="Times New Roman"/>
          <w:b/>
          <w:spacing w:val="-24"/>
          <w:sz w:val="28"/>
        </w:rPr>
        <w:t> </w:t>
      </w:r>
      <w:r>
        <w:rPr>
          <w:rFonts w:ascii="Times New Roman"/>
          <w:b/>
          <w:sz w:val="28"/>
        </w:rPr>
        <w:t>Academic</w:t>
      </w:r>
      <w:r>
        <w:rPr>
          <w:rFonts w:ascii="Times New Roman"/>
          <w:b/>
          <w:spacing w:val="-3"/>
          <w:sz w:val="28"/>
        </w:rPr>
        <w:t> </w:t>
      </w:r>
      <w:r>
        <w:rPr>
          <w:rFonts w:ascii="Times New Roman"/>
          <w:b/>
          <w:sz w:val="28"/>
        </w:rPr>
        <w:t>Degree:</w:t>
        <w:tab/>
        <w:t>Master of</w:t>
      </w:r>
      <w:r>
        <w:rPr>
          <w:rFonts w:ascii="Times New Roman"/>
          <w:b/>
          <w:spacing w:val="-9"/>
          <w:sz w:val="28"/>
        </w:rPr>
        <w:t> </w:t>
      </w:r>
      <w:r>
        <w:rPr>
          <w:rFonts w:ascii="Times New Roman"/>
          <w:b/>
          <w:sz w:val="28"/>
        </w:rPr>
        <w:t>Management</w:t>
      </w:r>
    </w:p>
    <w:p>
      <w:pPr>
        <w:pStyle w:val="BodyText"/>
        <w:spacing w:before="2"/>
        <w:rPr>
          <w:rFonts w:ascii="Times New Roman"/>
          <w:b/>
          <w:sz w:val="26"/>
        </w:rPr>
      </w:pPr>
    </w:p>
    <w:p>
      <w:pPr>
        <w:tabs>
          <w:tab w:pos="5199" w:val="left" w:leader="none"/>
        </w:tabs>
        <w:spacing w:line="465" w:lineRule="auto" w:before="1"/>
        <w:ind w:left="4007" w:right="277" w:hanging="200"/>
        <w:jc w:val="left"/>
        <w:rPr>
          <w:rFonts w:ascii="Times New Roman"/>
          <w:b/>
          <w:sz w:val="28"/>
        </w:rPr>
      </w:pPr>
      <w:r>
        <w:rPr>
          <w:rFonts w:ascii="Times New Roman"/>
          <w:b/>
          <w:sz w:val="28"/>
        </w:rPr>
        <w:t>Specialty:</w:t>
        <w:tab/>
        <w:t>Educational economy and management College:</w:t>
        <w:tab/>
        <w:t>Management</w:t>
      </w:r>
      <w:r>
        <w:rPr>
          <w:rFonts w:ascii="Times New Roman"/>
          <w:b/>
          <w:spacing w:val="1"/>
          <w:sz w:val="28"/>
        </w:rPr>
        <w:t> </w:t>
      </w:r>
      <w:r>
        <w:rPr>
          <w:rFonts w:ascii="Times New Roman"/>
          <w:b/>
          <w:sz w:val="28"/>
        </w:rPr>
        <w:t>Department</w:t>
      </w:r>
    </w:p>
    <w:p>
      <w:pPr>
        <w:tabs>
          <w:tab w:pos="5199" w:val="left" w:leader="none"/>
        </w:tabs>
        <w:spacing w:line="321" w:lineRule="exact" w:before="0"/>
        <w:ind w:left="2401" w:right="0" w:firstLine="0"/>
        <w:jc w:val="left"/>
        <w:rPr>
          <w:rFonts w:ascii="Times New Roman"/>
          <w:b/>
          <w:sz w:val="28"/>
        </w:rPr>
      </w:pPr>
      <w:r>
        <w:rPr>
          <w:rFonts w:ascii="Times New Roman"/>
          <w:b/>
          <w:sz w:val="28"/>
        </w:rPr>
        <w:t>Date of</w:t>
      </w:r>
      <w:r>
        <w:rPr>
          <w:rFonts w:ascii="Times New Roman"/>
          <w:b/>
          <w:spacing w:val="-6"/>
          <w:sz w:val="28"/>
        </w:rPr>
        <w:t> </w:t>
      </w:r>
      <w:r>
        <w:rPr>
          <w:rFonts w:ascii="Times New Roman"/>
          <w:b/>
          <w:sz w:val="28"/>
        </w:rPr>
        <w:t>Oral Defense:</w:t>
        <w:tab/>
        <w:t>June,</w:t>
      </w:r>
      <w:r>
        <w:rPr>
          <w:rFonts w:ascii="Times New Roman"/>
          <w:b/>
          <w:spacing w:val="-2"/>
          <w:sz w:val="28"/>
        </w:rPr>
        <w:t> </w:t>
      </w:r>
      <w:r>
        <w:rPr>
          <w:rFonts w:ascii="Times New Roman"/>
          <w:b/>
          <w:sz w:val="28"/>
        </w:rPr>
        <w:t>2021</w:t>
      </w:r>
    </w:p>
    <w:p>
      <w:pPr>
        <w:spacing w:after="0" w:line="321" w:lineRule="exact"/>
        <w:jc w:val="left"/>
        <w:rPr>
          <w:rFonts w:ascii="Times New Roman"/>
          <w:sz w:val="28"/>
        </w:rPr>
        <w:sectPr>
          <w:pgSz w:w="11910" w:h="16840"/>
          <w:pgMar w:header="0" w:footer="948" w:top="1580" w:bottom="1140" w:left="860" w:right="860"/>
        </w:sectPr>
      </w:pPr>
    </w:p>
    <w:p>
      <w:pPr>
        <w:pStyle w:val="BodyText"/>
        <w:rPr>
          <w:rFonts w:ascii="Times New Roman"/>
          <w:b/>
          <w:sz w:val="20"/>
        </w:rPr>
      </w:pPr>
    </w:p>
    <w:p>
      <w:pPr>
        <w:pStyle w:val="BodyText"/>
        <w:rPr>
          <w:rFonts w:ascii="Times New Roman"/>
          <w:b/>
          <w:sz w:val="20"/>
        </w:rPr>
      </w:pPr>
    </w:p>
    <w:p>
      <w:pPr>
        <w:pStyle w:val="BodyText"/>
        <w:rPr>
          <w:rFonts w:ascii="Times New Roman"/>
          <w:b/>
          <w:sz w:val="20"/>
        </w:rPr>
      </w:pPr>
    </w:p>
    <w:p>
      <w:pPr>
        <w:pStyle w:val="BodyText"/>
        <w:spacing w:before="11"/>
        <w:rPr>
          <w:rFonts w:ascii="Times New Roman"/>
          <w:b/>
          <w:sz w:val="28"/>
        </w:rPr>
      </w:pPr>
    </w:p>
    <w:p>
      <w:pPr>
        <w:spacing w:before="58"/>
        <w:ind w:left="725" w:right="150" w:firstLine="0"/>
        <w:jc w:val="center"/>
        <w:rPr>
          <w:sz w:val="30"/>
        </w:rPr>
      </w:pPr>
      <w:r>
        <w:rPr>
          <w:color w:val="1A1A1A"/>
          <w:w w:val="105"/>
          <w:sz w:val="30"/>
        </w:rPr>
        <w:t>河北大学</w:t>
      </w:r>
    </w:p>
    <w:p>
      <w:pPr>
        <w:pStyle w:val="Heading4"/>
      </w:pPr>
      <w:r>
        <w:rPr>
          <w:color w:val="1A1A1A"/>
        </w:rPr>
        <w:t>学位论文独创性声明</w:t>
      </w:r>
    </w:p>
    <w:p>
      <w:pPr>
        <w:pStyle w:val="BodyText"/>
        <w:rPr>
          <w:sz w:val="26"/>
        </w:rPr>
      </w:pPr>
    </w:p>
    <w:p>
      <w:pPr>
        <w:tabs>
          <w:tab w:pos="3748" w:val="left" w:leader="none"/>
        </w:tabs>
        <w:spacing w:before="226"/>
        <w:ind w:left="2190" w:right="0" w:firstLine="0"/>
        <w:jc w:val="left"/>
        <w:rPr>
          <w:sz w:val="21"/>
        </w:rPr>
      </w:pPr>
      <w:r>
        <w:rPr>
          <w:color w:val="1A1A1A"/>
          <w:sz w:val="19"/>
        </w:rPr>
        <w:t>本人郑手声明：</w:t>
        <w:tab/>
      </w:r>
      <w:r>
        <w:rPr>
          <w:color w:val="2D2D2D"/>
          <w:sz w:val="19"/>
        </w:rPr>
        <w:t>所毞交的＇</w:t>
      </w:r>
      <w:r>
        <w:rPr>
          <w:color w:val="2D2D2D"/>
          <w:spacing w:val="-83"/>
          <w:sz w:val="19"/>
        </w:rPr>
        <w:t>学</w:t>
      </w:r>
      <w:r>
        <w:rPr>
          <w:color w:val="2D2D2D"/>
          <w:sz w:val="19"/>
        </w:rPr>
        <w:t>位论</w:t>
      </w:r>
      <w:r>
        <w:rPr>
          <w:color w:val="2D2D2D"/>
          <w:spacing w:val="-23"/>
          <w:sz w:val="19"/>
        </w:rPr>
        <w:t> </w:t>
      </w:r>
      <w:r>
        <w:rPr>
          <w:color w:val="2D2D2D"/>
          <w:sz w:val="19"/>
        </w:rPr>
        <w:t>文．</w:t>
      </w:r>
      <w:r>
        <w:rPr>
          <w:color w:val="2D2D2D"/>
          <w:spacing w:val="-37"/>
          <w:sz w:val="19"/>
        </w:rPr>
        <w:t> </w:t>
      </w:r>
      <w:r>
        <w:rPr>
          <w:color w:val="2D2D2D"/>
          <w:sz w:val="19"/>
        </w:rPr>
        <w:t>是人</w:t>
      </w:r>
      <w:r>
        <w:rPr>
          <w:color w:val="2D2D2D"/>
          <w:spacing w:val="-11"/>
          <w:sz w:val="19"/>
        </w:rPr>
        <w:t> </w:t>
      </w:r>
      <w:r>
        <w:rPr>
          <w:color w:val="2D2D2D"/>
          <w:sz w:val="19"/>
        </w:rPr>
        <w:t>人</w:t>
      </w:r>
      <w:r>
        <w:rPr>
          <w:color w:val="2D2D2D"/>
          <w:spacing w:val="-66"/>
          <w:sz w:val="19"/>
        </w:rPr>
        <w:t> </w:t>
      </w:r>
      <w:r>
        <w:rPr>
          <w:color w:val="2D2D2D"/>
          <w:spacing w:val="25"/>
          <w:sz w:val="19"/>
        </w:rPr>
        <w:t>仆</w:t>
      </w:r>
      <w:r>
        <w:rPr>
          <w:color w:val="2D2D2D"/>
          <w:sz w:val="19"/>
        </w:rPr>
        <w:t>忖帅</w:t>
      </w:r>
      <w:r>
        <w:rPr>
          <w:color w:val="2D2D2D"/>
          <w:spacing w:val="-36"/>
          <w:sz w:val="19"/>
        </w:rPr>
        <w:t> </w:t>
      </w:r>
      <w:r>
        <w:rPr>
          <w:color w:val="2D2D2D"/>
          <w:sz w:val="19"/>
        </w:rPr>
        <w:t>拒</w:t>
      </w:r>
      <w:r>
        <w:rPr>
          <w:color w:val="2D2D2D"/>
          <w:spacing w:val="-138"/>
          <w:sz w:val="19"/>
        </w:rPr>
        <w:t>＇</w:t>
      </w:r>
      <w:r>
        <w:rPr>
          <w:color w:val="2D2D2D"/>
          <w:sz w:val="19"/>
        </w:rPr>
        <w:t>寸卜</w:t>
      </w:r>
      <w:r>
        <w:rPr>
          <w:color w:val="2D2D2D"/>
          <w:spacing w:val="-10"/>
          <w:sz w:val="19"/>
        </w:rPr>
        <w:t> </w:t>
      </w:r>
      <w:r>
        <w:rPr>
          <w:color w:val="2D2D2D"/>
          <w:sz w:val="19"/>
        </w:rPr>
        <w:t>进</w:t>
      </w:r>
      <w:r>
        <w:rPr>
          <w:rFonts w:ascii="Arial" w:eastAsia="Arial"/>
          <w:color w:val="2D2D2D"/>
          <w:spacing w:val="-14"/>
          <w:sz w:val="23"/>
        </w:rPr>
        <w:t>1</w:t>
      </w:r>
      <w:r>
        <w:rPr>
          <w:rFonts w:ascii="Arial" w:eastAsia="Arial"/>
          <w:color w:val="1A1A1A"/>
          <w:spacing w:val="-14"/>
          <w:sz w:val="23"/>
        </w:rPr>
        <w:t>1</w:t>
      </w:r>
      <w:r>
        <w:rPr>
          <w:color w:val="1A1A1A"/>
          <w:sz w:val="19"/>
        </w:rPr>
        <w:t>的</w:t>
      </w:r>
      <w:r>
        <w:rPr>
          <w:color w:val="1A1A1A"/>
          <w:spacing w:val="25"/>
          <w:sz w:val="19"/>
        </w:rPr>
        <w:t>矶</w:t>
      </w:r>
      <w:r>
        <w:rPr>
          <w:color w:val="1A1A1A"/>
          <w:sz w:val="19"/>
        </w:rPr>
        <w:t>究</w:t>
      </w:r>
      <w:r>
        <w:rPr>
          <w:color w:val="1A1A1A"/>
          <w:spacing w:val="-39"/>
          <w:sz w:val="19"/>
        </w:rPr>
        <w:t> </w:t>
      </w:r>
      <w:r>
        <w:rPr>
          <w:rFonts w:ascii="Arial" w:eastAsia="Arial"/>
          <w:color w:val="444244"/>
          <w:spacing w:val="6"/>
          <w:sz w:val="23"/>
        </w:rPr>
        <w:t>L</w:t>
      </w:r>
      <w:r>
        <w:rPr>
          <w:color w:val="1A1A1A"/>
          <w:sz w:val="21"/>
        </w:rPr>
        <w:t>仵</w:t>
      </w:r>
    </w:p>
    <w:p>
      <w:pPr>
        <w:spacing w:after="0"/>
        <w:jc w:val="left"/>
        <w:rPr>
          <w:sz w:val="21"/>
        </w:rPr>
        <w:sectPr>
          <w:footerReference w:type="default" r:id="rId8"/>
          <w:pgSz w:w="11910" w:h="16840"/>
          <w:pgMar w:footer="877" w:header="0" w:top="1580" w:bottom="1060" w:left="860" w:right="860"/>
        </w:sectPr>
      </w:pPr>
    </w:p>
    <w:p>
      <w:pPr>
        <w:spacing w:before="105"/>
        <w:ind w:left="1768" w:right="0" w:firstLine="0"/>
        <w:jc w:val="left"/>
        <w:rPr>
          <w:rFonts w:ascii="Times New Roman" w:eastAsia="Times New Roman"/>
          <w:sz w:val="15"/>
        </w:rPr>
      </w:pPr>
      <w:r>
        <w:rPr>
          <w:color w:val="2D2D2D"/>
          <w:spacing w:val="17"/>
          <w:w w:val="98"/>
          <w:sz w:val="19"/>
        </w:rPr>
        <w:t>及取</w:t>
      </w:r>
      <w:r>
        <w:rPr>
          <w:color w:val="2D2D2D"/>
          <w:w w:val="100"/>
          <w:sz w:val="19"/>
        </w:rPr>
        <w:t>得的研</w:t>
      </w:r>
      <w:r>
        <w:rPr>
          <w:color w:val="2D2D2D"/>
          <w:spacing w:val="-40"/>
          <w:sz w:val="19"/>
        </w:rPr>
        <w:t> </w:t>
      </w:r>
      <w:r>
        <w:rPr>
          <w:color w:val="2D2D2D"/>
          <w:spacing w:val="21"/>
          <w:w w:val="98"/>
          <w:sz w:val="19"/>
        </w:rPr>
        <w:t>究成</w:t>
      </w:r>
      <w:r>
        <w:rPr>
          <w:rFonts w:ascii="Arial" w:eastAsia="Arial"/>
          <w:color w:val="2D2D2D"/>
          <w:w w:val="101"/>
          <w:sz w:val="25"/>
        </w:rPr>
        <w:t>t</w:t>
      </w:r>
      <w:r>
        <w:rPr>
          <w:rFonts w:ascii="Arial" w:eastAsia="Arial"/>
          <w:color w:val="2D2D2D"/>
          <w:spacing w:val="-10"/>
          <w:sz w:val="25"/>
        </w:rPr>
        <w:t> </w:t>
      </w:r>
      <w:r>
        <w:rPr>
          <w:rFonts w:ascii="Arial" w:eastAsia="Arial"/>
          <w:color w:val="2D2D2D"/>
          <w:spacing w:val="1"/>
          <w:w w:val="94"/>
          <w:sz w:val="25"/>
        </w:rPr>
        <w:t>.</w:t>
      </w:r>
      <w:r>
        <w:rPr>
          <w:color w:val="2D2D2D"/>
          <w:w w:val="64"/>
          <w:sz w:val="19"/>
        </w:rPr>
        <w:t>，</w:t>
      </w:r>
      <w:r>
        <w:rPr>
          <w:color w:val="2D2D2D"/>
          <w:spacing w:val="19"/>
          <w:sz w:val="19"/>
        </w:rPr>
        <w:t> </w:t>
      </w:r>
      <w:r>
        <w:rPr>
          <w:color w:val="2D2D2D"/>
          <w:spacing w:val="15"/>
          <w:w w:val="91"/>
          <w:sz w:val="19"/>
        </w:rPr>
        <w:t>尽</w:t>
      </w:r>
      <w:r>
        <w:rPr>
          <w:color w:val="2D2D2D"/>
          <w:spacing w:val="7"/>
          <w:w w:val="108"/>
          <w:sz w:val="19"/>
        </w:rPr>
        <w:t>找</w:t>
      </w:r>
      <w:r>
        <w:rPr>
          <w:rFonts w:ascii="Times New Roman" w:eastAsia="Times New Roman"/>
          <w:color w:val="2D2D2D"/>
          <w:spacing w:val="-18"/>
          <w:w w:val="57"/>
          <w:sz w:val="23"/>
        </w:rPr>
        <w:t>I</w:t>
      </w:r>
      <w:r>
        <w:rPr>
          <w:color w:val="2D2D2D"/>
          <w:w w:val="88"/>
          <w:sz w:val="19"/>
        </w:rPr>
        <w:t>听知，</w:t>
      </w:r>
      <w:r>
        <w:rPr>
          <w:color w:val="2D2D2D"/>
          <w:spacing w:val="-4"/>
          <w:sz w:val="19"/>
        </w:rPr>
        <w:t>  </w:t>
      </w:r>
      <w:r>
        <w:rPr>
          <w:color w:val="2D2D2D"/>
          <w:spacing w:val="9"/>
          <w:w w:val="105"/>
          <w:sz w:val="20"/>
        </w:rPr>
        <w:t>除</w:t>
      </w:r>
      <w:r>
        <w:rPr>
          <w:color w:val="2D2D2D"/>
          <w:spacing w:val="-128"/>
          <w:w w:val="105"/>
          <w:sz w:val="19"/>
        </w:rPr>
        <w:t>．</w:t>
      </w:r>
      <w:r>
        <w:rPr>
          <w:rFonts w:ascii="Times New Roman" w:eastAsia="Times New Roman"/>
          <w:color w:val="2D2D2D"/>
          <w:spacing w:val="-8"/>
          <w:w w:val="105"/>
          <w:sz w:val="15"/>
        </w:rPr>
        <w:t>j</w:t>
      </w:r>
    </w:p>
    <w:p>
      <w:pPr>
        <w:spacing w:before="150"/>
        <w:ind w:left="88" w:right="0" w:firstLine="0"/>
        <w:jc w:val="left"/>
        <w:rPr>
          <w:sz w:val="19"/>
        </w:rPr>
      </w:pPr>
      <w:r>
        <w:rPr/>
        <w:br w:type="column"/>
      </w:r>
      <w:r>
        <w:rPr>
          <w:color w:val="2D2D2D"/>
          <w:w w:val="85"/>
          <w:sz w:val="19"/>
        </w:rPr>
        <w:t>文中 </w:t>
      </w:r>
      <w:r>
        <w:rPr>
          <w:color w:val="2D2D2D"/>
          <w:sz w:val="19"/>
        </w:rPr>
        <w:t>扑别加以杯汁和饮 谢的 地打外 </w:t>
      </w:r>
      <w:r>
        <w:rPr>
          <w:color w:val="2D2D2D"/>
          <w:w w:val="85"/>
          <w:sz w:val="19"/>
        </w:rPr>
        <w:t>， </w:t>
      </w:r>
      <w:r>
        <w:rPr>
          <w:color w:val="2D2D2D"/>
          <w:sz w:val="19"/>
        </w:rPr>
        <w:t>论文</w:t>
      </w:r>
    </w:p>
    <w:p>
      <w:pPr>
        <w:spacing w:after="0"/>
        <w:jc w:val="left"/>
        <w:rPr>
          <w:sz w:val="19"/>
        </w:rPr>
        <w:sectPr>
          <w:type w:val="continuous"/>
          <w:pgSz w:w="11910" w:h="16840"/>
          <w:pgMar w:top="1580" w:bottom="1140" w:left="860" w:right="860"/>
          <w:cols w:num="2" w:equalWidth="0">
            <w:col w:w="5110" w:space="40"/>
            <w:col w:w="5040"/>
          </w:cols>
        </w:sectPr>
      </w:pPr>
    </w:p>
    <w:p>
      <w:pPr>
        <w:pStyle w:val="BodyText"/>
        <w:spacing w:before="8"/>
        <w:rPr>
          <w:sz w:val="12"/>
        </w:rPr>
      </w:pPr>
    </w:p>
    <w:p>
      <w:pPr>
        <w:spacing w:before="1"/>
        <w:ind w:left="1760" w:right="0" w:hanging="1"/>
        <w:jc w:val="left"/>
        <w:rPr>
          <w:sz w:val="19"/>
        </w:rPr>
      </w:pPr>
      <w:r>
        <w:rPr>
          <w:color w:val="2D2D2D"/>
          <w:w w:val="105"/>
          <w:sz w:val="19"/>
        </w:rPr>
        <w:t>中不包含其他人已绕及人或撰＇方的研究成股也小包含为伙礼］河北大学或其他教</w:t>
      </w:r>
    </w:p>
    <w:p>
      <w:pPr>
        <w:spacing w:line="319" w:lineRule="auto" w:before="19"/>
        <w:ind w:left="1750" w:right="1138" w:firstLine="9"/>
        <w:jc w:val="left"/>
        <w:rPr>
          <w:sz w:val="19"/>
        </w:rPr>
      </w:pPr>
      <w:r>
        <w:rPr>
          <w:color w:val="1A1A1A"/>
          <w:w w:val="100"/>
          <w:sz w:val="19"/>
        </w:rPr>
        <w:t>育机构的</w:t>
      </w:r>
      <w:r>
        <w:rPr>
          <w:color w:val="1A1A1A"/>
          <w:sz w:val="19"/>
        </w:rPr>
        <w:t> </w:t>
      </w:r>
      <w:r>
        <w:rPr>
          <w:color w:val="1A1A1A"/>
          <w:spacing w:val="8"/>
          <w:w w:val="101"/>
          <w:sz w:val="19"/>
        </w:rPr>
        <w:t>学</w:t>
      </w:r>
      <w:r>
        <w:rPr>
          <w:color w:val="444244"/>
          <w:spacing w:val="20"/>
          <w:w w:val="99"/>
          <w:sz w:val="19"/>
        </w:rPr>
        <w:t>位或</w:t>
      </w:r>
      <w:r>
        <w:rPr>
          <w:color w:val="444244"/>
          <w:spacing w:val="40"/>
          <w:w w:val="103"/>
          <w:sz w:val="19"/>
        </w:rPr>
        <w:t>证</w:t>
      </w:r>
      <w:r>
        <w:rPr>
          <w:color w:val="444244"/>
          <w:spacing w:val="24"/>
          <w:w w:val="85"/>
          <w:sz w:val="19"/>
        </w:rPr>
        <w:t>书</w:t>
      </w:r>
      <w:r>
        <w:rPr>
          <w:color w:val="1A1A1A"/>
          <w:w w:val="96"/>
          <w:sz w:val="19"/>
        </w:rPr>
        <w:t>所使用过的</w:t>
      </w:r>
      <w:r>
        <w:rPr>
          <w:color w:val="1A1A1A"/>
          <w:sz w:val="19"/>
        </w:rPr>
        <w:t> </w:t>
      </w:r>
      <w:r>
        <w:rPr>
          <w:rFonts w:ascii="Times New Roman" w:hAnsi="Times New Roman" w:eastAsia="Times New Roman"/>
          <w:color w:val="1A1A1A"/>
          <w:spacing w:val="10"/>
          <w:w w:val="93"/>
          <w:sz w:val="28"/>
        </w:rPr>
        <w:t>H</w:t>
      </w:r>
      <w:r>
        <w:rPr>
          <w:color w:val="1A1A1A"/>
          <w:spacing w:val="25"/>
          <w:w w:val="104"/>
          <w:sz w:val="19"/>
        </w:rPr>
        <w:t>料</w:t>
      </w:r>
      <w:r>
        <w:rPr>
          <w:rFonts w:ascii="Times New Roman" w:hAnsi="Times New Roman" w:eastAsia="Times New Roman"/>
          <w:color w:val="444244"/>
          <w:w w:val="85"/>
          <w:sz w:val="14"/>
        </w:rPr>
        <w:t>o</w:t>
      </w:r>
      <w:r>
        <w:rPr>
          <w:rFonts w:ascii="Times New Roman" w:hAnsi="Times New Roman" w:eastAsia="Times New Roman"/>
          <w:color w:val="444244"/>
          <w:spacing w:val="-8"/>
          <w:sz w:val="14"/>
        </w:rPr>
        <w:t>  </w:t>
      </w:r>
      <w:r>
        <w:rPr>
          <w:rFonts w:ascii="Times New Roman" w:hAnsi="Times New Roman" w:eastAsia="Times New Roman"/>
          <w:color w:val="1A1A1A"/>
          <w:spacing w:val="-25"/>
          <w:w w:val="70"/>
          <w:sz w:val="14"/>
        </w:rPr>
        <w:t>I</w:t>
      </w:r>
      <w:r>
        <w:rPr>
          <w:rFonts w:ascii="Times New Roman" w:hAnsi="Times New Roman" w:eastAsia="Times New Roman"/>
          <w:color w:val="666464"/>
          <w:w w:val="85"/>
          <w:sz w:val="14"/>
        </w:rPr>
        <w:t>-</w:t>
      </w:r>
      <w:r>
        <w:rPr>
          <w:rFonts w:ascii="Times New Roman" w:hAnsi="Times New Roman" w:eastAsia="Times New Roman"/>
          <w:color w:val="666464"/>
          <w:sz w:val="14"/>
        </w:rPr>
        <w:t> </w:t>
      </w:r>
      <w:r>
        <w:rPr>
          <w:rFonts w:ascii="Arial" w:hAnsi="Arial" w:eastAsia="Arial"/>
          <w:color w:val="2D2D2D"/>
          <w:w w:val="70"/>
          <w:sz w:val="20"/>
        </w:rPr>
        <w:t>J</w:t>
      </w:r>
      <w:r>
        <w:rPr>
          <w:rFonts w:ascii="Arial" w:hAnsi="Arial" w:eastAsia="Arial"/>
          <w:color w:val="2D2D2D"/>
          <w:sz w:val="20"/>
        </w:rPr>
        <w:t> </w:t>
      </w:r>
      <w:r>
        <w:rPr>
          <w:rFonts w:ascii="Times New Roman" w:hAnsi="Times New Roman" w:eastAsia="Times New Roman"/>
          <w:color w:val="1A1A1A"/>
          <w:spacing w:val="-26"/>
          <w:w w:val="70"/>
          <w:sz w:val="28"/>
        </w:rPr>
        <w:t>·</w:t>
      </w:r>
      <w:r>
        <w:rPr>
          <w:rFonts w:ascii="Times New Roman" w:hAnsi="Times New Roman" w:eastAsia="Times New Roman"/>
          <w:color w:val="1A1A1A"/>
          <w:spacing w:val="-4"/>
          <w:w w:val="89"/>
          <w:sz w:val="28"/>
        </w:rPr>
        <w:t>I</w:t>
      </w:r>
      <w:r>
        <w:rPr>
          <w:color w:val="1A1A1A"/>
          <w:w w:val="50"/>
          <w:sz w:val="21"/>
        </w:rPr>
        <w:t>戈</w:t>
      </w:r>
      <w:r>
        <w:rPr>
          <w:color w:val="1A1A1A"/>
          <w:sz w:val="21"/>
        </w:rPr>
        <w:t> </w:t>
      </w:r>
      <w:r>
        <w:rPr>
          <w:color w:val="1A1A1A"/>
          <w:w w:val="67"/>
          <w:sz w:val="21"/>
        </w:rPr>
        <w:t>·同</w:t>
      </w:r>
      <w:r>
        <w:rPr>
          <w:color w:val="1A1A1A"/>
          <w:sz w:val="21"/>
        </w:rPr>
        <w:t> </w:t>
      </w:r>
      <w:r>
        <w:rPr>
          <w:rFonts w:ascii="Times New Roman" w:hAnsi="Times New Roman" w:eastAsia="Times New Roman"/>
          <w:color w:val="1A1A1A"/>
          <w:spacing w:val="4"/>
          <w:w w:val="61"/>
          <w:sz w:val="20"/>
        </w:rPr>
        <w:t>l</w:t>
      </w:r>
      <w:r>
        <w:rPr>
          <w:color w:val="444244"/>
          <w:spacing w:val="-91"/>
          <w:w w:val="61"/>
          <w:sz w:val="19"/>
        </w:rPr>
        <w:t>．</w:t>
      </w:r>
      <w:r>
        <w:rPr>
          <w:color w:val="666464"/>
          <w:spacing w:val="16"/>
          <w:w w:val="61"/>
          <w:sz w:val="19"/>
        </w:rPr>
        <w:t>`</w:t>
      </w:r>
      <w:r>
        <w:rPr>
          <w:color w:val="1A1A1A"/>
          <w:spacing w:val="16"/>
          <w:w w:val="103"/>
          <w:sz w:val="19"/>
        </w:rPr>
        <w:t>什的回忐</w:t>
      </w:r>
      <w:r>
        <w:rPr>
          <w:color w:val="1A1A1A"/>
          <w:spacing w:val="11"/>
          <w:w w:val="110"/>
          <w:sz w:val="19"/>
        </w:rPr>
        <w:t>对</w:t>
      </w:r>
      <w:r>
        <w:rPr>
          <w:color w:val="1A1A1A"/>
          <w:spacing w:val="13"/>
          <w:w w:val="103"/>
          <w:sz w:val="19"/>
        </w:rPr>
        <w:t>个研</w:t>
      </w:r>
      <w:r>
        <w:rPr>
          <w:color w:val="1A1A1A"/>
          <w:spacing w:val="2"/>
          <w:w w:val="108"/>
          <w:sz w:val="19"/>
        </w:rPr>
        <w:t>究肋做的</w:t>
      </w:r>
      <w:r>
        <w:rPr>
          <w:rFonts w:ascii="Times New Roman" w:hAnsi="Times New Roman" w:eastAsia="Times New Roman"/>
          <w:color w:val="1A1A1A"/>
          <w:spacing w:val="-10"/>
          <w:w w:val="90"/>
          <w:sz w:val="28"/>
        </w:rPr>
        <w:t>1</w:t>
      </w:r>
      <w:r>
        <w:rPr>
          <w:rFonts w:ascii="Times New Roman" w:hAnsi="Times New Roman" w:eastAsia="Times New Roman"/>
          <w:color w:val="1A1A1A"/>
          <w:spacing w:val="12"/>
          <w:w w:val="90"/>
          <w:sz w:val="36"/>
        </w:rPr>
        <w:t>r</w:t>
      </w:r>
      <w:r>
        <w:rPr>
          <w:color w:val="1A1A1A"/>
          <w:w w:val="99"/>
          <w:sz w:val="21"/>
        </w:rPr>
        <w:t>何</w:t>
      </w:r>
      <w:r>
        <w:rPr>
          <w:color w:val="2D2D2D"/>
          <w:spacing w:val="-5"/>
          <w:sz w:val="19"/>
        </w:rPr>
        <w:t>贡献均已在论文中 作 </w:t>
      </w:r>
      <w:r>
        <w:rPr>
          <w:rFonts w:ascii="Times New Roman" w:hAnsi="Times New Roman" w:eastAsia="Times New Roman"/>
          <w:color w:val="2D2D2D"/>
          <w:sz w:val="19"/>
        </w:rPr>
        <w:t>j </w:t>
      </w:r>
      <w:r>
        <w:rPr>
          <w:color w:val="2D2D2D"/>
          <w:spacing w:val="2"/>
          <w:sz w:val="19"/>
        </w:rPr>
        <w:t>明确的说明并衣小 </w:t>
      </w:r>
      <w:r>
        <w:rPr>
          <w:rFonts w:ascii="Times New Roman" w:hAnsi="Times New Roman" w:eastAsia="Times New Roman"/>
          <w:color w:val="2D2D2D"/>
          <w:w w:val="80"/>
          <w:sz w:val="19"/>
        </w:rPr>
        <w:t>J</w:t>
      </w:r>
      <w:r>
        <w:rPr>
          <w:color w:val="2D2D2D"/>
          <w:spacing w:val="-12"/>
          <w:w w:val="60"/>
          <w:sz w:val="19"/>
        </w:rPr>
        <w:t>守 </w:t>
      </w:r>
      <w:r>
        <w:rPr>
          <w:color w:val="2D2D2D"/>
          <w:spacing w:val="12"/>
          <w:sz w:val="19"/>
        </w:rPr>
        <w:t>攷谢</w:t>
      </w:r>
      <w:r>
        <w:rPr>
          <w:color w:val="2D2D2D"/>
          <w:w w:val="60"/>
          <w:sz w:val="19"/>
        </w:rPr>
        <w:t>，＇</w:t>
      </w:r>
    </w:p>
    <w:p>
      <w:pPr>
        <w:pStyle w:val="BodyText"/>
        <w:rPr>
          <w:sz w:val="20"/>
        </w:rPr>
      </w:pPr>
    </w:p>
    <w:p>
      <w:pPr>
        <w:pStyle w:val="BodyText"/>
        <w:rPr>
          <w:sz w:val="20"/>
        </w:rPr>
      </w:pPr>
    </w:p>
    <w:p>
      <w:pPr>
        <w:tabs>
          <w:tab w:pos="3138" w:val="left" w:leader="none"/>
          <w:tab w:pos="5543" w:val="left" w:leader="none"/>
          <w:tab w:pos="5777" w:val="left" w:leader="none"/>
          <w:tab w:pos="6728" w:val="left" w:leader="none"/>
          <w:tab w:pos="8877" w:val="left" w:leader="none"/>
        </w:tabs>
        <w:spacing w:before="149"/>
        <w:ind w:left="1746" w:right="0" w:firstLine="0"/>
        <w:jc w:val="left"/>
        <w:rPr>
          <w:rFonts w:ascii="Arial" w:eastAsia="Arial"/>
          <w:sz w:val="23"/>
        </w:rPr>
      </w:pPr>
      <w:r>
        <w:rPr>
          <w:color w:val="2D2D2D"/>
          <w:w w:val="92"/>
          <w:position w:val="3"/>
          <w:sz w:val="22"/>
        </w:rPr>
        <w:t>作者签名：</w:t>
      </w:r>
      <w:r>
        <w:rPr>
          <w:color w:val="2D2D2D"/>
          <w:position w:val="3"/>
          <w:sz w:val="22"/>
        </w:rPr>
        <w:tab/>
      </w:r>
      <w:r>
        <w:rPr>
          <w:color w:val="1A1A1A"/>
          <w:w w:val="92"/>
          <w:position w:val="3"/>
          <w:sz w:val="25"/>
        </w:rPr>
        <w:t>女</w:t>
      </w:r>
      <w:r>
        <w:rPr>
          <w:color w:val="1A1A1A"/>
          <w:spacing w:val="-32"/>
          <w:position w:val="3"/>
          <w:sz w:val="25"/>
        </w:rPr>
        <w:t> </w:t>
      </w:r>
      <w:r>
        <w:rPr>
          <w:color w:val="1A1A1A"/>
          <w:spacing w:val="39"/>
          <w:w w:val="95"/>
          <w:position w:val="3"/>
          <w:sz w:val="25"/>
        </w:rPr>
        <w:t>节</w:t>
      </w:r>
      <w:r>
        <w:rPr>
          <w:color w:val="1A1A1A"/>
          <w:spacing w:val="-70"/>
          <w:w w:val="43"/>
          <w:position w:val="3"/>
          <w:sz w:val="25"/>
        </w:rPr>
        <w:t>，</w:t>
      </w:r>
      <w:r>
        <w:rPr>
          <w:rFonts w:ascii="Times New Roman" w:eastAsia="Times New Roman"/>
          <w:color w:val="1A1A1A"/>
          <w:w w:val="50"/>
          <w:position w:val="3"/>
          <w:sz w:val="11"/>
        </w:rPr>
        <w:t>1</w:t>
      </w:r>
      <w:r>
        <w:rPr>
          <w:rFonts w:ascii="Times New Roman" w:eastAsia="Times New Roman"/>
          <w:color w:val="1A1A1A"/>
          <w:position w:val="3"/>
          <w:sz w:val="11"/>
        </w:rPr>
        <w:t>   </w:t>
      </w:r>
      <w:r>
        <w:rPr>
          <w:rFonts w:ascii="Times New Roman" w:eastAsia="Times New Roman"/>
          <w:color w:val="1A1A1A"/>
          <w:spacing w:val="-7"/>
          <w:position w:val="3"/>
          <w:sz w:val="11"/>
        </w:rPr>
        <w:t> </w:t>
      </w:r>
      <w:r>
        <w:rPr>
          <w:rFonts w:ascii="Times New Roman" w:eastAsia="Times New Roman"/>
          <w:color w:val="1A1A1A"/>
          <w:w w:val="100"/>
          <w:position w:val="3"/>
          <w:sz w:val="11"/>
          <w:u w:val="single" w:color="000000"/>
        </w:rPr>
        <w:t> </w:t>
      </w:r>
      <w:r>
        <w:rPr>
          <w:rFonts w:ascii="Times New Roman" w:eastAsia="Times New Roman"/>
          <w:color w:val="1A1A1A"/>
          <w:position w:val="3"/>
          <w:sz w:val="11"/>
          <w:u w:val="single" w:color="000000"/>
        </w:rPr>
        <w:tab/>
      </w:r>
      <w:r>
        <w:rPr>
          <w:rFonts w:ascii="Times New Roman" w:eastAsia="Times New Roman"/>
          <w:color w:val="1A1A1A"/>
          <w:position w:val="3"/>
          <w:sz w:val="11"/>
        </w:rPr>
        <w:tab/>
      </w:r>
      <w:r>
        <w:rPr>
          <w:color w:val="1A1A1A"/>
          <w:w w:val="106"/>
          <w:sz w:val="24"/>
        </w:rPr>
        <w:t>日</w:t>
      </w:r>
      <w:r>
        <w:rPr>
          <w:color w:val="1A1A1A"/>
          <w:spacing w:val="-10"/>
          <w:w w:val="106"/>
          <w:sz w:val="24"/>
        </w:rPr>
        <w:t>期</w:t>
      </w:r>
      <w:r>
        <w:rPr>
          <w:color w:val="1A1A1A"/>
          <w:w w:val="52"/>
          <w:sz w:val="24"/>
        </w:rPr>
        <w:t>：一</w:t>
      </w:r>
      <w:r>
        <w:rPr>
          <w:color w:val="1A1A1A"/>
          <w:sz w:val="24"/>
        </w:rPr>
        <w:tab/>
      </w:r>
      <w:r>
        <w:rPr>
          <w:color w:val="1A1A1A"/>
          <w:w w:val="52"/>
          <w:sz w:val="24"/>
        </w:rPr>
        <w:t>础</w:t>
      </w:r>
      <w:r>
        <w:rPr>
          <w:color w:val="1A1A1A"/>
          <w:spacing w:val="56"/>
          <w:sz w:val="24"/>
        </w:rPr>
        <w:t> </w:t>
      </w:r>
      <w:r>
        <w:rPr>
          <w:color w:val="1A1A1A"/>
          <w:w w:val="76"/>
          <w:sz w:val="24"/>
        </w:rPr>
        <w:t>＿年上</w:t>
      </w:r>
      <w:r>
        <w:rPr>
          <w:color w:val="1A1A1A"/>
          <w:spacing w:val="9"/>
          <w:sz w:val="24"/>
        </w:rPr>
        <w:t> </w:t>
      </w:r>
      <w:r>
        <w:rPr>
          <w:color w:val="1A1A1A"/>
          <w:spacing w:val="9"/>
          <w:w w:val="108"/>
          <w:sz w:val="24"/>
        </w:rPr>
        <w:t>＿</w:t>
      </w:r>
      <w:r>
        <w:rPr>
          <w:color w:val="1A1A1A"/>
          <w:w w:val="88"/>
          <w:sz w:val="24"/>
        </w:rPr>
        <w:t>月</w:t>
      </w:r>
      <w:r>
        <w:rPr>
          <w:color w:val="1A1A1A"/>
          <w:spacing w:val="37"/>
          <w:w w:val="88"/>
          <w:sz w:val="24"/>
        </w:rPr>
        <w:t>一</w:t>
      </w:r>
      <w:r>
        <w:rPr>
          <w:color w:val="1A1A1A"/>
          <w:w w:val="88"/>
          <w:sz w:val="24"/>
        </w:rPr>
        <w:t>上</w:t>
      </w:r>
      <w:r>
        <w:rPr>
          <w:color w:val="1A1A1A"/>
          <w:sz w:val="24"/>
        </w:rPr>
        <w:tab/>
      </w:r>
      <w:r>
        <w:rPr>
          <w:rFonts w:ascii="Arial" w:eastAsia="Arial"/>
          <w:color w:val="1A1A1A"/>
          <w:w w:val="106"/>
          <w:sz w:val="23"/>
        </w:rPr>
        <w:t>H</w:t>
      </w:r>
    </w:p>
    <w:p>
      <w:pPr>
        <w:pStyle w:val="BodyText"/>
        <w:rPr>
          <w:rFonts w:ascii="Arial"/>
          <w:sz w:val="30"/>
        </w:rPr>
      </w:pPr>
    </w:p>
    <w:p>
      <w:pPr>
        <w:pStyle w:val="Heading4"/>
        <w:spacing w:before="235"/>
        <w:ind w:right="310"/>
      </w:pPr>
      <w:r>
        <w:rPr>
          <w:color w:val="1A1A1A"/>
          <w:w w:val="105"/>
        </w:rPr>
        <w:t>学位论文使用授权声明</w:t>
      </w:r>
    </w:p>
    <w:p>
      <w:pPr>
        <w:pStyle w:val="BodyText"/>
        <w:rPr>
          <w:sz w:val="26"/>
        </w:rPr>
      </w:pPr>
    </w:p>
    <w:p>
      <w:pPr>
        <w:pStyle w:val="BodyText"/>
        <w:spacing w:before="11"/>
        <w:rPr>
          <w:sz w:val="30"/>
        </w:rPr>
      </w:pPr>
    </w:p>
    <w:p>
      <w:pPr>
        <w:spacing w:line="549" w:lineRule="auto" w:before="0"/>
        <w:ind w:left="1696" w:right="1084" w:firstLine="430"/>
        <w:jc w:val="left"/>
        <w:rPr>
          <w:sz w:val="19"/>
        </w:rPr>
      </w:pPr>
      <w:r>
        <w:rPr>
          <w:color w:val="1A1A1A"/>
          <w:w w:val="110"/>
          <w:sz w:val="19"/>
        </w:rPr>
        <w:t>本人完全了解河北大学有关保留、使用学位论文的规定，即：学校有权保留</w:t>
      </w:r>
      <w:r>
        <w:rPr>
          <w:color w:val="2D2D2D"/>
          <w:w w:val="110"/>
          <w:sz w:val="19"/>
        </w:rPr>
        <w:t>并向国家有关部门或机构送交论文的复印件和电子版，允许论文被查阅和借阅。</w:t>
      </w:r>
    </w:p>
    <w:p>
      <w:pPr>
        <w:spacing w:line="472" w:lineRule="auto" w:before="0"/>
        <w:ind w:left="1689" w:right="1092" w:firstLine="7"/>
        <w:jc w:val="left"/>
        <w:rPr>
          <w:sz w:val="19"/>
        </w:rPr>
      </w:pPr>
      <w:r>
        <w:rPr>
          <w:color w:val="2D2D2D"/>
          <w:w w:val="110"/>
          <w:sz w:val="19"/>
        </w:rPr>
        <w:t>学校可以公布论文的全部或部分内容，可以采用影印、缩印或其他复制手段保存</w:t>
      </w:r>
      <w:r>
        <w:rPr>
          <w:color w:val="1A1A1A"/>
          <w:w w:val="110"/>
          <w:sz w:val="19"/>
        </w:rPr>
        <w:t>论文</w:t>
      </w:r>
      <w:r>
        <w:rPr>
          <w:color w:val="444244"/>
          <w:w w:val="110"/>
          <w:sz w:val="19"/>
        </w:rPr>
        <w:t>。</w:t>
      </w:r>
    </w:p>
    <w:p>
      <w:pPr>
        <w:spacing w:before="94"/>
        <w:ind w:left="2079" w:right="0" w:firstLine="0"/>
        <w:jc w:val="left"/>
        <w:rPr>
          <w:sz w:val="19"/>
        </w:rPr>
      </w:pPr>
      <w:r>
        <w:rPr>
          <w:color w:val="1A1A1A"/>
          <w:w w:val="105"/>
          <w:sz w:val="19"/>
        </w:rPr>
        <w:t>本学位论又属于</w:t>
      </w:r>
    </w:p>
    <w:p>
      <w:pPr>
        <w:pStyle w:val="BodyText"/>
        <w:rPr>
          <w:sz w:val="25"/>
        </w:rPr>
      </w:pPr>
    </w:p>
    <w:p>
      <w:pPr>
        <w:spacing w:before="1"/>
        <w:ind w:left="2076" w:right="0" w:firstLine="0"/>
        <w:jc w:val="left"/>
        <w:rPr>
          <w:sz w:val="19"/>
        </w:rPr>
      </w:pPr>
      <w:r>
        <w:rPr/>
        <w:pict>
          <v:shape style="position:absolute;margin-left:380.531494pt;margin-top:16.062227pt;width:1.25pt;height:1.55pt;mso-position-horizontal-relative:page;mso-position-vertical-relative:paragraph;z-index:-259007488" type="#_x0000_t202" filled="false" stroked="false">
            <v:textbox inset="0,0,0,0">
              <w:txbxContent>
                <w:p>
                  <w:pPr>
                    <w:spacing w:line="30" w:lineRule="exact" w:before="0"/>
                    <w:ind w:left="0" w:right="0" w:firstLine="0"/>
                    <w:jc w:val="left"/>
                    <w:rPr>
                      <w:sz w:val="3"/>
                    </w:rPr>
                  </w:pPr>
                  <w:r>
                    <w:rPr>
                      <w:color w:val="B8B8B8"/>
                      <w:w w:val="83"/>
                      <w:sz w:val="3"/>
                    </w:rPr>
                    <w:t>巾</w:t>
                  </w:r>
                </w:p>
              </w:txbxContent>
            </v:textbox>
            <w10:wrap type="none"/>
          </v:shape>
        </w:pict>
      </w:r>
      <w:r>
        <w:rPr>
          <w:rFonts w:ascii="Times New Roman" w:hAnsi="Times New Roman" w:eastAsia="Times New Roman"/>
          <w:color w:val="1A1A1A"/>
          <w:spacing w:val="25"/>
          <w:position w:val="15"/>
          <w:sz w:val="21"/>
        </w:rPr>
        <w:t>l</w:t>
      </w:r>
      <w:r>
        <w:rPr>
          <w:color w:val="1A1A1A"/>
          <w:spacing w:val="-6"/>
          <w:position w:val="15"/>
          <w:sz w:val="19"/>
        </w:rPr>
        <w:t>、限制公开 口 ， 在</w:t>
      </w:r>
      <w:r>
        <w:rPr>
          <w:color w:val="1A1A1A"/>
          <w:sz w:val="28"/>
        </w:rPr>
        <w:t>———</w:t>
      </w:r>
      <w:r>
        <w:rPr>
          <w:color w:val="1A1A1A"/>
          <w:spacing w:val="-91"/>
          <w:sz w:val="28"/>
        </w:rPr>
        <w:t>一年——</w:t>
      </w:r>
      <w:r>
        <w:rPr>
          <w:color w:val="1A1A1A"/>
          <w:spacing w:val="-28"/>
          <w:sz w:val="28"/>
        </w:rPr>
        <w:t>＿</w:t>
      </w:r>
      <w:r>
        <w:rPr>
          <w:color w:val="1A1A1A"/>
          <w:spacing w:val="-31"/>
          <w:sz w:val="28"/>
        </w:rPr>
        <w:t>月－——</w:t>
      </w:r>
      <w:r>
        <w:rPr>
          <w:rFonts w:ascii="Times New Roman" w:hAnsi="Times New Roman" w:eastAsia="Times New Roman"/>
          <w:color w:val="1A1A1A"/>
          <w:spacing w:val="-40"/>
          <w:sz w:val="28"/>
        </w:rPr>
        <w:t>_ </w:t>
      </w:r>
      <w:r>
        <w:rPr>
          <w:rFonts w:ascii="Times New Roman" w:hAnsi="Times New Roman" w:eastAsia="Times New Roman"/>
          <w:color w:val="1A1A1A"/>
          <w:spacing w:val="-3"/>
          <w:sz w:val="28"/>
        </w:rPr>
        <w:t>II </w:t>
      </w:r>
      <w:r>
        <w:rPr>
          <w:color w:val="1A1A1A"/>
          <w:spacing w:val="12"/>
          <w:sz w:val="19"/>
        </w:rPr>
        <w:t>限制期满后适用本授权</w:t>
      </w:r>
    </w:p>
    <w:p>
      <w:pPr>
        <w:spacing w:before="66"/>
        <w:ind w:left="1652" w:right="0" w:firstLine="0"/>
        <w:jc w:val="left"/>
        <w:rPr>
          <w:sz w:val="21"/>
        </w:rPr>
      </w:pPr>
      <w:r>
        <w:rPr>
          <w:color w:val="1A1A1A"/>
          <w:w w:val="85"/>
          <w:sz w:val="21"/>
        </w:rPr>
        <w:t>声明。</w:t>
      </w:r>
    </w:p>
    <w:p>
      <w:pPr>
        <w:pStyle w:val="BodyText"/>
        <w:spacing w:before="7"/>
        <w:rPr>
          <w:sz w:val="28"/>
        </w:rPr>
      </w:pPr>
    </w:p>
    <w:p>
      <w:pPr>
        <w:spacing w:before="1"/>
        <w:ind w:left="2030" w:right="0" w:firstLine="0"/>
        <w:jc w:val="left"/>
        <w:rPr>
          <w:sz w:val="19"/>
        </w:rPr>
      </w:pPr>
      <w:r>
        <w:rPr>
          <w:rFonts w:ascii="Times New Roman" w:eastAsia="Times New Roman"/>
          <w:color w:val="1A1A1A"/>
          <w:w w:val="105"/>
          <w:sz w:val="20"/>
        </w:rPr>
        <w:t>2</w:t>
      </w:r>
      <w:r>
        <w:rPr>
          <w:color w:val="1A1A1A"/>
          <w:w w:val="105"/>
          <w:sz w:val="19"/>
        </w:rPr>
        <w:t>、不限 制公开 刮 。</w:t>
      </w:r>
    </w:p>
    <w:p>
      <w:pPr>
        <w:pStyle w:val="BodyText"/>
        <w:spacing w:before="10"/>
        <w:rPr>
          <w:sz w:val="16"/>
        </w:rPr>
      </w:pPr>
    </w:p>
    <w:p>
      <w:pPr>
        <w:spacing w:after="0"/>
        <w:rPr>
          <w:sz w:val="16"/>
        </w:rPr>
        <w:sectPr>
          <w:type w:val="continuous"/>
          <w:pgSz w:w="11910" w:h="16840"/>
          <w:pgMar w:top="1580" w:bottom="1140" w:left="860" w:right="860"/>
        </w:sectPr>
      </w:pPr>
    </w:p>
    <w:p>
      <w:pPr>
        <w:tabs>
          <w:tab w:pos="4848" w:val="left" w:leader="none"/>
        </w:tabs>
        <w:spacing w:before="89"/>
        <w:ind w:left="2015" w:right="0" w:firstLine="0"/>
        <w:jc w:val="left"/>
        <w:rPr>
          <w:rFonts w:ascii="Arial" w:hAnsi="Arial" w:eastAsia="Arial"/>
          <w:sz w:val="22"/>
        </w:rPr>
      </w:pPr>
      <w:r>
        <w:rPr>
          <w:smallCaps/>
          <w:color w:val="1A1A1A"/>
          <w:w w:val="110"/>
          <w:sz w:val="20"/>
        </w:rPr>
        <w:t>（</w:t>
      </w:r>
      <w:r>
        <w:rPr>
          <w:smallCaps w:val="0"/>
          <w:color w:val="1A1A1A"/>
          <w:spacing w:val="-12"/>
          <w:sz w:val="20"/>
        </w:rPr>
        <w:t> </w:t>
      </w:r>
      <w:r>
        <w:rPr>
          <w:smallCaps w:val="0"/>
          <w:color w:val="1A1A1A"/>
          <w:w w:val="95"/>
          <w:sz w:val="20"/>
        </w:rPr>
        <w:t>请在以</w:t>
      </w:r>
      <w:r>
        <w:rPr>
          <w:smallCaps w:val="0"/>
          <w:color w:val="1A1A1A"/>
          <w:spacing w:val="-32"/>
          <w:sz w:val="20"/>
        </w:rPr>
        <w:t> </w:t>
      </w:r>
      <w:r>
        <w:rPr>
          <w:rFonts w:ascii="Times New Roman" w:hAnsi="Times New Roman" w:eastAsia="Times New Roman"/>
          <w:smallCaps w:val="0"/>
          <w:color w:val="1A1A1A"/>
          <w:spacing w:val="23"/>
          <w:w w:val="96"/>
          <w:sz w:val="26"/>
        </w:rPr>
        <w:t>l</w:t>
      </w:r>
      <w:r>
        <w:rPr>
          <w:smallCaps w:val="0"/>
          <w:color w:val="1A1A1A"/>
          <w:w w:val="96"/>
          <w:sz w:val="23"/>
        </w:rPr>
        <w:t>．相应方</w:t>
      </w:r>
      <w:r>
        <w:rPr>
          <w:smallCaps w:val="0"/>
          <w:color w:val="1A1A1A"/>
          <w:spacing w:val="-176"/>
          <w:w w:val="96"/>
          <w:sz w:val="23"/>
        </w:rPr>
        <w:t>格</w:t>
      </w:r>
      <w:r>
        <w:rPr>
          <w:smallCaps w:val="0"/>
          <w:color w:val="1A1A1A"/>
          <w:w w:val="75"/>
          <w:sz w:val="23"/>
        </w:rPr>
        <w:t>内打</w:t>
      </w:r>
      <w:r>
        <w:rPr>
          <w:smallCaps w:val="0"/>
          <w:color w:val="1A1A1A"/>
          <w:spacing w:val="31"/>
          <w:sz w:val="23"/>
        </w:rPr>
        <w:t> </w:t>
      </w:r>
      <w:r>
        <w:rPr>
          <w:smallCaps w:val="0"/>
          <w:color w:val="1A1A1A"/>
          <w:w w:val="49"/>
          <w:sz w:val="23"/>
        </w:rPr>
        <w:t>“</w:t>
      </w:r>
      <w:r>
        <w:rPr>
          <w:smallCaps w:val="0"/>
          <w:color w:val="1A1A1A"/>
          <w:sz w:val="23"/>
        </w:rPr>
        <w:tab/>
      </w:r>
      <w:r>
        <w:rPr>
          <w:rFonts w:ascii="Arial" w:hAnsi="Arial" w:eastAsia="Arial"/>
          <w:smallCaps w:val="0"/>
          <w:color w:val="1A1A1A"/>
          <w:spacing w:val="-18"/>
          <w:w w:val="100"/>
          <w:sz w:val="22"/>
        </w:rPr>
        <w:t>,</w:t>
      </w:r>
      <w:r>
        <w:rPr>
          <w:rFonts w:ascii="Arial" w:hAnsi="Arial" w:eastAsia="Arial"/>
          <w:smallCaps w:val="0"/>
          <w:color w:val="1A1A1A"/>
          <w:w w:val="100"/>
          <w:sz w:val="22"/>
        </w:rPr>
        <w:t>,</w:t>
      </w:r>
      <w:r>
        <w:rPr>
          <w:rFonts w:ascii="Arial" w:hAnsi="Arial" w:eastAsia="Arial"/>
          <w:smallCaps w:val="0"/>
          <w:color w:val="1A1A1A"/>
          <w:sz w:val="22"/>
        </w:rPr>
        <w:t>  </w:t>
      </w:r>
      <w:r>
        <w:rPr>
          <w:rFonts w:ascii="Arial" w:hAnsi="Arial" w:eastAsia="Arial"/>
          <w:smallCaps w:val="0"/>
          <w:color w:val="1A1A1A"/>
          <w:spacing w:val="-17"/>
          <w:sz w:val="22"/>
        </w:rPr>
        <w:t> </w:t>
      </w:r>
      <w:r>
        <w:rPr>
          <w:rFonts w:ascii="Arial" w:hAnsi="Arial" w:eastAsia="Arial"/>
          <w:smallCaps w:val="0"/>
          <w:color w:val="1A1A1A"/>
          <w:spacing w:val="-19"/>
          <w:w w:val="35"/>
          <w:sz w:val="22"/>
        </w:rPr>
        <w:t>)</w:t>
      </w:r>
    </w:p>
    <w:p>
      <w:pPr>
        <w:pStyle w:val="Heading5"/>
      </w:pPr>
      <w:r>
        <w:rPr/>
        <w:drawing>
          <wp:anchor distT="0" distB="0" distL="0" distR="0" allowOverlap="1" layoutInCell="1" locked="0" behindDoc="0" simplePos="0" relativeHeight="251658240">
            <wp:simplePos x="0" y="0"/>
            <wp:positionH relativeFrom="page">
              <wp:posOffset>2247323</wp:posOffset>
            </wp:positionH>
            <wp:positionV relativeFrom="paragraph">
              <wp:posOffset>160659</wp:posOffset>
            </wp:positionV>
            <wp:extent cx="1746561" cy="964243"/>
            <wp:effectExtent l="0" t="0" r="0" b="0"/>
            <wp:wrapNone/>
            <wp:docPr id="9" name="image5.jpeg"/>
            <wp:cNvGraphicFramePr>
              <a:graphicFrameLocks noChangeAspect="1"/>
            </wp:cNvGraphicFramePr>
            <a:graphic>
              <a:graphicData uri="http://schemas.openxmlformats.org/drawingml/2006/picture">
                <pic:pic>
                  <pic:nvPicPr>
                    <pic:cNvPr id="10" name="image5.jpeg"/>
                    <pic:cNvPicPr/>
                  </pic:nvPicPr>
                  <pic:blipFill>
                    <a:blip r:embed="rId9" cstate="print"/>
                    <a:stretch>
                      <a:fillRect/>
                    </a:stretch>
                  </pic:blipFill>
                  <pic:spPr>
                    <a:xfrm>
                      <a:off x="0" y="0"/>
                      <a:ext cx="1746561" cy="964243"/>
                    </a:xfrm>
                    <a:prstGeom prst="rect">
                      <a:avLst/>
                    </a:prstGeom>
                  </pic:spPr>
                </pic:pic>
              </a:graphicData>
            </a:graphic>
          </wp:anchor>
        </w:drawing>
      </w:r>
      <w:r>
        <w:rPr>
          <w:color w:val="1A1A1A"/>
          <w:w w:val="75"/>
        </w:rPr>
        <w:t>作者签名；</w:t>
      </w:r>
    </w:p>
    <w:p>
      <w:pPr>
        <w:pStyle w:val="BodyText"/>
        <w:spacing w:before="12"/>
        <w:rPr>
          <w:sz w:val="16"/>
        </w:rPr>
      </w:pPr>
    </w:p>
    <w:p>
      <w:pPr>
        <w:spacing w:before="0"/>
        <w:ind w:left="1624" w:right="0" w:firstLine="0"/>
        <w:jc w:val="left"/>
        <w:rPr>
          <w:sz w:val="25"/>
        </w:rPr>
      </w:pPr>
      <w:r>
        <w:rPr>
          <w:color w:val="1A1A1A"/>
          <w:spacing w:val="-31"/>
          <w:w w:val="80"/>
          <w:sz w:val="26"/>
        </w:rPr>
        <w:t>和 </w:t>
      </w:r>
      <w:r>
        <w:rPr>
          <w:rFonts w:ascii="Arial" w:eastAsia="Arial"/>
          <w:color w:val="1A1A1A"/>
          <w:spacing w:val="-6"/>
          <w:w w:val="80"/>
          <w:sz w:val="27"/>
        </w:rPr>
        <w:t>1j</w:t>
      </w:r>
      <w:r>
        <w:rPr>
          <w:color w:val="1A1A1A"/>
          <w:spacing w:val="3"/>
          <w:w w:val="80"/>
          <w:sz w:val="25"/>
        </w:rPr>
        <w:t>签名：</w:t>
      </w:r>
    </w:p>
    <w:p>
      <w:pPr>
        <w:pStyle w:val="BodyText"/>
        <w:rPr>
          <w:sz w:val="34"/>
        </w:rPr>
      </w:pPr>
      <w:r>
        <w:rPr/>
        <w:br w:type="column"/>
      </w:r>
      <w:r>
        <w:rPr>
          <w:sz w:val="34"/>
        </w:rPr>
      </w:r>
    </w:p>
    <w:p>
      <w:pPr>
        <w:pStyle w:val="BodyText"/>
        <w:spacing w:before="3"/>
        <w:rPr>
          <w:sz w:val="28"/>
        </w:rPr>
      </w:pPr>
    </w:p>
    <w:p>
      <w:pPr>
        <w:tabs>
          <w:tab w:pos="552" w:val="left" w:leader="none"/>
          <w:tab w:pos="1991" w:val="left" w:leader="none"/>
        </w:tabs>
        <w:spacing w:before="0"/>
        <w:ind w:left="209" w:right="0" w:firstLine="0"/>
        <w:jc w:val="left"/>
        <w:rPr>
          <w:rFonts w:ascii="Times New Roman" w:eastAsia="Times New Roman"/>
          <w:sz w:val="32"/>
        </w:rPr>
      </w:pPr>
      <w:r>
        <w:rPr>
          <w:rFonts w:ascii="Times New Roman" w:eastAsia="Times New Roman"/>
          <w:color w:val="797979"/>
          <w:w w:val="90"/>
          <w:sz w:val="32"/>
        </w:rPr>
        <w:t>_</w:t>
        <w:tab/>
      </w:r>
      <w:r>
        <w:rPr>
          <w:rFonts w:ascii="Times New Roman" w:eastAsia="Times New Roman"/>
          <w:color w:val="1A1A1A"/>
          <w:spacing w:val="-4"/>
          <w:w w:val="85"/>
          <w:sz w:val="32"/>
        </w:rPr>
        <w:t>Il</w:t>
      </w:r>
      <w:r>
        <w:rPr>
          <w:rFonts w:ascii="Times New Roman" w:eastAsia="Times New Roman"/>
          <w:color w:val="1A1A1A"/>
          <w:spacing w:val="-36"/>
          <w:w w:val="85"/>
          <w:sz w:val="32"/>
        </w:rPr>
        <w:t> </w:t>
      </w:r>
      <w:r>
        <w:rPr>
          <w:rFonts w:ascii="Times New Roman" w:eastAsia="Times New Roman"/>
          <w:color w:val="1A1A1A"/>
          <w:spacing w:val="-31"/>
          <w:w w:val="85"/>
          <w:sz w:val="32"/>
        </w:rPr>
        <w:t>l</w:t>
      </w:r>
      <w:r>
        <w:rPr>
          <w:color w:val="1A1A1A"/>
          <w:spacing w:val="-10"/>
          <w:w w:val="85"/>
          <w:sz w:val="28"/>
        </w:rPr>
        <w:t>阴</w:t>
      </w:r>
      <w:r>
        <w:rPr>
          <w:color w:val="1A1A1A"/>
          <w:w w:val="70"/>
          <w:sz w:val="28"/>
        </w:rPr>
        <w:t>：一</w:t>
        <w:tab/>
      </w:r>
      <w:r>
        <w:rPr>
          <w:color w:val="1A1A1A"/>
          <w:w w:val="75"/>
          <w:sz w:val="28"/>
        </w:rPr>
        <w:t>年＿</w:t>
      </w:r>
      <w:r>
        <w:rPr>
          <w:color w:val="1A1A1A"/>
          <w:spacing w:val="13"/>
          <w:w w:val="75"/>
          <w:sz w:val="28"/>
        </w:rPr>
        <w:t>上</w:t>
      </w:r>
      <w:r>
        <w:rPr>
          <w:color w:val="1A1A1A"/>
          <w:spacing w:val="-5"/>
          <w:w w:val="70"/>
          <w:sz w:val="28"/>
        </w:rPr>
        <w:t>＿</w:t>
      </w:r>
      <w:r>
        <w:rPr>
          <w:color w:val="1A1A1A"/>
          <w:w w:val="75"/>
          <w:sz w:val="28"/>
        </w:rPr>
        <w:t>月</w:t>
      </w:r>
      <w:r>
        <w:rPr>
          <w:color w:val="1A1A1A"/>
          <w:spacing w:val="-56"/>
          <w:w w:val="75"/>
          <w:sz w:val="28"/>
        </w:rPr>
        <w:t>＿</w:t>
      </w:r>
      <w:r>
        <w:rPr>
          <w:color w:val="1A1A1A"/>
          <w:spacing w:val="-14"/>
          <w:w w:val="75"/>
          <w:sz w:val="28"/>
        </w:rPr>
        <w:t>止</w:t>
      </w:r>
      <w:r>
        <w:rPr>
          <w:color w:val="1A1A1A"/>
          <w:w w:val="75"/>
          <w:sz w:val="28"/>
        </w:rPr>
        <w:t>＿</w:t>
      </w:r>
      <w:r>
        <w:rPr>
          <w:color w:val="1A1A1A"/>
          <w:spacing w:val="-46"/>
          <w:w w:val="75"/>
          <w:sz w:val="28"/>
        </w:rPr>
        <w:t> </w:t>
      </w:r>
      <w:r>
        <w:rPr>
          <w:rFonts w:ascii="Times New Roman" w:eastAsia="Times New Roman"/>
          <w:color w:val="1A1A1A"/>
          <w:w w:val="75"/>
          <w:sz w:val="32"/>
        </w:rPr>
        <w:t>H</w:t>
      </w:r>
    </w:p>
    <w:p>
      <w:pPr>
        <w:tabs>
          <w:tab w:pos="1440" w:val="left" w:leader="none"/>
          <w:tab w:pos="1960" w:val="left" w:leader="none"/>
          <w:tab w:pos="2429" w:val="left" w:leader="none"/>
          <w:tab w:pos="2754" w:val="left" w:leader="none"/>
          <w:tab w:pos="3204" w:val="left" w:leader="none"/>
          <w:tab w:pos="3600" w:val="left" w:leader="none"/>
        </w:tabs>
        <w:spacing w:before="169"/>
        <w:ind w:left="529" w:right="0" w:firstLine="0"/>
        <w:jc w:val="left"/>
        <w:rPr>
          <w:sz w:val="27"/>
        </w:rPr>
      </w:pPr>
      <w:r>
        <w:rPr/>
        <w:pict>
          <v:shape style="position:absolute;margin-left:339.159851pt;margin-top:-14.730422pt;width:61.45pt;height:57.6pt;mso-position-horizontal-relative:page;mso-position-vertical-relative:paragraph;z-index:-259006464" type="#_x0000_t202" filled="false" stroked="false">
            <v:textbox inset="0,0,0,0">
              <w:txbxContent>
                <w:p>
                  <w:pPr>
                    <w:spacing w:line="1151" w:lineRule="exact" w:before="0"/>
                    <w:ind w:left="0" w:right="0" w:firstLine="0"/>
                    <w:jc w:val="left"/>
                    <w:rPr>
                      <w:sz w:val="115"/>
                    </w:rPr>
                  </w:pPr>
                  <w:r>
                    <w:rPr>
                      <w:color w:val="2D2D2D"/>
                      <w:w w:val="30"/>
                      <w:sz w:val="115"/>
                    </w:rPr>
                    <w:t>- ·-」</w:t>
                  </w:r>
                </w:p>
              </w:txbxContent>
            </v:textbox>
            <w10:wrap type="none"/>
          </v:shape>
        </w:pict>
      </w:r>
      <w:r>
        <w:rPr>
          <w:rFonts w:ascii="Arial" w:hAnsi="Arial" w:eastAsia="Arial"/>
          <w:color w:val="1A1A1A"/>
          <w:w w:val="90"/>
          <w:sz w:val="33"/>
        </w:rPr>
        <w:t>H</w:t>
      </w:r>
      <w:r>
        <w:rPr>
          <w:rFonts w:ascii="Arial" w:hAnsi="Arial" w:eastAsia="Arial"/>
          <w:color w:val="1A1A1A"/>
          <w:spacing w:val="-63"/>
          <w:w w:val="90"/>
          <w:sz w:val="33"/>
        </w:rPr>
        <w:t> </w:t>
      </w:r>
      <w:r>
        <w:rPr>
          <w:color w:val="1A1A1A"/>
          <w:spacing w:val="-3"/>
          <w:w w:val="95"/>
          <w:sz w:val="26"/>
        </w:rPr>
        <w:t>期</w:t>
      </w:r>
      <w:r>
        <w:rPr>
          <w:color w:val="1A1A1A"/>
          <w:w w:val="90"/>
          <w:sz w:val="26"/>
        </w:rPr>
        <w:t>：</w:t>
        <w:tab/>
        <w:t>如</w:t>
        <w:tab/>
      </w:r>
      <w:r>
        <w:rPr>
          <w:rFonts w:ascii="Times New Roman" w:hAnsi="Times New Roman" w:eastAsia="Times New Roman"/>
          <w:color w:val="1A1A1A"/>
          <w:spacing w:val="-11"/>
          <w:w w:val="90"/>
          <w:sz w:val="27"/>
        </w:rPr>
        <w:t>{1</w:t>
      </w:r>
      <w:r>
        <w:rPr>
          <w:rFonts w:ascii="Times New Roman" w:hAnsi="Times New Roman" w:eastAsia="Times New Roman"/>
          <w:color w:val="444244"/>
          <w:spacing w:val="-11"/>
          <w:w w:val="90"/>
          <w:sz w:val="27"/>
        </w:rPr>
        <w:t>•;</w:t>
        <w:tab/>
      </w:r>
      <w:r>
        <w:rPr>
          <w:rFonts w:ascii="Times New Roman" w:hAnsi="Times New Roman" w:eastAsia="Times New Roman"/>
          <w:color w:val="1A1A1A"/>
          <w:w w:val="90"/>
          <w:sz w:val="27"/>
        </w:rPr>
        <w:t>6</w:t>
        <w:tab/>
      </w:r>
      <w:r>
        <w:rPr>
          <w:color w:val="1A1A1A"/>
          <w:w w:val="95"/>
          <w:sz w:val="21"/>
        </w:rPr>
        <w:t>月</w:t>
        <w:tab/>
      </w:r>
      <w:r>
        <w:rPr>
          <w:rFonts w:ascii="Times New Roman" w:hAnsi="Times New Roman" w:eastAsia="Times New Roman"/>
          <w:color w:val="1A1A1A"/>
          <w:w w:val="95"/>
          <w:sz w:val="27"/>
        </w:rPr>
        <w:t>'</w:t>
      </w:r>
      <w:r>
        <w:rPr>
          <w:rFonts w:ascii="Times New Roman" w:hAnsi="Times New Roman" w:eastAsia="Times New Roman"/>
          <w:color w:val="1A1A1A"/>
          <w:spacing w:val="-21"/>
          <w:w w:val="95"/>
          <w:sz w:val="27"/>
        </w:rPr>
        <w:t> </w:t>
      </w:r>
      <w:r>
        <w:rPr>
          <w:rFonts w:ascii="Times New Roman" w:hAnsi="Times New Roman" w:eastAsia="Times New Roman"/>
          <w:color w:val="1A1A1A"/>
          <w:w w:val="90"/>
          <w:sz w:val="27"/>
        </w:rPr>
        <w:t>b</w:t>
        <w:tab/>
      </w:r>
      <w:r>
        <w:rPr>
          <w:color w:val="1A1A1A"/>
          <w:w w:val="95"/>
          <w:sz w:val="27"/>
        </w:rPr>
        <w:t>日</w:t>
      </w:r>
    </w:p>
    <w:p>
      <w:pPr>
        <w:spacing w:after="0"/>
        <w:jc w:val="left"/>
        <w:rPr>
          <w:sz w:val="27"/>
        </w:rPr>
        <w:sectPr>
          <w:type w:val="continuous"/>
          <w:pgSz w:w="11910" w:h="16840"/>
          <w:pgMar w:top="1580" w:bottom="1140" w:left="860" w:right="860"/>
          <w:cols w:num="2" w:equalWidth="0">
            <w:col w:w="5147" w:space="40"/>
            <w:col w:w="5003"/>
          </w:cols>
        </w:sectPr>
      </w:pPr>
    </w:p>
    <w:p>
      <w:pPr>
        <w:tabs>
          <w:tab w:pos="543" w:val="left" w:leader="none"/>
        </w:tabs>
        <w:spacing w:before="38"/>
        <w:ind w:left="0" w:right="1256" w:firstLine="0"/>
        <w:jc w:val="right"/>
        <w:rPr>
          <w:rFonts w:ascii="Times New Roman"/>
          <w:sz w:val="11"/>
        </w:rPr>
      </w:pPr>
      <w:r>
        <w:rPr>
          <w:rFonts w:ascii="Arial"/>
          <w:color w:val="2D2D2D"/>
          <w:w w:val="65"/>
          <w:sz w:val="6"/>
        </w:rPr>
        <w:t>l</w:t>
        <w:tab/>
      </w:r>
      <w:r>
        <w:rPr>
          <w:rFonts w:ascii="Arial"/>
          <w:color w:val="444244"/>
          <w:w w:val="70"/>
          <w:sz w:val="6"/>
        </w:rPr>
        <w:t>I</w:t>
      </w:r>
      <w:r>
        <w:rPr>
          <w:rFonts w:ascii="Arial"/>
          <w:color w:val="444244"/>
          <w:spacing w:val="5"/>
          <w:w w:val="70"/>
          <w:sz w:val="6"/>
        </w:rPr>
        <w:t> </w:t>
      </w:r>
      <w:r>
        <w:rPr>
          <w:rFonts w:ascii="Times New Roman"/>
          <w:color w:val="9E9A9C"/>
          <w:w w:val="70"/>
          <w:sz w:val="11"/>
        </w:rPr>
        <w:t>`</w:t>
      </w:r>
    </w:p>
    <w:p>
      <w:pPr>
        <w:spacing w:after="0"/>
        <w:jc w:val="right"/>
        <w:rPr>
          <w:rFonts w:ascii="Times New Roman"/>
          <w:sz w:val="11"/>
        </w:rPr>
        <w:sectPr>
          <w:type w:val="continuous"/>
          <w:pgSz w:w="11910" w:h="16840"/>
          <w:pgMar w:top="1580" w:bottom="1140" w:left="860" w:right="8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8"/>
        </w:rPr>
      </w:pPr>
    </w:p>
    <w:p>
      <w:pPr>
        <w:spacing w:before="60"/>
        <w:ind w:left="507" w:right="521" w:firstLine="0"/>
        <w:jc w:val="center"/>
        <w:rPr>
          <w:sz w:val="29"/>
        </w:rPr>
      </w:pPr>
      <w:r>
        <w:rPr>
          <w:color w:val="0F0F0F"/>
          <w:w w:val="105"/>
          <w:sz w:val="29"/>
        </w:rPr>
        <w:t>保护知识产权声明</w:t>
      </w:r>
    </w:p>
    <w:p>
      <w:pPr>
        <w:pStyle w:val="BodyText"/>
        <w:rPr>
          <w:sz w:val="28"/>
        </w:rPr>
      </w:pPr>
    </w:p>
    <w:p>
      <w:pPr>
        <w:pStyle w:val="BodyText"/>
        <w:spacing w:before="11"/>
        <w:rPr>
          <w:sz w:val="35"/>
        </w:rPr>
      </w:pPr>
    </w:p>
    <w:p>
      <w:pPr>
        <w:spacing w:line="520" w:lineRule="auto" w:before="0"/>
        <w:ind w:left="1211" w:right="1371" w:firstLine="439"/>
        <w:jc w:val="left"/>
        <w:rPr>
          <w:sz w:val="21"/>
        </w:rPr>
      </w:pPr>
      <w:r>
        <w:rPr>
          <w:color w:val="0F0F0F"/>
          <w:w w:val="105"/>
          <w:sz w:val="21"/>
        </w:rPr>
        <w:t>本人为申请河北大学学位所提交的题目为（荔中原业生说扰对发奇什句） </w:t>
      </w:r>
      <w:r>
        <w:rPr>
          <w:color w:val="0F0F0F"/>
          <w:sz w:val="21"/>
        </w:rPr>
        <w:t>的学位论文，是我个人在导师（徐立肴）指导并与导师合作下取得的研究成果， </w:t>
      </w:r>
      <w:r>
        <w:rPr>
          <w:color w:val="0F0F0F"/>
          <w:w w:val="105"/>
          <w:sz w:val="21"/>
        </w:rPr>
        <w:t>研究工作及取得的研究成果是在河北大学所提供的研究经费及导师的研究经费</w:t>
      </w:r>
      <w:r>
        <w:rPr>
          <w:color w:val="212121"/>
          <w:sz w:val="21"/>
        </w:rPr>
        <w:t>资助下完成的。本人完全了解并严格遵守中华人民共和国为保护知识产权所制定 </w:t>
      </w:r>
      <w:r>
        <w:rPr>
          <w:color w:val="0F0F0F"/>
          <w:w w:val="105"/>
          <w:sz w:val="21"/>
        </w:rPr>
        <w:t>的各项法律、行政法规以及河北大学的相关规定。</w:t>
      </w:r>
    </w:p>
    <w:p>
      <w:pPr>
        <w:spacing w:line="520" w:lineRule="auto" w:before="2"/>
        <w:ind w:left="1248" w:right="1351" w:firstLine="431"/>
        <w:jc w:val="both"/>
        <w:rPr>
          <w:sz w:val="21"/>
        </w:rPr>
      </w:pPr>
      <w:r>
        <w:rPr>
          <w:color w:val="0F0F0F"/>
          <w:spacing w:val="-1"/>
          <w:sz w:val="21"/>
        </w:rPr>
        <w:t>本人声明如下：本论文的成果归河北大学所有，未经征得指导教师和河北大 学的书面同意和授权，本人保证不以任何形式公开和传播科研成果和科研工作内 </w:t>
      </w:r>
      <w:r>
        <w:rPr>
          <w:color w:val="0F0F0F"/>
          <w:w w:val="105"/>
          <w:sz w:val="21"/>
        </w:rPr>
        <w:t>容。如果违反本声明，本人愿意承担相应法律责任。</w:t>
      </w:r>
    </w:p>
    <w:p>
      <w:pPr>
        <w:pStyle w:val="BodyText"/>
        <w:rPr>
          <w:sz w:val="20"/>
        </w:rPr>
      </w:pPr>
    </w:p>
    <w:p>
      <w:pPr>
        <w:pStyle w:val="BodyText"/>
        <w:rPr>
          <w:sz w:val="20"/>
        </w:rPr>
      </w:pPr>
    </w:p>
    <w:p>
      <w:pPr>
        <w:pStyle w:val="BodyText"/>
        <w:rPr>
          <w:sz w:val="20"/>
        </w:rPr>
      </w:pPr>
    </w:p>
    <w:p>
      <w:pPr>
        <w:pStyle w:val="BodyText"/>
        <w:spacing w:before="3"/>
        <w:rPr>
          <w:sz w:val="16"/>
        </w:rPr>
      </w:pPr>
    </w:p>
    <w:p>
      <w:pPr>
        <w:tabs>
          <w:tab w:pos="1310" w:val="left" w:leader="none"/>
          <w:tab w:pos="3856" w:val="left" w:leader="none"/>
        </w:tabs>
        <w:spacing w:before="0"/>
        <w:ind w:left="0" w:right="405" w:firstLine="0"/>
        <w:jc w:val="center"/>
        <w:rPr>
          <w:sz w:val="25"/>
        </w:rPr>
      </w:pPr>
      <w:r>
        <w:rPr>
          <w:color w:val="0F0F0F"/>
          <w:position w:val="1"/>
          <w:sz w:val="24"/>
        </w:rPr>
        <w:t>声明人：</w:t>
        <w:tab/>
      </w:r>
      <w:r>
        <w:rPr>
          <w:color w:val="0F0F0F"/>
          <w:spacing w:val="8"/>
          <w:position w:val="1"/>
          <w:sz w:val="29"/>
        </w:rPr>
        <w:t>甡</w:t>
      </w:r>
      <w:r>
        <w:rPr>
          <w:rFonts w:ascii="Arial" w:eastAsia="Arial"/>
          <w:color w:val="0F0F0F"/>
          <w:position w:val="1"/>
          <w:sz w:val="43"/>
        </w:rPr>
        <w:t>j</w:t>
      </w:r>
      <w:r>
        <w:rPr>
          <w:rFonts w:ascii="Arial" w:eastAsia="Arial"/>
          <w:color w:val="0F0F0F"/>
          <w:spacing w:val="9"/>
          <w:position w:val="1"/>
          <w:sz w:val="43"/>
        </w:rPr>
        <w:t> </w:t>
      </w:r>
      <w:r>
        <w:rPr>
          <w:rFonts w:ascii="Arial" w:eastAsia="Arial"/>
          <w:color w:val="0F0F0F"/>
          <w:position w:val="1"/>
          <w:sz w:val="43"/>
        </w:rPr>
        <w:t>Li</w:t>
        <w:tab/>
      </w:r>
      <w:r>
        <w:rPr>
          <w:color w:val="0F0F0F"/>
          <w:sz w:val="25"/>
        </w:rPr>
        <w:t>日期：上止＿年＿上＿月＿止＿日</w:t>
      </w:r>
    </w:p>
    <w:p>
      <w:pPr>
        <w:spacing w:after="0"/>
        <w:jc w:val="center"/>
        <w:rPr>
          <w:sz w:val="25"/>
        </w:rPr>
        <w:sectPr>
          <w:footerReference w:type="default" r:id="rId10"/>
          <w:pgSz w:w="11910" w:h="16840"/>
          <w:pgMar w:footer="877" w:header="0" w:top="1580" w:bottom="1060" w:left="860" w:right="860"/>
        </w:sectPr>
      </w:pPr>
    </w:p>
    <w:p>
      <w:pPr>
        <w:pStyle w:val="BodyText"/>
        <w:rPr>
          <w:sz w:val="20"/>
        </w:rPr>
      </w:pPr>
    </w:p>
    <w:p>
      <w:pPr>
        <w:pStyle w:val="BodyText"/>
        <w:spacing w:before="3"/>
        <w:rPr>
          <w:sz w:val="18"/>
        </w:rPr>
      </w:pPr>
    </w:p>
    <w:p>
      <w:pPr>
        <w:tabs>
          <w:tab w:pos="719" w:val="left" w:leader="none"/>
        </w:tabs>
        <w:spacing w:before="50"/>
        <w:ind w:left="0" w:right="1" w:firstLine="0"/>
        <w:jc w:val="center"/>
        <w:rPr>
          <w:rFonts w:ascii="黑体" w:eastAsia="黑体" w:hint="eastAsia"/>
          <w:sz w:val="36"/>
        </w:rPr>
      </w:pPr>
      <w:r>
        <w:rPr>
          <w:rFonts w:ascii="黑体" w:eastAsia="黑体" w:hint="eastAsia"/>
          <w:sz w:val="36"/>
        </w:rPr>
        <w:t>摘</w:t>
        <w:tab/>
        <w:t>要</w:t>
      </w:r>
    </w:p>
    <w:p>
      <w:pPr>
        <w:pStyle w:val="BodyText"/>
        <w:rPr>
          <w:rFonts w:ascii="黑体"/>
          <w:sz w:val="37"/>
        </w:rPr>
      </w:pPr>
    </w:p>
    <w:p>
      <w:pPr>
        <w:pStyle w:val="BodyText"/>
        <w:spacing w:line="364" w:lineRule="auto"/>
        <w:ind w:left="558" w:right="445" w:firstLine="480"/>
      </w:pPr>
      <w:r>
        <w:rPr>
          <w:spacing w:val="-5"/>
        </w:rPr>
        <w:t>新高考改革的宏观背景下，职业生涯规划教育作为学校提供给学生的一项服务与职</w:t>
      </w:r>
      <w:r>
        <w:rPr>
          <w:spacing w:val="-8"/>
        </w:rPr>
        <w:t>能，在提升学生自我认知、教育认知、职业认知中发挥着不可替代的作用。建立以学生为本、倡导学生个性化发展为核心的职业生涯规划教育体系势在必行。本研究基于对河</w:t>
      </w:r>
      <w:r>
        <w:rPr>
          <w:spacing w:val="-12"/>
        </w:rPr>
        <w:t>北省石家庄市三所普通高中的 </w:t>
      </w:r>
      <w:r>
        <w:rPr>
          <w:rFonts w:ascii="Times New Roman" w:eastAsia="Times New Roman"/>
        </w:rPr>
        <w:t>320  </w:t>
      </w:r>
      <w:r>
        <w:rPr>
          <w:spacing w:val="-12"/>
        </w:rPr>
        <w:t>名学生和 </w:t>
      </w:r>
      <w:r>
        <w:rPr>
          <w:rFonts w:ascii="Times New Roman" w:eastAsia="Times New Roman"/>
        </w:rPr>
        <w:t>107 </w:t>
      </w:r>
      <w:r>
        <w:rPr>
          <w:spacing w:val="-1"/>
        </w:rPr>
        <w:t>名教师实地调研，采用混合研究范式， </w:t>
      </w:r>
      <w:r>
        <w:rPr>
          <w:spacing w:val="1"/>
        </w:rPr>
        <w:t>即量化实证分析和质性访谈资料相结合。运用 </w:t>
      </w:r>
      <w:r>
        <w:rPr>
          <w:rFonts w:ascii="Times New Roman" w:eastAsia="Times New Roman"/>
        </w:rPr>
        <w:t>spss26.0 </w:t>
      </w:r>
      <w:r>
        <w:rPr/>
        <w:t>进行数据统计分析，调查了石</w:t>
      </w:r>
      <w:r>
        <w:rPr>
          <w:spacing w:val="-2"/>
        </w:rPr>
        <w:t>家庄市普通高中职业生涯规划教育实施的现以及出现的问题，并剖析了问题的成因，进一步提出普通高中职业生涯规划教育实施对策和建议。</w:t>
      </w:r>
    </w:p>
    <w:p>
      <w:pPr>
        <w:pStyle w:val="BodyText"/>
        <w:spacing w:line="364" w:lineRule="auto" w:before="5"/>
        <w:ind w:left="558" w:right="437" w:firstLine="480"/>
      </w:pPr>
      <w:r>
        <w:rPr>
          <w:spacing w:val="3"/>
        </w:rPr>
        <w:t>现状调查研究发现：职业生涯规划教育实施内容仍然偏向帮助学生选课和填报志</w:t>
      </w:r>
      <w:r>
        <w:rPr>
          <w:spacing w:val="-6"/>
        </w:rPr>
        <w:t>愿，在培养学生的职业认知和生涯抉择能力方面较弱；实施途径主要是校内课程，而校</w:t>
      </w:r>
      <w:r>
        <w:rPr>
          <w:spacing w:val="-9"/>
        </w:rPr>
        <w:t>外实践资源匮乏；教师职业生涯辅导各个维度能力不均衡；不同学科教师和不同教龄教</w:t>
      </w:r>
      <w:r>
        <w:rPr>
          <w:spacing w:val="-11"/>
        </w:rPr>
        <w:t>师在职业生涯规划辅导能力中存在差异；学生职业生涯教育认知中职业认知较差，并且</w:t>
      </w:r>
      <w:r>
        <w:rPr>
          <w:spacing w:val="-13"/>
        </w:rPr>
        <w:t>希望通过社会实践的形式参与到职业生涯规划教育中来。结合质性访谈资料分析三所高</w:t>
      </w:r>
      <w:r>
        <w:rPr>
          <w:spacing w:val="-15"/>
        </w:rPr>
        <w:t>中在职业生涯规划教育实施中存在的问题。通过分析发现，石家庄市三所学校职业生涯</w:t>
      </w:r>
      <w:r>
        <w:rPr>
          <w:spacing w:val="-20"/>
        </w:rPr>
        <w:t>规划教育主要问题在于五个方面：实施主体参与意愿不强，投入时间少；实施方式单一， </w:t>
      </w:r>
      <w:r>
        <w:rPr>
          <w:spacing w:val="-5"/>
        </w:rPr>
        <w:t>缺乏校外实践；实施内容缺乏系统性和全面性设计；实施师资保障不足，教实施评价机制缺失，教育动力不足。</w:t>
      </w:r>
    </w:p>
    <w:p>
      <w:pPr>
        <w:pStyle w:val="BodyText"/>
        <w:spacing w:line="364" w:lineRule="auto" w:before="5"/>
        <w:ind w:left="558" w:right="557" w:firstLine="480"/>
        <w:jc w:val="both"/>
      </w:pPr>
      <w:r>
        <w:rPr>
          <w:spacing w:val="-5"/>
        </w:rPr>
        <w:t>为改善职业生涯规划教育现状，本研究建议：完善职业生涯规划教育保障体系；建</w:t>
      </w:r>
      <w:r>
        <w:rPr>
          <w:spacing w:val="-4"/>
        </w:rPr>
        <w:t>立全程化职业生涯规划教育指导体系；加强高中教师职业生涯辅导教育与培训；构建职</w:t>
      </w:r>
      <w:r>
        <w:rPr/>
        <w:t>业生涯规划教育评价体系。</w:t>
      </w:r>
    </w:p>
    <w:p>
      <w:pPr>
        <w:pStyle w:val="BodyText"/>
      </w:pPr>
    </w:p>
    <w:p>
      <w:pPr>
        <w:pStyle w:val="BodyText"/>
        <w:tabs>
          <w:tab w:pos="1518" w:val="left" w:leader="none"/>
          <w:tab w:pos="2718" w:val="left" w:leader="none"/>
          <w:tab w:pos="4878" w:val="left" w:leader="none"/>
        </w:tabs>
        <w:spacing w:before="162"/>
        <w:ind w:left="558"/>
      </w:pPr>
      <w:r>
        <w:rPr>
          <w:rFonts w:ascii="黑体" w:eastAsia="黑体" w:hint="eastAsia"/>
        </w:rPr>
        <w:t>关键词</w:t>
        <w:tab/>
      </w:r>
      <w:r>
        <w:rPr/>
        <w:t>普通高中</w:t>
        <w:tab/>
        <w:t>职业生涯规划教育</w:t>
        <w:tab/>
        <w:t>实施现状</w:t>
      </w:r>
    </w:p>
    <w:p>
      <w:pPr>
        <w:spacing w:after="0"/>
        <w:sectPr>
          <w:headerReference w:type="default" r:id="rId11"/>
          <w:footerReference w:type="default" r:id="rId12"/>
          <w:pgSz w:w="11910" w:h="16840"/>
          <w:pgMar w:header="1449" w:footer="1248" w:top="1780" w:bottom="1440" w:left="860" w:right="860"/>
          <w:pgNumType w:start="1"/>
        </w:sectPr>
      </w:pPr>
    </w:p>
    <w:p>
      <w:pPr>
        <w:pStyle w:val="BodyText"/>
        <w:rPr>
          <w:sz w:val="20"/>
        </w:rPr>
      </w:pPr>
    </w:p>
    <w:p>
      <w:pPr>
        <w:pStyle w:val="BodyText"/>
        <w:spacing w:before="4"/>
        <w:rPr>
          <w:sz w:val="17"/>
        </w:rPr>
      </w:pPr>
    </w:p>
    <w:p>
      <w:pPr>
        <w:spacing w:before="85"/>
        <w:ind w:left="526" w:right="521" w:firstLine="0"/>
        <w:jc w:val="center"/>
        <w:rPr>
          <w:rFonts w:ascii="Times New Roman"/>
          <w:b/>
          <w:sz w:val="36"/>
        </w:rPr>
      </w:pPr>
      <w:r>
        <w:rPr>
          <w:rFonts w:ascii="Times New Roman"/>
          <w:b/>
          <w:sz w:val="36"/>
        </w:rPr>
        <w:t>Abstract</w:t>
      </w:r>
    </w:p>
    <w:p>
      <w:pPr>
        <w:pStyle w:val="BodyText"/>
        <w:spacing w:before="6"/>
        <w:rPr>
          <w:rFonts w:ascii="Times New Roman"/>
          <w:b/>
          <w:sz w:val="44"/>
        </w:rPr>
      </w:pPr>
    </w:p>
    <w:p>
      <w:pPr>
        <w:pStyle w:val="BodyText"/>
        <w:spacing w:line="408" w:lineRule="auto"/>
        <w:ind w:left="558" w:right="520" w:firstLine="480"/>
        <w:jc w:val="both"/>
        <w:rPr>
          <w:rFonts w:ascii="Times New Roman"/>
        </w:rPr>
      </w:pPr>
      <w:r>
        <w:rPr>
          <w:rFonts w:ascii="Times New Roman"/>
        </w:rPr>
        <w:t>Under the macro background of the new college entrance examination reform, career planning education, as a service and function provided to students by the school, plays an irreplaceable role in enhancing students' self-awareness, educational cognition, and career cognition. It is imperative to establish a career planning education system centered on  students and advocating the individualized development of students. This research is based on a field survey of 320 students and 107 teachers in three ordinary high schools in Shijiazhuang </w:t>
      </w:r>
      <w:r>
        <w:rPr>
          <w:rFonts w:ascii="Times New Roman"/>
          <w:spacing w:val="-3"/>
        </w:rPr>
        <w:t>City, </w:t>
      </w:r>
      <w:r>
        <w:rPr>
          <w:rFonts w:ascii="Times New Roman"/>
        </w:rPr>
        <w:t>Hebei Province, using a mixed research paradigm, that is, a combination of quantitative empirical analysis and qualitative interview data. Use spss26.0 to carry out statistical analysis of data, investigate the current and emerging problems in the implementation of career planning education in ordinary high schools in Shijiazhuang, analyze the causes of the problems, and further put forward the countermeasures and suggestions for the implementation of career planning education in ordinary high</w:t>
      </w:r>
      <w:r>
        <w:rPr>
          <w:rFonts w:ascii="Times New Roman"/>
          <w:spacing w:val="-1"/>
        </w:rPr>
        <w:t> </w:t>
      </w:r>
      <w:r>
        <w:rPr>
          <w:rFonts w:ascii="Times New Roman"/>
        </w:rPr>
        <w:t>schools.</w:t>
      </w:r>
    </w:p>
    <w:p>
      <w:pPr>
        <w:pStyle w:val="BodyText"/>
        <w:spacing w:line="398" w:lineRule="auto"/>
        <w:ind w:left="558" w:right="520" w:firstLine="480"/>
        <w:jc w:val="both"/>
        <w:rPr>
          <w:rFonts w:ascii="Times New Roman" w:hAnsi="Times New Roman"/>
        </w:rPr>
      </w:pPr>
      <w:r>
        <w:rPr>
          <w:rFonts w:ascii="Times New Roman" w:hAnsi="Times New Roman"/>
        </w:rPr>
        <w:t>Investigation and research on the status found that: the implementation content of career planning education is still biased towards helping students choose courses and fill in their volunteers, and is weak in cultivating students</w:t>
      </w:r>
      <w:r>
        <w:rPr/>
        <w:t>’ </w:t>
      </w:r>
      <w:r>
        <w:rPr>
          <w:rFonts w:ascii="Times New Roman" w:hAnsi="Times New Roman"/>
        </w:rPr>
        <w:t>career cognition and career decision-making ability; implementation methods are mainly on-campus courses and lack of off-campus practical resources; The abilities of various dimensions of career counseling are not balanced; teachers  of  different  disciplines  and  teachers  of  different  ages  have  differences  in</w:t>
      </w:r>
      <w:r>
        <w:rPr>
          <w:rFonts w:ascii="Times New Roman" w:hAnsi="Times New Roman"/>
          <w:spacing w:val="-14"/>
        </w:rPr>
        <w:t> </w:t>
      </w:r>
      <w:r>
        <w:rPr>
          <w:rFonts w:ascii="Times New Roman" w:hAnsi="Times New Roman"/>
        </w:rPr>
        <w:t>career</w:t>
      </w:r>
    </w:p>
    <w:p>
      <w:pPr>
        <w:pStyle w:val="BodyText"/>
        <w:spacing w:line="408" w:lineRule="auto"/>
        <w:ind w:left="558" w:right="518"/>
        <w:jc w:val="both"/>
        <w:rPr>
          <w:rFonts w:ascii="Times New Roman"/>
        </w:rPr>
      </w:pPr>
      <w:r>
        <w:rPr>
          <w:rFonts w:ascii="Times New Roman"/>
        </w:rPr>
        <w:t>planning counseling capabilities; students have poor career cognition in career education cognition, and hope to participate in career planning through social practice Coming in education. Analyze the problems existing in the implementation of career planning education in the three high schools based on qualitative interview data. Through analysis, it is found that the main problems of career planning education in the three schools in Shijiazhuang City are in five aspects: the implementation subject is not willing to participate and invests little time; the implementation method is single and lacks off-campus practice; the implementation content </w:t>
      </w:r>
      <w:r>
        <w:rPr>
          <w:rFonts w:ascii="Times New Roman"/>
          <w:spacing w:val="13"/>
        </w:rPr>
        <w:t> </w:t>
      </w:r>
      <w:r>
        <w:rPr>
          <w:rFonts w:ascii="Times New Roman"/>
        </w:rPr>
        <w:t>lacks </w:t>
      </w:r>
      <w:r>
        <w:rPr>
          <w:rFonts w:ascii="Times New Roman"/>
          <w:spacing w:val="16"/>
        </w:rPr>
        <w:t> </w:t>
      </w:r>
      <w:r>
        <w:rPr>
          <w:rFonts w:ascii="Times New Roman"/>
        </w:rPr>
        <w:t>systematic </w:t>
      </w:r>
      <w:r>
        <w:rPr>
          <w:rFonts w:ascii="Times New Roman"/>
          <w:spacing w:val="14"/>
        </w:rPr>
        <w:t> </w:t>
      </w:r>
      <w:r>
        <w:rPr>
          <w:rFonts w:ascii="Times New Roman"/>
        </w:rPr>
        <w:t>and </w:t>
      </w:r>
      <w:r>
        <w:rPr>
          <w:rFonts w:ascii="Times New Roman"/>
          <w:spacing w:val="13"/>
        </w:rPr>
        <w:t> </w:t>
      </w:r>
      <w:r>
        <w:rPr>
          <w:rFonts w:ascii="Times New Roman"/>
        </w:rPr>
        <w:t>comprehensive </w:t>
      </w:r>
      <w:r>
        <w:rPr>
          <w:rFonts w:ascii="Times New Roman"/>
          <w:spacing w:val="15"/>
        </w:rPr>
        <w:t> </w:t>
      </w:r>
      <w:r>
        <w:rPr>
          <w:rFonts w:ascii="Times New Roman"/>
        </w:rPr>
        <w:t>design; </w:t>
      </w:r>
      <w:r>
        <w:rPr>
          <w:rFonts w:ascii="Times New Roman"/>
          <w:spacing w:val="13"/>
        </w:rPr>
        <w:t> </w:t>
      </w:r>
      <w:r>
        <w:rPr>
          <w:rFonts w:ascii="Times New Roman"/>
        </w:rPr>
        <w:t>implementation </w:t>
      </w:r>
      <w:r>
        <w:rPr>
          <w:rFonts w:ascii="Times New Roman"/>
          <w:spacing w:val="13"/>
        </w:rPr>
        <w:t> </w:t>
      </w:r>
      <w:r>
        <w:rPr>
          <w:rFonts w:ascii="Times New Roman"/>
        </w:rPr>
        <w:t>Insufficient </w:t>
      </w:r>
      <w:r>
        <w:rPr>
          <w:rFonts w:ascii="Times New Roman"/>
          <w:spacing w:val="14"/>
        </w:rPr>
        <w:t> </w:t>
      </w:r>
      <w:r>
        <w:rPr>
          <w:rFonts w:ascii="Times New Roman"/>
        </w:rPr>
        <w:t>teacher</w:t>
      </w:r>
    </w:p>
    <w:p>
      <w:pPr>
        <w:spacing w:after="0" w:line="408" w:lineRule="auto"/>
        <w:jc w:val="both"/>
        <w:rPr>
          <w:rFonts w:ascii="Times New Roman"/>
        </w:rPr>
        <w:sectPr>
          <w:pgSz w:w="11910" w:h="16840"/>
          <w:pgMar w:header="1449" w:footer="1248" w:top="1780" w:bottom="1440" w:left="860" w:right="860"/>
        </w:sectPr>
      </w:pPr>
    </w:p>
    <w:p>
      <w:pPr>
        <w:pStyle w:val="BodyText"/>
        <w:spacing w:before="2"/>
        <w:rPr>
          <w:rFonts w:ascii="Times New Roman"/>
          <w:sz w:val="13"/>
        </w:rPr>
      </w:pPr>
    </w:p>
    <w:p>
      <w:pPr>
        <w:pStyle w:val="BodyText"/>
        <w:spacing w:line="408" w:lineRule="auto" w:before="90"/>
        <w:ind w:left="558" w:right="525"/>
        <w:jc w:val="both"/>
        <w:rPr>
          <w:rFonts w:ascii="Times New Roman"/>
        </w:rPr>
      </w:pPr>
      <w:r>
        <w:rPr>
          <w:rFonts w:ascii="Times New Roman"/>
        </w:rPr>
        <w:t>guarantee, lack of evaluation mechanism for teaching implementation, and insufficient motivation for education.</w:t>
      </w:r>
    </w:p>
    <w:p>
      <w:pPr>
        <w:pStyle w:val="BodyText"/>
        <w:spacing w:line="408" w:lineRule="auto"/>
        <w:ind w:left="558" w:right="523" w:firstLine="480"/>
        <w:jc w:val="both"/>
        <w:rPr>
          <w:rFonts w:ascii="Times New Roman"/>
        </w:rPr>
      </w:pPr>
      <w:r>
        <w:rPr>
          <w:rFonts w:ascii="Times New Roman"/>
        </w:rPr>
        <w:t>In order to improve the current situation of career planning education, this research proposes: perfect the career planning education guarantee system; establish a full-course career planning education guidance system; strengthen the career guidance education and training of high school teachers; build a career planning education evaluation</w:t>
      </w:r>
      <w:r>
        <w:rPr>
          <w:rFonts w:ascii="Times New Roman"/>
          <w:spacing w:val="-8"/>
        </w:rPr>
        <w:t> </w:t>
      </w:r>
      <w:r>
        <w:rPr>
          <w:rFonts w:ascii="Times New Roman"/>
        </w:rPr>
        <w:t>system.</w:t>
      </w:r>
    </w:p>
    <w:p>
      <w:pPr>
        <w:pStyle w:val="BodyText"/>
        <w:rPr>
          <w:rFonts w:ascii="Times New Roman"/>
          <w:sz w:val="26"/>
        </w:rPr>
      </w:pPr>
    </w:p>
    <w:p>
      <w:pPr>
        <w:pStyle w:val="BodyText"/>
        <w:spacing w:before="162"/>
        <w:ind w:left="558"/>
        <w:jc w:val="both"/>
        <w:rPr>
          <w:rFonts w:ascii="Times New Roman"/>
        </w:rPr>
      </w:pPr>
      <w:r>
        <w:rPr>
          <w:rFonts w:ascii="Times New Roman"/>
          <w:b/>
        </w:rPr>
        <w:t>Keywords </w:t>
      </w:r>
      <w:r>
        <w:rPr>
          <w:rFonts w:ascii="Times New Roman"/>
        </w:rPr>
        <w:t>Ordinary high school career planning implementation status</w:t>
      </w:r>
    </w:p>
    <w:p>
      <w:pPr>
        <w:spacing w:after="0"/>
        <w:jc w:val="both"/>
        <w:rPr>
          <w:rFonts w:ascii="Times New Roman"/>
        </w:rPr>
        <w:sectPr>
          <w:pgSz w:w="11910" w:h="16840"/>
          <w:pgMar w:header="1449" w:footer="1248" w:top="1780" w:bottom="1440" w:left="860" w:right="8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rPr>
      </w:pPr>
    </w:p>
    <w:p>
      <w:pPr>
        <w:tabs>
          <w:tab w:pos="719" w:val="left" w:leader="none"/>
        </w:tabs>
        <w:spacing w:before="50"/>
        <w:ind w:left="0" w:right="1" w:firstLine="0"/>
        <w:jc w:val="center"/>
        <w:rPr>
          <w:rFonts w:ascii="黑体" w:eastAsia="黑体" w:hint="eastAsia"/>
          <w:sz w:val="36"/>
        </w:rPr>
      </w:pPr>
      <w:r>
        <w:rPr>
          <w:rFonts w:ascii="黑体" w:eastAsia="黑体" w:hint="eastAsia"/>
          <w:sz w:val="36"/>
        </w:rPr>
        <w:t>目</w:t>
        <w:tab/>
        <w:t>录</w:t>
      </w:r>
    </w:p>
    <w:p>
      <w:pPr>
        <w:spacing w:after="0"/>
        <w:jc w:val="center"/>
        <w:rPr>
          <w:rFonts w:ascii="黑体" w:eastAsia="黑体" w:hint="eastAsia"/>
          <w:sz w:val="36"/>
        </w:rPr>
        <w:sectPr>
          <w:headerReference w:type="default" r:id="rId13"/>
          <w:footerReference w:type="default" r:id="rId14"/>
          <w:pgSz w:w="11910" w:h="16840"/>
          <w:pgMar w:header="1449" w:footer="1248" w:top="1780" w:bottom="1552" w:left="860" w:right="860"/>
          <w:pgNumType w:start="4"/>
        </w:sectPr>
      </w:pPr>
    </w:p>
    <w:sdt>
      <w:sdtPr>
        <w:docPartObj>
          <w:docPartGallery w:val="Table of Contents"/>
          <w:docPartUnique/>
        </w:docPartObj>
      </w:sdtPr>
      <w:sdtEndPr/>
      <w:sdtContent>
        <w:p>
          <w:pPr>
            <w:pStyle w:val="TOC1"/>
            <w:tabs>
              <w:tab w:pos="1518" w:val="left" w:leader="none"/>
              <w:tab w:pos="9618" w:val="right" w:leader="middleDot"/>
            </w:tabs>
            <w:spacing w:before="474"/>
            <w:rPr>
              <w:rFonts w:ascii="Times New Roman" w:eastAsia="Times New Roman"/>
            </w:rPr>
          </w:pPr>
          <w:hyperlink w:history="true" w:anchor="_bookmark0">
            <w:r>
              <w:rPr/>
              <w:t>第一章</w:t>
              <w:tab/>
              <w:t>绪论</w:t>
              <w:tab/>
            </w:r>
            <w:r>
              <w:rPr>
                <w:rFonts w:ascii="Times New Roman" w:eastAsia="Times New Roman"/>
              </w:rPr>
              <w:t>1</w:t>
            </w:r>
          </w:hyperlink>
        </w:p>
        <w:p>
          <w:pPr>
            <w:pStyle w:val="TOC2"/>
            <w:numPr>
              <w:ilvl w:val="1"/>
              <w:numId w:val="1"/>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1">
            <w:r>
              <w:rPr/>
              <w:t>研究背景</w:t>
              <w:tab/>
            </w:r>
            <w:r>
              <w:rPr>
                <w:rFonts w:ascii="Times New Roman" w:eastAsia="Times New Roman"/>
              </w:rPr>
              <w:t>1</w:t>
            </w:r>
          </w:hyperlink>
        </w:p>
        <w:p>
          <w:pPr>
            <w:pStyle w:val="TOC3"/>
            <w:numPr>
              <w:ilvl w:val="2"/>
              <w:numId w:val="1"/>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2">
            <w:r>
              <w:rPr/>
              <w:t>新高考改革推动职业生涯规划教育的实施</w:t>
              <w:tab/>
            </w:r>
            <w:r>
              <w:rPr>
                <w:rFonts w:ascii="Times New Roman" w:eastAsia="Times New Roman"/>
              </w:rPr>
              <w:t>1</w:t>
            </w:r>
          </w:hyperlink>
        </w:p>
        <w:p>
          <w:pPr>
            <w:pStyle w:val="TOC3"/>
            <w:numPr>
              <w:ilvl w:val="2"/>
              <w:numId w:val="1"/>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3">
            <w:r>
              <w:rPr/>
              <w:t>普通高中职业生涯规划教育面临诸多问题</w:t>
              <w:tab/>
            </w:r>
            <w:r>
              <w:rPr>
                <w:rFonts w:ascii="Times New Roman" w:eastAsia="Times New Roman"/>
              </w:rPr>
              <w:t>2</w:t>
            </w:r>
          </w:hyperlink>
        </w:p>
        <w:p>
          <w:pPr>
            <w:pStyle w:val="TOC3"/>
            <w:numPr>
              <w:ilvl w:val="2"/>
              <w:numId w:val="1"/>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4">
            <w:r>
              <w:rPr/>
              <w:t>学生职业生涯规划能力薄弱</w:t>
              <w:tab/>
            </w:r>
            <w:r>
              <w:rPr>
                <w:rFonts w:ascii="Times New Roman" w:eastAsia="Times New Roman"/>
              </w:rPr>
              <w:t>2</w:t>
            </w:r>
          </w:hyperlink>
        </w:p>
        <w:p>
          <w:pPr>
            <w:pStyle w:val="TOC2"/>
            <w:numPr>
              <w:ilvl w:val="1"/>
              <w:numId w:val="1"/>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5">
            <w:r>
              <w:rPr/>
              <w:t>研究意义</w:t>
              <w:tab/>
            </w:r>
            <w:r>
              <w:rPr>
                <w:rFonts w:ascii="Times New Roman" w:eastAsia="Times New Roman"/>
              </w:rPr>
              <w:t>3</w:t>
            </w:r>
          </w:hyperlink>
        </w:p>
        <w:p>
          <w:pPr>
            <w:pStyle w:val="TOC3"/>
            <w:numPr>
              <w:ilvl w:val="2"/>
              <w:numId w:val="1"/>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6">
            <w:r>
              <w:rPr/>
              <w:t>理论意义</w:t>
              <w:tab/>
            </w:r>
            <w:r>
              <w:rPr>
                <w:rFonts w:ascii="Times New Roman" w:eastAsia="Times New Roman"/>
              </w:rPr>
              <w:t>3</w:t>
            </w:r>
          </w:hyperlink>
        </w:p>
        <w:p>
          <w:pPr>
            <w:pStyle w:val="TOC3"/>
            <w:numPr>
              <w:ilvl w:val="2"/>
              <w:numId w:val="1"/>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7">
            <w:r>
              <w:rPr/>
              <w:t>实践意义</w:t>
              <w:tab/>
            </w:r>
            <w:r>
              <w:rPr>
                <w:rFonts w:ascii="Times New Roman" w:eastAsia="Times New Roman"/>
              </w:rPr>
              <w:t>3</w:t>
            </w:r>
          </w:hyperlink>
        </w:p>
        <w:p>
          <w:pPr>
            <w:pStyle w:val="TOC2"/>
            <w:numPr>
              <w:ilvl w:val="1"/>
              <w:numId w:val="1"/>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8">
            <w:r>
              <w:rPr/>
              <w:t>研究思路与研究方法</w:t>
              <w:tab/>
            </w:r>
            <w:r>
              <w:rPr>
                <w:rFonts w:ascii="Times New Roman" w:eastAsia="Times New Roman"/>
              </w:rPr>
              <w:t>4</w:t>
            </w:r>
          </w:hyperlink>
        </w:p>
        <w:p>
          <w:pPr>
            <w:pStyle w:val="TOC3"/>
            <w:numPr>
              <w:ilvl w:val="2"/>
              <w:numId w:val="1"/>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9">
            <w:r>
              <w:rPr/>
              <w:t>研究思路</w:t>
              <w:tab/>
            </w:r>
            <w:r>
              <w:rPr>
                <w:rFonts w:ascii="Times New Roman" w:eastAsia="Times New Roman"/>
              </w:rPr>
              <w:t>4</w:t>
            </w:r>
          </w:hyperlink>
        </w:p>
        <w:p>
          <w:pPr>
            <w:pStyle w:val="TOC3"/>
            <w:numPr>
              <w:ilvl w:val="2"/>
              <w:numId w:val="1"/>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10">
            <w:r>
              <w:rPr/>
              <w:t>研究方法</w:t>
              <w:tab/>
            </w:r>
            <w:r>
              <w:rPr>
                <w:rFonts w:ascii="Times New Roman" w:eastAsia="Times New Roman"/>
              </w:rPr>
              <w:t>4</w:t>
            </w:r>
          </w:hyperlink>
        </w:p>
        <w:p>
          <w:pPr>
            <w:pStyle w:val="TOC2"/>
            <w:numPr>
              <w:ilvl w:val="1"/>
              <w:numId w:val="1"/>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11">
            <w:r>
              <w:rPr/>
              <w:t>研究的创新点</w:t>
              <w:tab/>
            </w:r>
            <w:r>
              <w:rPr>
                <w:rFonts w:ascii="Times New Roman" w:eastAsia="Times New Roman"/>
              </w:rPr>
              <w:t>5</w:t>
            </w:r>
          </w:hyperlink>
        </w:p>
        <w:p>
          <w:pPr>
            <w:pStyle w:val="TOC2"/>
            <w:numPr>
              <w:ilvl w:val="1"/>
              <w:numId w:val="1"/>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12">
            <w:r>
              <w:rPr/>
              <w:t>文献综述</w:t>
              <w:tab/>
            </w:r>
            <w:r>
              <w:rPr>
                <w:rFonts w:ascii="Times New Roman" w:eastAsia="Times New Roman"/>
              </w:rPr>
              <w:t>5</w:t>
            </w:r>
          </w:hyperlink>
        </w:p>
        <w:p>
          <w:pPr>
            <w:pStyle w:val="TOC3"/>
            <w:numPr>
              <w:ilvl w:val="2"/>
              <w:numId w:val="1"/>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13">
            <w:r>
              <w:rPr/>
              <w:t>国内研究综述</w:t>
              <w:tab/>
            </w:r>
            <w:r>
              <w:rPr>
                <w:rFonts w:ascii="Times New Roman" w:eastAsia="Times New Roman"/>
              </w:rPr>
              <w:t>5</w:t>
            </w:r>
          </w:hyperlink>
        </w:p>
        <w:p>
          <w:pPr>
            <w:pStyle w:val="TOC3"/>
            <w:numPr>
              <w:ilvl w:val="2"/>
              <w:numId w:val="1"/>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14">
            <w:r>
              <w:rPr/>
              <w:t>国外研究综述</w:t>
              <w:tab/>
            </w:r>
            <w:r>
              <w:rPr>
                <w:rFonts w:ascii="Times New Roman" w:eastAsia="Times New Roman"/>
              </w:rPr>
              <w:t>8</w:t>
            </w:r>
          </w:hyperlink>
        </w:p>
        <w:p>
          <w:pPr>
            <w:pStyle w:val="TOC1"/>
            <w:tabs>
              <w:tab w:pos="1518" w:val="left" w:leader="none"/>
              <w:tab w:pos="9618" w:val="right" w:leader="middleDot"/>
            </w:tabs>
            <w:rPr>
              <w:rFonts w:ascii="Times New Roman" w:eastAsia="Times New Roman"/>
            </w:rPr>
          </w:pPr>
          <w:hyperlink w:history="true" w:anchor="_bookmark15">
            <w:r>
              <w:rPr/>
              <w:t>第二章</w:t>
              <w:tab/>
              <w:t>概念界定和理论基础</w:t>
              <w:tab/>
            </w:r>
            <w:r>
              <w:rPr>
                <w:rFonts w:ascii="Times New Roman" w:eastAsia="Times New Roman"/>
              </w:rPr>
              <w:t>12</w:t>
            </w:r>
          </w:hyperlink>
        </w:p>
        <w:p>
          <w:pPr>
            <w:pStyle w:val="TOC2"/>
            <w:numPr>
              <w:ilvl w:val="1"/>
              <w:numId w:val="2"/>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16">
            <w:r>
              <w:rPr/>
              <w:t>概念界定</w:t>
              <w:tab/>
            </w:r>
            <w:r>
              <w:rPr>
                <w:rFonts w:ascii="Times New Roman" w:eastAsia="Times New Roman"/>
              </w:rPr>
              <w:t>12</w:t>
            </w:r>
          </w:hyperlink>
        </w:p>
        <w:p>
          <w:pPr>
            <w:pStyle w:val="TOC3"/>
            <w:numPr>
              <w:ilvl w:val="2"/>
              <w:numId w:val="2"/>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17">
            <w:r>
              <w:rPr/>
              <w:t>职业生涯规划</w:t>
              <w:tab/>
            </w:r>
            <w:r>
              <w:rPr>
                <w:rFonts w:ascii="Times New Roman" w:eastAsia="Times New Roman"/>
              </w:rPr>
              <w:t>12</w:t>
            </w:r>
          </w:hyperlink>
        </w:p>
        <w:p>
          <w:pPr>
            <w:pStyle w:val="TOC3"/>
            <w:numPr>
              <w:ilvl w:val="2"/>
              <w:numId w:val="2"/>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18">
            <w:r>
              <w:rPr/>
              <w:t>职业生涯规划教育</w:t>
              <w:tab/>
            </w:r>
            <w:r>
              <w:rPr>
                <w:rFonts w:ascii="Times New Roman" w:eastAsia="Times New Roman"/>
              </w:rPr>
              <w:t>12</w:t>
            </w:r>
          </w:hyperlink>
        </w:p>
        <w:p>
          <w:pPr>
            <w:pStyle w:val="TOC2"/>
            <w:numPr>
              <w:ilvl w:val="1"/>
              <w:numId w:val="2"/>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19">
            <w:r>
              <w:rPr/>
              <w:t>理论基础</w:t>
              <w:tab/>
            </w:r>
            <w:r>
              <w:rPr>
                <w:rFonts w:ascii="Times New Roman" w:eastAsia="Times New Roman"/>
              </w:rPr>
              <w:t>13</w:t>
            </w:r>
          </w:hyperlink>
        </w:p>
        <w:p>
          <w:pPr>
            <w:pStyle w:val="TOC3"/>
            <w:numPr>
              <w:ilvl w:val="2"/>
              <w:numId w:val="2"/>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20">
            <w:r>
              <w:rPr/>
              <w:t>舒伯生涯发展理论</w:t>
              <w:tab/>
            </w:r>
            <w:r>
              <w:rPr>
                <w:rFonts w:ascii="Times New Roman" w:eastAsia="Times New Roman"/>
              </w:rPr>
              <w:t>13</w:t>
            </w:r>
          </w:hyperlink>
        </w:p>
        <w:p>
          <w:pPr>
            <w:pStyle w:val="TOC3"/>
            <w:numPr>
              <w:ilvl w:val="2"/>
              <w:numId w:val="2"/>
            </w:numPr>
            <w:tabs>
              <w:tab w:pos="2118" w:val="left" w:leader="none"/>
              <w:tab w:pos="2119" w:val="left" w:leader="none"/>
              <w:tab w:pos="9618" w:val="right" w:leader="middleDot"/>
            </w:tabs>
            <w:spacing w:line="240" w:lineRule="auto" w:before="161" w:after="0"/>
            <w:ind w:left="2118" w:right="0" w:hanging="721"/>
            <w:jc w:val="left"/>
            <w:rPr>
              <w:rFonts w:ascii="Times New Roman" w:hAnsi="Times New Roman" w:eastAsia="Times New Roman"/>
            </w:rPr>
          </w:pPr>
          <w:hyperlink w:history="true" w:anchor="_bookmark21">
            <w:r>
              <w:rPr/>
              <w:t>人</w:t>
            </w:r>
            <w:r>
              <w:rPr>
                <w:rFonts w:ascii="Times New Roman" w:hAnsi="Times New Roman" w:eastAsia="Times New Roman"/>
              </w:rPr>
              <w:t>—</w:t>
            </w:r>
            <w:r>
              <w:rPr/>
              <w:t>职匹配理论</w:t>
              <w:tab/>
            </w:r>
            <w:r>
              <w:rPr>
                <w:rFonts w:ascii="Times New Roman" w:hAnsi="Times New Roman" w:eastAsia="Times New Roman"/>
              </w:rPr>
              <w:t>15</w:t>
            </w:r>
          </w:hyperlink>
        </w:p>
        <w:p>
          <w:pPr>
            <w:pStyle w:val="TOC3"/>
            <w:numPr>
              <w:ilvl w:val="2"/>
              <w:numId w:val="2"/>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22">
            <w:r>
              <w:rPr/>
              <w:t>多元智能理论</w:t>
              <w:tab/>
            </w:r>
            <w:r>
              <w:rPr>
                <w:rFonts w:ascii="Times New Roman" w:eastAsia="Times New Roman"/>
              </w:rPr>
              <w:t>16</w:t>
            </w:r>
          </w:hyperlink>
        </w:p>
        <w:p>
          <w:pPr>
            <w:pStyle w:val="TOC1"/>
            <w:tabs>
              <w:tab w:pos="1518" w:val="left" w:leader="none"/>
              <w:tab w:pos="9618" w:val="right" w:leader="middleDot"/>
            </w:tabs>
            <w:spacing w:after="20"/>
            <w:rPr>
              <w:rFonts w:ascii="Times New Roman" w:eastAsia="Times New Roman"/>
            </w:rPr>
          </w:pPr>
          <w:hyperlink w:history="true" w:anchor="_bookmark23">
            <w:r>
              <w:rPr/>
              <w:t>第三章</w:t>
              <w:tab/>
              <w:t>高中职业生涯规划教育现状研究</w:t>
              <w:tab/>
            </w:r>
            <w:r>
              <w:rPr>
                <w:rFonts w:ascii="Times New Roman" w:eastAsia="Times New Roman"/>
              </w:rPr>
              <w:t>17</w:t>
            </w:r>
          </w:hyperlink>
        </w:p>
        <w:p>
          <w:pPr>
            <w:pStyle w:val="TOC2"/>
            <w:numPr>
              <w:ilvl w:val="1"/>
              <w:numId w:val="3"/>
            </w:numPr>
            <w:tabs>
              <w:tab w:pos="1518" w:val="left" w:leader="none"/>
              <w:tab w:pos="1519" w:val="left" w:leader="none"/>
              <w:tab w:pos="9618" w:val="right" w:leader="middleDot"/>
            </w:tabs>
            <w:spacing w:line="240" w:lineRule="auto" w:before="228" w:after="0"/>
            <w:ind w:left="1518" w:right="0" w:hanging="541"/>
            <w:jc w:val="left"/>
            <w:rPr>
              <w:rFonts w:ascii="Times New Roman" w:eastAsia="Times New Roman"/>
            </w:rPr>
          </w:pPr>
          <w:hyperlink w:history="true" w:anchor="_bookmark24">
            <w:r>
              <w:rPr/>
              <w:t>调查设计</w:t>
              <w:tab/>
            </w:r>
            <w:r>
              <w:rPr>
                <w:rFonts w:ascii="Times New Roman" w:eastAsia="Times New Roman"/>
              </w:rPr>
              <w:t>17</w:t>
            </w:r>
          </w:hyperlink>
        </w:p>
        <w:p>
          <w:pPr>
            <w:pStyle w:val="TOC3"/>
            <w:numPr>
              <w:ilvl w:val="2"/>
              <w:numId w:val="3"/>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25">
            <w:r>
              <w:rPr/>
              <w:t>问卷的设计</w:t>
              <w:tab/>
            </w:r>
            <w:r>
              <w:rPr>
                <w:rFonts w:ascii="Times New Roman" w:eastAsia="Times New Roman"/>
              </w:rPr>
              <w:t>17</w:t>
            </w:r>
          </w:hyperlink>
        </w:p>
        <w:p>
          <w:pPr>
            <w:pStyle w:val="TOC3"/>
            <w:numPr>
              <w:ilvl w:val="2"/>
              <w:numId w:val="3"/>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26">
            <w:r>
              <w:rPr/>
              <w:t>访谈的设计</w:t>
              <w:tab/>
            </w:r>
            <w:r>
              <w:rPr>
                <w:rFonts w:ascii="Times New Roman" w:eastAsia="Times New Roman"/>
              </w:rPr>
              <w:t>22</w:t>
            </w:r>
          </w:hyperlink>
        </w:p>
        <w:p>
          <w:pPr>
            <w:pStyle w:val="TOC2"/>
            <w:numPr>
              <w:ilvl w:val="1"/>
              <w:numId w:val="3"/>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27">
            <w:r>
              <w:rPr/>
              <w:t>调查对象</w:t>
              <w:tab/>
            </w:r>
            <w:r>
              <w:rPr>
                <w:rFonts w:ascii="Times New Roman" w:eastAsia="Times New Roman"/>
              </w:rPr>
              <w:t>22</w:t>
            </w:r>
          </w:hyperlink>
        </w:p>
        <w:p>
          <w:pPr>
            <w:pStyle w:val="TOC2"/>
            <w:numPr>
              <w:ilvl w:val="1"/>
              <w:numId w:val="3"/>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28">
            <w:r>
              <w:rPr/>
              <w:t>研究的实施</w:t>
              <w:tab/>
            </w:r>
            <w:r>
              <w:rPr>
                <w:rFonts w:ascii="Times New Roman" w:eastAsia="Times New Roman"/>
              </w:rPr>
              <w:t>22</w:t>
            </w:r>
          </w:hyperlink>
        </w:p>
        <w:p>
          <w:pPr>
            <w:pStyle w:val="TOC3"/>
            <w:numPr>
              <w:ilvl w:val="2"/>
              <w:numId w:val="3"/>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29">
            <w:r>
              <w:rPr/>
              <w:t>问卷的发放</w:t>
              <w:tab/>
            </w:r>
            <w:r>
              <w:rPr>
                <w:rFonts w:ascii="Times New Roman" w:eastAsia="Times New Roman"/>
              </w:rPr>
              <w:t>22</w:t>
            </w:r>
          </w:hyperlink>
        </w:p>
        <w:p>
          <w:pPr>
            <w:pStyle w:val="TOC3"/>
            <w:numPr>
              <w:ilvl w:val="2"/>
              <w:numId w:val="3"/>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30">
            <w:r>
              <w:rPr/>
              <w:t>访谈的实施</w:t>
              <w:tab/>
            </w:r>
            <w:r>
              <w:rPr>
                <w:rFonts w:ascii="Times New Roman" w:eastAsia="Times New Roman"/>
              </w:rPr>
              <w:t>23</w:t>
            </w:r>
          </w:hyperlink>
        </w:p>
        <w:p>
          <w:pPr>
            <w:pStyle w:val="TOC2"/>
            <w:numPr>
              <w:ilvl w:val="1"/>
              <w:numId w:val="3"/>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31">
            <w:r>
              <w:rPr/>
              <w:t>研究结果分析</w:t>
              <w:tab/>
            </w:r>
            <w:r>
              <w:rPr>
                <w:rFonts w:ascii="Times New Roman" w:eastAsia="Times New Roman"/>
              </w:rPr>
              <w:t>24</w:t>
            </w:r>
          </w:hyperlink>
        </w:p>
        <w:p>
          <w:pPr>
            <w:pStyle w:val="TOC3"/>
            <w:numPr>
              <w:ilvl w:val="2"/>
              <w:numId w:val="3"/>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32">
            <w:r>
              <w:rPr/>
              <w:t>教师问卷分析</w:t>
              <w:tab/>
            </w:r>
            <w:r>
              <w:rPr>
                <w:rFonts w:ascii="Times New Roman" w:eastAsia="Times New Roman"/>
              </w:rPr>
              <w:t>24</w:t>
            </w:r>
          </w:hyperlink>
        </w:p>
        <w:p>
          <w:pPr>
            <w:pStyle w:val="TOC3"/>
            <w:numPr>
              <w:ilvl w:val="2"/>
              <w:numId w:val="3"/>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33">
            <w:r>
              <w:rPr/>
              <w:t>学生问卷分析</w:t>
              <w:tab/>
            </w:r>
            <w:r>
              <w:rPr>
                <w:rFonts w:ascii="Times New Roman" w:eastAsia="Times New Roman"/>
              </w:rPr>
              <w:t>31</w:t>
            </w:r>
          </w:hyperlink>
        </w:p>
        <w:p>
          <w:pPr>
            <w:pStyle w:val="TOC1"/>
            <w:tabs>
              <w:tab w:pos="1518" w:val="left" w:leader="none"/>
              <w:tab w:pos="9618" w:val="right" w:leader="middleDot"/>
            </w:tabs>
            <w:spacing w:before="160"/>
            <w:rPr>
              <w:rFonts w:ascii="Times New Roman" w:eastAsia="Times New Roman"/>
            </w:rPr>
          </w:pPr>
          <w:hyperlink w:history="true" w:anchor="_bookmark34">
            <w:r>
              <w:rPr/>
              <w:t>第四章</w:t>
              <w:tab/>
              <w:t>职业生涯规划教育中存在的问题</w:t>
              <w:tab/>
            </w:r>
            <w:r>
              <w:rPr>
                <w:rFonts w:ascii="Times New Roman" w:eastAsia="Times New Roman"/>
              </w:rPr>
              <w:t>36</w:t>
            </w:r>
          </w:hyperlink>
        </w:p>
        <w:p>
          <w:pPr>
            <w:pStyle w:val="TOC2"/>
            <w:numPr>
              <w:ilvl w:val="1"/>
              <w:numId w:val="4"/>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35">
            <w:r>
              <w:rPr/>
              <w:t>教师参与意愿不强，投入时间少</w:t>
              <w:tab/>
            </w:r>
            <w:r>
              <w:rPr>
                <w:rFonts w:ascii="Times New Roman" w:eastAsia="Times New Roman"/>
              </w:rPr>
              <w:t>36</w:t>
            </w:r>
          </w:hyperlink>
        </w:p>
        <w:p>
          <w:pPr>
            <w:pStyle w:val="TOC2"/>
            <w:numPr>
              <w:ilvl w:val="1"/>
              <w:numId w:val="4"/>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36">
            <w:r>
              <w:rPr/>
              <w:t>实施形式单一，缺乏校外实践</w:t>
              <w:tab/>
            </w:r>
            <w:r>
              <w:rPr>
                <w:rFonts w:ascii="Times New Roman" w:eastAsia="Times New Roman"/>
              </w:rPr>
              <w:t>37</w:t>
            </w:r>
          </w:hyperlink>
        </w:p>
        <w:p>
          <w:pPr>
            <w:pStyle w:val="TOC2"/>
            <w:numPr>
              <w:ilvl w:val="1"/>
              <w:numId w:val="4"/>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37">
            <w:r>
              <w:rPr/>
              <w:t>内容缺乏系统性和全面性设计</w:t>
              <w:tab/>
            </w:r>
            <w:r>
              <w:rPr>
                <w:rFonts w:ascii="Times New Roman" w:eastAsia="Times New Roman"/>
              </w:rPr>
              <w:t>37</w:t>
            </w:r>
          </w:hyperlink>
        </w:p>
        <w:p>
          <w:pPr>
            <w:pStyle w:val="TOC2"/>
            <w:numPr>
              <w:ilvl w:val="1"/>
              <w:numId w:val="4"/>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38">
            <w:r>
              <w:rPr/>
              <w:t>师资保障不足，教师专业能力欠缺</w:t>
              <w:tab/>
            </w:r>
            <w:r>
              <w:rPr>
                <w:rFonts w:ascii="Times New Roman" w:eastAsia="Times New Roman"/>
              </w:rPr>
              <w:t>38</w:t>
            </w:r>
          </w:hyperlink>
        </w:p>
        <w:p>
          <w:pPr>
            <w:pStyle w:val="TOC2"/>
            <w:numPr>
              <w:ilvl w:val="1"/>
              <w:numId w:val="4"/>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39">
            <w:r>
              <w:rPr/>
              <w:t>评价机制缺失，教育动力不足</w:t>
              <w:tab/>
            </w:r>
            <w:r>
              <w:rPr>
                <w:rFonts w:ascii="Times New Roman" w:eastAsia="Times New Roman"/>
              </w:rPr>
              <w:t>39</w:t>
            </w:r>
          </w:hyperlink>
        </w:p>
        <w:p>
          <w:pPr>
            <w:pStyle w:val="TOC1"/>
            <w:tabs>
              <w:tab w:pos="1518" w:val="left" w:leader="none"/>
              <w:tab w:pos="9618" w:val="right" w:leader="middleDot"/>
            </w:tabs>
            <w:spacing w:before="160"/>
            <w:rPr>
              <w:rFonts w:ascii="Times New Roman" w:eastAsia="Times New Roman"/>
            </w:rPr>
          </w:pPr>
          <w:hyperlink w:history="true" w:anchor="_bookmark40">
            <w:r>
              <w:rPr/>
              <w:t>第五章</w:t>
              <w:tab/>
              <w:t>影响职业生涯规划教育实施的原因</w:t>
              <w:tab/>
            </w:r>
            <w:r>
              <w:rPr>
                <w:rFonts w:ascii="Times New Roman" w:eastAsia="Times New Roman"/>
              </w:rPr>
              <w:t>41</w:t>
            </w:r>
          </w:hyperlink>
        </w:p>
        <w:p>
          <w:pPr>
            <w:pStyle w:val="TOC2"/>
            <w:numPr>
              <w:ilvl w:val="1"/>
              <w:numId w:val="5"/>
            </w:numPr>
            <w:tabs>
              <w:tab w:pos="1518" w:val="left" w:leader="none"/>
              <w:tab w:pos="1519" w:val="left" w:leader="none"/>
              <w:tab w:pos="9618" w:val="right" w:leader="middleDot"/>
            </w:tabs>
            <w:spacing w:line="240" w:lineRule="auto" w:before="161" w:after="0"/>
            <w:ind w:left="1518" w:right="0" w:hanging="541"/>
            <w:jc w:val="left"/>
            <w:rPr>
              <w:rFonts w:ascii="Times New Roman" w:hAnsi="Times New Roman" w:eastAsia="Times New Roman"/>
            </w:rPr>
          </w:pPr>
          <w:hyperlink w:history="true" w:anchor="_bookmark41">
            <w:r>
              <w:rPr/>
              <w:t>“成绩至上”的现实环境</w:t>
              <w:tab/>
            </w:r>
            <w:r>
              <w:rPr>
                <w:rFonts w:ascii="Times New Roman" w:hAnsi="Times New Roman" w:eastAsia="Times New Roman"/>
              </w:rPr>
              <w:t>41</w:t>
            </w:r>
          </w:hyperlink>
        </w:p>
        <w:p>
          <w:pPr>
            <w:pStyle w:val="TOC2"/>
            <w:numPr>
              <w:ilvl w:val="1"/>
              <w:numId w:val="5"/>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42">
            <w:r>
              <w:rPr/>
              <w:t>职业生涯规划教育保障体系不完善</w:t>
              <w:tab/>
            </w:r>
            <w:r>
              <w:rPr>
                <w:rFonts w:ascii="Times New Roman" w:eastAsia="Times New Roman"/>
              </w:rPr>
              <w:t>41</w:t>
            </w:r>
          </w:hyperlink>
        </w:p>
        <w:p>
          <w:pPr>
            <w:pStyle w:val="TOC3"/>
            <w:numPr>
              <w:ilvl w:val="2"/>
              <w:numId w:val="5"/>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43">
            <w:r>
              <w:rPr/>
              <w:t>缺乏社会组织的支持</w:t>
              <w:tab/>
            </w:r>
            <w:r>
              <w:rPr>
                <w:rFonts w:ascii="Times New Roman" w:eastAsia="Times New Roman"/>
              </w:rPr>
              <w:t>41</w:t>
            </w:r>
          </w:hyperlink>
        </w:p>
        <w:p>
          <w:pPr>
            <w:pStyle w:val="TOC3"/>
            <w:numPr>
              <w:ilvl w:val="2"/>
              <w:numId w:val="5"/>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44">
            <w:r>
              <w:rPr/>
              <w:t>缺乏资金的投入</w:t>
              <w:tab/>
            </w:r>
            <w:r>
              <w:rPr>
                <w:rFonts w:ascii="Times New Roman" w:eastAsia="Times New Roman"/>
              </w:rPr>
              <w:t>42</w:t>
            </w:r>
          </w:hyperlink>
        </w:p>
        <w:p>
          <w:pPr>
            <w:pStyle w:val="TOC2"/>
            <w:numPr>
              <w:ilvl w:val="1"/>
              <w:numId w:val="5"/>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45">
            <w:r>
              <w:rPr/>
              <w:t>职业生涯规划教育体系不完善</w:t>
              <w:tab/>
            </w:r>
            <w:r>
              <w:rPr>
                <w:rFonts w:ascii="Times New Roman" w:eastAsia="Times New Roman"/>
              </w:rPr>
              <w:t>42</w:t>
            </w:r>
          </w:hyperlink>
        </w:p>
        <w:p>
          <w:pPr>
            <w:pStyle w:val="TOC3"/>
            <w:numPr>
              <w:ilvl w:val="2"/>
              <w:numId w:val="5"/>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46">
            <w:r>
              <w:rPr/>
              <w:t>职业生涯教育目标空泛</w:t>
              <w:tab/>
            </w:r>
            <w:r>
              <w:rPr>
                <w:rFonts w:ascii="Times New Roman" w:eastAsia="Times New Roman"/>
              </w:rPr>
              <w:t>42</w:t>
            </w:r>
          </w:hyperlink>
        </w:p>
        <w:p>
          <w:pPr>
            <w:pStyle w:val="TOC3"/>
            <w:numPr>
              <w:ilvl w:val="2"/>
              <w:numId w:val="5"/>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47">
            <w:r>
              <w:rPr/>
              <w:t>未真正纳入普通高中课程体系</w:t>
              <w:tab/>
            </w:r>
            <w:r>
              <w:rPr>
                <w:rFonts w:ascii="Times New Roman" w:eastAsia="Times New Roman"/>
              </w:rPr>
              <w:t>43</w:t>
            </w:r>
          </w:hyperlink>
        </w:p>
        <w:p>
          <w:pPr>
            <w:pStyle w:val="TOC2"/>
            <w:numPr>
              <w:ilvl w:val="1"/>
              <w:numId w:val="5"/>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48">
            <w:r>
              <w:rPr/>
              <w:t>缺乏专业教师队伍</w:t>
              <w:tab/>
            </w:r>
            <w:r>
              <w:rPr>
                <w:rFonts w:ascii="Times New Roman" w:eastAsia="Times New Roman"/>
              </w:rPr>
              <w:t>43</w:t>
            </w:r>
          </w:hyperlink>
        </w:p>
        <w:p>
          <w:pPr>
            <w:pStyle w:val="TOC2"/>
            <w:numPr>
              <w:ilvl w:val="1"/>
              <w:numId w:val="5"/>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49">
            <w:r>
              <w:rPr/>
              <w:t>激励与评估制度不够完善</w:t>
              <w:tab/>
            </w:r>
            <w:r>
              <w:rPr>
                <w:rFonts w:ascii="Times New Roman" w:eastAsia="Times New Roman"/>
              </w:rPr>
              <w:t>44</w:t>
            </w:r>
          </w:hyperlink>
        </w:p>
        <w:p>
          <w:pPr>
            <w:pStyle w:val="TOC1"/>
            <w:tabs>
              <w:tab w:pos="1518" w:val="left" w:leader="none"/>
              <w:tab w:pos="9618" w:val="right" w:leader="middleDot"/>
            </w:tabs>
            <w:spacing w:before="160"/>
            <w:rPr>
              <w:rFonts w:ascii="Times New Roman" w:eastAsia="Times New Roman"/>
            </w:rPr>
          </w:pPr>
          <w:hyperlink w:history="true" w:anchor="_bookmark50">
            <w:r>
              <w:rPr/>
              <w:t>第六章</w:t>
              <w:tab/>
              <w:t>改善职业生涯规划教育的对策建议</w:t>
              <w:tab/>
            </w:r>
            <w:r>
              <w:rPr>
                <w:rFonts w:ascii="Times New Roman" w:eastAsia="Times New Roman"/>
              </w:rPr>
              <w:t>45</w:t>
            </w:r>
          </w:hyperlink>
        </w:p>
        <w:p>
          <w:pPr>
            <w:pStyle w:val="TOC2"/>
            <w:numPr>
              <w:ilvl w:val="1"/>
              <w:numId w:val="6"/>
            </w:numPr>
            <w:tabs>
              <w:tab w:pos="1518" w:val="left" w:leader="none"/>
              <w:tab w:pos="1519" w:val="left" w:leader="none"/>
              <w:tab w:pos="9618" w:val="right" w:leader="middleDot"/>
            </w:tabs>
            <w:spacing w:line="240" w:lineRule="auto" w:before="161" w:after="240"/>
            <w:ind w:left="1518" w:right="0" w:hanging="541"/>
            <w:jc w:val="left"/>
            <w:rPr>
              <w:rFonts w:ascii="Times New Roman" w:eastAsia="Times New Roman"/>
            </w:rPr>
          </w:pPr>
          <w:hyperlink w:history="true" w:anchor="_bookmark51">
            <w:r>
              <w:rPr/>
              <w:t>完善职业生涯规划教育保障体系</w:t>
              <w:tab/>
            </w:r>
            <w:r>
              <w:rPr>
                <w:rFonts w:ascii="Times New Roman" w:eastAsia="Times New Roman"/>
              </w:rPr>
              <w:t>45</w:t>
            </w:r>
          </w:hyperlink>
        </w:p>
        <w:p>
          <w:pPr>
            <w:pStyle w:val="TOC3"/>
            <w:numPr>
              <w:ilvl w:val="2"/>
              <w:numId w:val="6"/>
            </w:numPr>
            <w:tabs>
              <w:tab w:pos="2118" w:val="left" w:leader="none"/>
              <w:tab w:pos="2119" w:val="left" w:leader="none"/>
              <w:tab w:pos="9618" w:val="right" w:leader="middleDot"/>
            </w:tabs>
            <w:spacing w:line="240" w:lineRule="auto" w:before="228" w:after="0"/>
            <w:ind w:left="2118" w:right="0" w:hanging="721"/>
            <w:jc w:val="left"/>
            <w:rPr>
              <w:rFonts w:ascii="Times New Roman" w:eastAsia="Times New Roman"/>
            </w:rPr>
          </w:pPr>
          <w:hyperlink w:history="true" w:anchor="_bookmark52">
            <w:r>
              <w:rPr/>
              <w:t>联动社会资源力量</w:t>
              <w:tab/>
            </w:r>
            <w:r>
              <w:rPr>
                <w:rFonts w:ascii="Times New Roman" w:eastAsia="Times New Roman"/>
              </w:rPr>
              <w:t>45</w:t>
            </w:r>
          </w:hyperlink>
        </w:p>
        <w:p>
          <w:pPr>
            <w:pStyle w:val="TOC3"/>
            <w:numPr>
              <w:ilvl w:val="2"/>
              <w:numId w:val="6"/>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53">
            <w:r>
              <w:rPr/>
              <w:t>加大职业生涯教育资金的投入</w:t>
              <w:tab/>
            </w:r>
            <w:r>
              <w:rPr>
                <w:rFonts w:ascii="Times New Roman" w:eastAsia="Times New Roman"/>
              </w:rPr>
              <w:t>45</w:t>
            </w:r>
          </w:hyperlink>
        </w:p>
        <w:p>
          <w:pPr>
            <w:pStyle w:val="TOC2"/>
            <w:numPr>
              <w:ilvl w:val="1"/>
              <w:numId w:val="6"/>
            </w:numPr>
            <w:tabs>
              <w:tab w:pos="1518" w:val="left" w:leader="none"/>
              <w:tab w:pos="1519" w:val="left" w:leader="none"/>
              <w:tab w:pos="9618" w:val="right" w:leader="middleDot"/>
            </w:tabs>
            <w:spacing w:line="240" w:lineRule="auto" w:before="161" w:after="0"/>
            <w:ind w:left="1518" w:right="0" w:hanging="541"/>
            <w:jc w:val="left"/>
            <w:rPr>
              <w:rFonts w:ascii="Times New Roman" w:eastAsia="Times New Roman"/>
            </w:rPr>
          </w:pPr>
          <w:hyperlink w:history="true" w:anchor="_bookmark54">
            <w:r>
              <w:rPr/>
              <w:t>建设全程化职业生涯规划教育指导体系</w:t>
              <w:tab/>
            </w:r>
            <w:r>
              <w:rPr>
                <w:rFonts w:ascii="Times New Roman" w:eastAsia="Times New Roman"/>
              </w:rPr>
              <w:t>46</w:t>
            </w:r>
          </w:hyperlink>
        </w:p>
        <w:p>
          <w:pPr>
            <w:pStyle w:val="TOC3"/>
            <w:numPr>
              <w:ilvl w:val="2"/>
              <w:numId w:val="6"/>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55">
            <w:r>
              <w:rPr/>
              <w:t>明确高中职业生涯规划教育的目标</w:t>
              <w:tab/>
            </w:r>
            <w:r>
              <w:rPr>
                <w:rFonts w:ascii="Times New Roman" w:eastAsia="Times New Roman"/>
              </w:rPr>
              <w:t>46</w:t>
            </w:r>
          </w:hyperlink>
        </w:p>
        <w:p>
          <w:pPr>
            <w:pStyle w:val="TOC3"/>
            <w:numPr>
              <w:ilvl w:val="2"/>
              <w:numId w:val="6"/>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56">
            <w:r>
              <w:rPr/>
              <w:t>设计覆盖高中全阶段的职业生涯规划教育内容</w:t>
              <w:tab/>
            </w:r>
            <w:r>
              <w:rPr>
                <w:rFonts w:ascii="Times New Roman" w:eastAsia="Times New Roman"/>
              </w:rPr>
              <w:t>46</w:t>
            </w:r>
          </w:hyperlink>
        </w:p>
        <w:p>
          <w:pPr>
            <w:pStyle w:val="TOC2"/>
            <w:numPr>
              <w:ilvl w:val="1"/>
              <w:numId w:val="6"/>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57">
            <w:r>
              <w:rPr/>
              <w:t>注重教师自身专业水平的提升</w:t>
              <w:tab/>
            </w:r>
            <w:r>
              <w:rPr>
                <w:rFonts w:ascii="Times New Roman" w:eastAsia="Times New Roman"/>
              </w:rPr>
              <w:t>47</w:t>
            </w:r>
          </w:hyperlink>
        </w:p>
        <w:p>
          <w:pPr>
            <w:pStyle w:val="TOC3"/>
            <w:numPr>
              <w:ilvl w:val="2"/>
              <w:numId w:val="6"/>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58">
            <w:r>
              <w:rPr/>
              <w:t>打造强有力的教师团队</w:t>
              <w:tab/>
            </w:r>
            <w:r>
              <w:rPr>
                <w:rFonts w:ascii="Times New Roman" w:eastAsia="Times New Roman"/>
              </w:rPr>
              <w:t>47</w:t>
            </w:r>
          </w:hyperlink>
        </w:p>
        <w:p>
          <w:pPr>
            <w:pStyle w:val="TOC3"/>
            <w:numPr>
              <w:ilvl w:val="2"/>
              <w:numId w:val="6"/>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59">
            <w:r>
              <w:rPr/>
              <w:t>提升职业生涯辅导咨询能力和学业规划能力</w:t>
              <w:tab/>
            </w:r>
            <w:r>
              <w:rPr>
                <w:rFonts w:ascii="Times New Roman" w:eastAsia="Times New Roman"/>
              </w:rPr>
              <w:t>47</w:t>
            </w:r>
          </w:hyperlink>
        </w:p>
        <w:p>
          <w:pPr>
            <w:pStyle w:val="TOC2"/>
            <w:numPr>
              <w:ilvl w:val="1"/>
              <w:numId w:val="6"/>
            </w:numPr>
            <w:tabs>
              <w:tab w:pos="1518" w:val="left" w:leader="none"/>
              <w:tab w:pos="1519" w:val="left" w:leader="none"/>
              <w:tab w:pos="9618" w:val="right" w:leader="middleDot"/>
            </w:tabs>
            <w:spacing w:line="240" w:lineRule="auto" w:before="160" w:after="0"/>
            <w:ind w:left="1518" w:right="0" w:hanging="541"/>
            <w:jc w:val="left"/>
            <w:rPr>
              <w:rFonts w:ascii="Times New Roman" w:eastAsia="Times New Roman"/>
            </w:rPr>
          </w:pPr>
          <w:hyperlink w:history="true" w:anchor="_bookmark60">
            <w:r>
              <w:rPr/>
              <w:t>健全职业生涯规划评价体系</w:t>
              <w:tab/>
            </w:r>
            <w:r>
              <w:rPr>
                <w:rFonts w:ascii="Times New Roman" w:eastAsia="Times New Roman"/>
              </w:rPr>
              <w:t>48</w:t>
            </w:r>
          </w:hyperlink>
        </w:p>
        <w:p>
          <w:pPr>
            <w:pStyle w:val="TOC3"/>
            <w:numPr>
              <w:ilvl w:val="2"/>
              <w:numId w:val="6"/>
            </w:numPr>
            <w:tabs>
              <w:tab w:pos="2118" w:val="left" w:leader="none"/>
              <w:tab w:pos="2119" w:val="left" w:leader="none"/>
              <w:tab w:pos="9618" w:val="right" w:leader="middleDot"/>
            </w:tabs>
            <w:spacing w:line="240" w:lineRule="auto" w:before="161" w:after="0"/>
            <w:ind w:left="2118" w:right="0" w:hanging="721"/>
            <w:jc w:val="left"/>
            <w:rPr>
              <w:rFonts w:ascii="Times New Roman" w:eastAsia="Times New Roman"/>
            </w:rPr>
          </w:pPr>
          <w:hyperlink w:history="true" w:anchor="_bookmark61">
            <w:r>
              <w:rPr/>
              <w:t>保证多元的评价主体</w:t>
              <w:tab/>
            </w:r>
            <w:r>
              <w:rPr>
                <w:rFonts w:ascii="Times New Roman" w:eastAsia="Times New Roman"/>
              </w:rPr>
              <w:t>48</w:t>
            </w:r>
          </w:hyperlink>
        </w:p>
        <w:p>
          <w:pPr>
            <w:pStyle w:val="TOC3"/>
            <w:numPr>
              <w:ilvl w:val="2"/>
              <w:numId w:val="6"/>
            </w:numPr>
            <w:tabs>
              <w:tab w:pos="2118" w:val="left" w:leader="none"/>
              <w:tab w:pos="2119" w:val="left" w:leader="none"/>
              <w:tab w:pos="9618" w:val="right" w:leader="middleDot"/>
            </w:tabs>
            <w:spacing w:line="240" w:lineRule="auto" w:before="160" w:after="0"/>
            <w:ind w:left="2118" w:right="0" w:hanging="721"/>
            <w:jc w:val="left"/>
            <w:rPr>
              <w:rFonts w:ascii="Times New Roman" w:eastAsia="Times New Roman"/>
            </w:rPr>
          </w:pPr>
          <w:hyperlink w:history="true" w:anchor="_bookmark62">
            <w:r>
              <w:rPr/>
              <w:t>运用多样的评价方式</w:t>
              <w:tab/>
            </w:r>
            <w:r>
              <w:rPr>
                <w:rFonts w:ascii="Times New Roman" w:eastAsia="Times New Roman"/>
              </w:rPr>
              <w:t>48</w:t>
            </w:r>
          </w:hyperlink>
        </w:p>
        <w:p>
          <w:pPr>
            <w:pStyle w:val="TOC1"/>
            <w:tabs>
              <w:tab w:pos="1038" w:val="left" w:leader="none"/>
              <w:tab w:pos="9618" w:val="right" w:leader="middleDot"/>
            </w:tabs>
            <w:rPr>
              <w:rFonts w:ascii="Times New Roman" w:eastAsia="Times New Roman"/>
            </w:rPr>
          </w:pPr>
          <w:hyperlink w:history="true" w:anchor="_bookmark63">
            <w:r>
              <w:rPr/>
              <w:t>结</w:t>
              <w:tab/>
              <w:t>语</w:t>
              <w:tab/>
            </w:r>
            <w:r>
              <w:rPr>
                <w:rFonts w:ascii="Times New Roman" w:eastAsia="Times New Roman"/>
              </w:rPr>
              <w:t>50</w:t>
            </w:r>
          </w:hyperlink>
        </w:p>
        <w:p>
          <w:pPr>
            <w:pStyle w:val="TOC1"/>
            <w:tabs>
              <w:tab w:pos="9618" w:val="right" w:leader="middleDot"/>
            </w:tabs>
            <w:rPr>
              <w:rFonts w:ascii="Times New Roman" w:eastAsia="Times New Roman"/>
            </w:rPr>
          </w:pPr>
          <w:hyperlink w:history="true" w:anchor="_bookmark64">
            <w:r>
              <w:rPr/>
              <w:t>参考文献</w:t>
              <w:tab/>
            </w:r>
            <w:r>
              <w:rPr>
                <w:rFonts w:ascii="Times New Roman" w:eastAsia="Times New Roman"/>
              </w:rPr>
              <w:t>51</w:t>
            </w:r>
          </w:hyperlink>
        </w:p>
        <w:p>
          <w:pPr>
            <w:pStyle w:val="TOC1"/>
            <w:tabs>
              <w:tab w:pos="1038" w:val="left" w:leader="none"/>
              <w:tab w:pos="9618" w:val="right" w:leader="middleDot"/>
            </w:tabs>
            <w:spacing w:before="160"/>
            <w:rPr>
              <w:rFonts w:ascii="Times New Roman" w:eastAsia="Times New Roman"/>
            </w:rPr>
          </w:pPr>
          <w:hyperlink w:history="true" w:anchor="_bookmark65">
            <w:r>
              <w:rPr/>
              <w:t>附</w:t>
              <w:tab/>
              <w:t>录</w:t>
              <w:tab/>
            </w:r>
            <w:r>
              <w:rPr>
                <w:rFonts w:ascii="Times New Roman" w:eastAsia="Times New Roman"/>
              </w:rPr>
              <w:t>54</w:t>
            </w:r>
          </w:hyperlink>
        </w:p>
        <w:p>
          <w:pPr>
            <w:pStyle w:val="TOC1"/>
            <w:tabs>
              <w:tab w:pos="1038" w:val="left" w:leader="none"/>
              <w:tab w:pos="9618" w:val="right" w:leader="middleDot"/>
            </w:tabs>
            <w:rPr>
              <w:rFonts w:ascii="Times New Roman" w:eastAsia="Times New Roman"/>
            </w:rPr>
          </w:pPr>
          <w:hyperlink w:history="true" w:anchor="_bookmark65">
            <w:r>
              <w:rPr/>
              <w:t>致</w:t>
              <w:tab/>
              <w:t>谢</w:t>
              <w:tab/>
            </w:r>
            <w:r>
              <w:rPr>
                <w:rFonts w:ascii="Times New Roman" w:eastAsia="Times New Roman"/>
              </w:rPr>
              <w:t>61</w:t>
            </w:r>
          </w:hyperlink>
        </w:p>
      </w:sdtContent>
    </w:sdt>
    <w:p>
      <w:pPr>
        <w:spacing w:after="0"/>
        <w:rPr>
          <w:rFonts w:ascii="Times New Roman" w:eastAsia="Times New Roman"/>
        </w:rPr>
        <w:sectPr>
          <w:type w:val="continuous"/>
          <w:pgSz w:w="11910" w:h="16840"/>
          <w:pgMar w:top="1783" w:bottom="1552" w:left="860" w:right="860"/>
        </w:sectPr>
      </w:pPr>
    </w:p>
    <w:p>
      <w:pPr>
        <w:pStyle w:val="BodyText"/>
        <w:rPr>
          <w:rFonts w:ascii="Times New Roman"/>
          <w:sz w:val="32"/>
        </w:rPr>
      </w:pPr>
    </w:p>
    <w:p>
      <w:pPr>
        <w:pStyle w:val="Heading1"/>
        <w:tabs>
          <w:tab w:pos="1281" w:val="left" w:leader="none"/>
        </w:tabs>
        <w:spacing w:before="197"/>
      </w:pPr>
      <w:bookmarkStart w:name="_bookmark0" w:id="1"/>
      <w:bookmarkEnd w:id="1"/>
      <w:r>
        <w:rPr/>
      </w:r>
      <w:r>
        <w:rPr/>
        <w:t>第一章</w:t>
        <w:tab/>
        <w:t>绪论</w:t>
      </w:r>
    </w:p>
    <w:p>
      <w:pPr>
        <w:pStyle w:val="BodyText"/>
        <w:spacing w:before="1"/>
        <w:rPr>
          <w:rFonts w:ascii="黑体"/>
          <w:sz w:val="39"/>
        </w:rPr>
      </w:pPr>
    </w:p>
    <w:p>
      <w:pPr>
        <w:pStyle w:val="BodyText"/>
        <w:spacing w:line="364" w:lineRule="auto"/>
        <w:ind w:left="558" w:right="505" w:firstLine="480"/>
        <w:jc w:val="both"/>
      </w:pPr>
      <w:r>
        <w:rPr/>
        <w:t>新高考改革方案“</w:t>
      </w:r>
      <w:r>
        <w:rPr>
          <w:rFonts w:ascii="Times New Roman" w:hAnsi="Times New Roman" w:eastAsia="Times New Roman"/>
        </w:rPr>
        <w:t>3+2+1</w:t>
      </w:r>
      <w:r>
        <w:rPr/>
        <w:t>”模式之下，高中生拥有较大的报考选择空间，凸显报考</w:t>
      </w:r>
      <w:r>
        <w:rPr>
          <w:spacing w:val="-4"/>
        </w:rPr>
        <w:t>职业化和专业化趋势，背后体现出引领人才培养模式的转变趋势。不仅对学生自我职业</w:t>
      </w:r>
      <w:r>
        <w:rPr>
          <w:spacing w:val="-5"/>
        </w:rPr>
        <w:t>生涯发展能力提出要求，更是对学校如何引导学生科学合理发展提出新的挑战。因此， </w:t>
      </w:r>
      <w:r>
        <w:rPr>
          <w:spacing w:val="-3"/>
        </w:rPr>
        <w:t>研究高中阶段职业生涯规划教育的实施有其现实意义。本章对职业生涯规划教育的研究</w:t>
      </w:r>
      <w:r>
        <w:rPr>
          <w:spacing w:val="-8"/>
        </w:rPr>
        <w:t>背景、有关政策、研究意义、相关文献进行梳理，从而确立研究目的以及研究思路和方法。</w:t>
      </w:r>
    </w:p>
    <w:p>
      <w:pPr>
        <w:pStyle w:val="Heading2"/>
        <w:numPr>
          <w:ilvl w:val="1"/>
          <w:numId w:val="7"/>
        </w:numPr>
        <w:tabs>
          <w:tab w:pos="1232" w:val="left" w:leader="none"/>
          <w:tab w:pos="1233" w:val="left" w:leader="none"/>
        </w:tabs>
        <w:spacing w:line="240" w:lineRule="auto" w:before="42" w:after="0"/>
        <w:ind w:left="1232" w:right="0" w:hanging="675"/>
        <w:jc w:val="left"/>
      </w:pPr>
      <w:bookmarkStart w:name="_bookmark1" w:id="2"/>
      <w:bookmarkEnd w:id="2"/>
      <w:r>
        <w:rPr/>
      </w:r>
      <w:bookmarkStart w:name="_bookmark1" w:id="3"/>
      <w:bookmarkEnd w:id="3"/>
      <w:r>
        <w:rPr/>
        <w:t>研究背景</w:t>
      </w:r>
    </w:p>
    <w:p>
      <w:pPr>
        <w:pStyle w:val="Heading3"/>
        <w:numPr>
          <w:ilvl w:val="2"/>
          <w:numId w:val="7"/>
        </w:numPr>
        <w:tabs>
          <w:tab w:pos="1398" w:val="left" w:leader="none"/>
          <w:tab w:pos="1399" w:val="left" w:leader="none"/>
        </w:tabs>
        <w:spacing w:line="240" w:lineRule="auto" w:before="252" w:after="0"/>
        <w:ind w:left="1398" w:right="0" w:hanging="841"/>
        <w:jc w:val="left"/>
      </w:pPr>
      <w:bookmarkStart w:name="_bookmark2" w:id="4"/>
      <w:bookmarkEnd w:id="4"/>
      <w:r>
        <w:rPr/>
      </w:r>
      <w:bookmarkStart w:name="_bookmark2" w:id="5"/>
      <w:bookmarkEnd w:id="5"/>
      <w:r>
        <w:rPr>
          <w:spacing w:val="-3"/>
        </w:rPr>
        <w:t>新高考改革推动职业生涯规划教育的实施</w:t>
      </w:r>
    </w:p>
    <w:p>
      <w:pPr>
        <w:pStyle w:val="BodyText"/>
        <w:spacing w:line="364" w:lineRule="auto" w:before="214"/>
        <w:ind w:left="558" w:right="433" w:firstLine="480"/>
      </w:pPr>
      <w:r>
        <w:rPr>
          <w:spacing w:val="-3"/>
        </w:rPr>
        <w:t>高考是我国各级各类考试中影响较大的考试，在我国的教育体系中有着不可估量的</w:t>
      </w:r>
      <w:r>
        <w:rPr>
          <w:spacing w:val="-8"/>
        </w:rPr>
        <w:t>地位。近年来，随着高考教育考试制度的推进，一系列有关于职业生涯规划的教育政策</w:t>
      </w:r>
      <w:r>
        <w:rPr>
          <w:spacing w:val="-11"/>
        </w:rPr>
        <w:t>相继出台。</w:t>
      </w:r>
      <w:r>
        <w:rPr>
          <w:rFonts w:ascii="Times New Roman" w:hAnsi="Times New Roman" w:eastAsia="Times New Roman"/>
        </w:rPr>
        <w:t>2010 </w:t>
      </w:r>
      <w:r>
        <w:rPr>
          <w:spacing w:val="-30"/>
        </w:rPr>
        <w:t>年 </w:t>
      </w:r>
      <w:r>
        <w:rPr>
          <w:rFonts w:ascii="Times New Roman" w:hAnsi="Times New Roman" w:eastAsia="Times New Roman"/>
        </w:rPr>
        <w:t>5 </w:t>
      </w:r>
      <w:r>
        <w:rPr>
          <w:spacing w:val="-9"/>
        </w:rPr>
        <w:t>月，《国家中长期教育改革和发展规划纲要》第五章提出，应在高</w:t>
      </w:r>
      <w:r>
        <w:rPr>
          <w:spacing w:val="-10"/>
        </w:rPr>
        <w:t>中阶段教育中探索综合高中发展模式，</w:t>
      </w:r>
      <w:r>
        <w:rPr>
          <w:rFonts w:ascii="Times New Roman" w:hAnsi="Times New Roman" w:eastAsia="Times New Roman"/>
          <w:spacing w:val="-11"/>
          <w:position w:val="8"/>
          <w:sz w:val="15"/>
        </w:rPr>
        <w:t>[1]</w:t>
      </w:r>
      <w:r>
        <w:rPr>
          <w:spacing w:val="-8"/>
        </w:rPr>
        <w:t>加强对学生的理想、心理、学业等多方面指导。</w:t>
      </w:r>
      <w:r>
        <w:rPr>
          <w:rFonts w:ascii="Times New Roman" w:hAnsi="Times New Roman" w:eastAsia="Times New Roman"/>
        </w:rPr>
        <w:t>2014</w:t>
      </w:r>
      <w:r>
        <w:rPr>
          <w:rFonts w:ascii="Times New Roman" w:hAnsi="Times New Roman" w:eastAsia="Times New Roman"/>
          <w:spacing w:val="2"/>
        </w:rPr>
        <w:t> </w:t>
      </w:r>
      <w:r>
        <w:rPr>
          <w:spacing w:val="-29"/>
        </w:rPr>
        <w:t>年 </w:t>
      </w:r>
      <w:r>
        <w:rPr>
          <w:rFonts w:ascii="Times New Roman" w:hAnsi="Times New Roman" w:eastAsia="Times New Roman"/>
        </w:rPr>
        <w:t>9</w:t>
      </w:r>
      <w:r>
        <w:rPr>
          <w:rFonts w:ascii="Times New Roman" w:hAnsi="Times New Roman" w:eastAsia="Times New Roman"/>
          <w:spacing w:val="1"/>
        </w:rPr>
        <w:t> </w:t>
      </w:r>
      <w:r>
        <w:rPr/>
        <w:t>月 ，国务院颁布《国务院关于深化考试招生制度改革的实施意见》，</w:t>
      </w:r>
      <w:r>
        <w:rPr>
          <w:rFonts w:ascii="Times New Roman" w:hAnsi="Times New Roman" w:eastAsia="Times New Roman"/>
          <w:position w:val="8"/>
          <w:sz w:val="15"/>
        </w:rPr>
        <w:t>[2]</w:t>
      </w:r>
      <w:r>
        <w:rPr/>
        <w:t>给予</w:t>
      </w:r>
      <w:r>
        <w:rPr>
          <w:spacing w:val="-4"/>
        </w:rPr>
        <w:t>学生更大的选择空间，同时也强调了落实指导学生发展的深化改革。河北省是全国第三批高考综合改革的八大省市之一，从 </w:t>
      </w:r>
      <w:r>
        <w:rPr>
          <w:rFonts w:ascii="Times New Roman" w:hAnsi="Times New Roman" w:eastAsia="Times New Roman"/>
        </w:rPr>
        <w:t>2018</w:t>
      </w:r>
      <w:r>
        <w:rPr>
          <w:rFonts w:ascii="Times New Roman" w:hAnsi="Times New Roman" w:eastAsia="Times New Roman"/>
          <w:spacing w:val="14"/>
        </w:rPr>
        <w:t> </w:t>
      </w:r>
      <w:r>
        <w:rPr>
          <w:spacing w:val="-8"/>
        </w:rPr>
        <w:t>年秋季入学到 </w:t>
      </w:r>
      <w:r>
        <w:rPr>
          <w:rFonts w:ascii="Times New Roman" w:hAnsi="Times New Roman" w:eastAsia="Times New Roman"/>
        </w:rPr>
        <w:t>2021</w:t>
      </w:r>
      <w:r>
        <w:rPr>
          <w:rFonts w:ascii="Times New Roman" w:hAnsi="Times New Roman" w:eastAsia="Times New Roman"/>
          <w:spacing w:val="8"/>
        </w:rPr>
        <w:t> </w:t>
      </w:r>
      <w:r>
        <w:rPr/>
        <w:t>年夏季毕业的学生是实</w:t>
      </w:r>
      <w:r>
        <w:rPr>
          <w:spacing w:val="-3"/>
        </w:rPr>
        <w:t>施新高考政策以来的第一批学生。河北省作为高考综合改革试点省市，普通高校招生考</w:t>
      </w:r>
      <w:r>
        <w:rPr>
          <w:spacing w:val="-7"/>
        </w:rPr>
        <w:t>试采用“</w:t>
      </w:r>
      <w:r>
        <w:rPr>
          <w:rFonts w:ascii="Times New Roman" w:hAnsi="Times New Roman" w:eastAsia="Times New Roman"/>
          <w:spacing w:val="-3"/>
        </w:rPr>
        <w:t>3</w:t>
      </w:r>
      <w:r>
        <w:rPr>
          <w:spacing w:val="-3"/>
        </w:rPr>
        <w:t>＋</w:t>
      </w:r>
      <w:r>
        <w:rPr>
          <w:rFonts w:ascii="Times New Roman" w:hAnsi="Times New Roman" w:eastAsia="Times New Roman"/>
          <w:spacing w:val="-3"/>
        </w:rPr>
        <w:t>2+1</w:t>
      </w:r>
      <w:r>
        <w:rPr>
          <w:spacing w:val="-5"/>
        </w:rPr>
        <w:t>”即三科必考科目和三科选考的组合模式，选考流程为：首先确定必考</w:t>
      </w:r>
      <w:r>
        <w:rPr>
          <w:spacing w:val="-9"/>
        </w:rPr>
        <w:t>科目语文、数学、外语这三科，由教育部统一命题考试；其次，考生从历史、物理这两</w:t>
      </w:r>
      <w:r>
        <w:rPr>
          <w:spacing w:val="-10"/>
        </w:rPr>
        <w:t>个科目中选择一项；最后，再从政治、地理、化学、生物中选择两项参加考试。在填报志愿上，分为本科、高职（专科）两个批次，考生志愿由“专业（类）</w:t>
      </w:r>
      <w:r>
        <w:rPr>
          <w:rFonts w:ascii="Times New Roman" w:hAnsi="Times New Roman" w:eastAsia="Times New Roman"/>
          <w:spacing w:val="-10"/>
        </w:rPr>
        <w:t>+</w:t>
      </w:r>
      <w:r>
        <w:rPr>
          <w:spacing w:val="-10"/>
        </w:rPr>
        <w:t>学校”组成， 实行平行志愿投递。学生不再简单分为文理科，增加高等院校和学生双向选择的机会， 向多元选择考试内容模式转变。</w:t>
      </w:r>
    </w:p>
    <w:p>
      <w:pPr>
        <w:pStyle w:val="BodyText"/>
        <w:spacing w:line="364" w:lineRule="auto" w:before="9"/>
        <w:ind w:left="558" w:right="557" w:firstLine="480"/>
      </w:pPr>
      <w:r>
        <w:rPr>
          <w:spacing w:val="-6"/>
        </w:rPr>
        <w:t>新高考改革背景的推动之下，为了更好地贯彻《国务院关于深化考试招生制度改革</w:t>
      </w:r>
      <w:r>
        <w:rPr>
          <w:spacing w:val="-7"/>
        </w:rPr>
        <w:t>的实施意见》，河北省教科所在全省启动了高中职业生涯规划教育实验项目，并下发了</w:t>
      </w:r>
    </w:p>
    <w:p>
      <w:pPr>
        <w:pStyle w:val="BodyText"/>
        <w:spacing w:before="1"/>
        <w:ind w:left="558"/>
      </w:pPr>
      <w:r>
        <w:rPr>
          <w:spacing w:val="-4"/>
        </w:rPr>
        <w:t>《关于进一步加强河北省高中生涯规划教育工作的通知》，切实保障高中职业生涯规划</w:t>
      </w:r>
    </w:p>
    <w:p>
      <w:pPr>
        <w:spacing w:after="0"/>
        <w:sectPr>
          <w:headerReference w:type="default" r:id="rId15"/>
          <w:footerReference w:type="default" r:id="rId16"/>
          <w:pgSz w:w="11910" w:h="16840"/>
          <w:pgMar w:header="1449" w:footer="1248" w:top="1780" w:bottom="1440" w:left="860" w:right="860"/>
          <w:pgNumType w:start="1"/>
        </w:sectPr>
      </w:pPr>
    </w:p>
    <w:p>
      <w:pPr>
        <w:pStyle w:val="BodyText"/>
        <w:spacing w:before="6"/>
        <w:rPr>
          <w:sz w:val="11"/>
        </w:rPr>
      </w:pPr>
    </w:p>
    <w:p>
      <w:pPr>
        <w:pStyle w:val="BodyText"/>
        <w:spacing w:line="364" w:lineRule="auto" w:before="81"/>
        <w:ind w:left="558" w:right="557"/>
        <w:jc w:val="both"/>
      </w:pPr>
      <w:r>
        <w:rPr/>
        <w:t>教育的深入推进。</w:t>
      </w:r>
      <w:r>
        <w:rPr>
          <w:rFonts w:ascii="Times New Roman" w:hAnsi="Times New Roman" w:eastAsia="Times New Roman"/>
          <w:position w:val="8"/>
          <w:sz w:val="15"/>
        </w:rPr>
        <w:t>[3]</w:t>
      </w:r>
      <w:r>
        <w:rPr>
          <w:spacing w:val="-1"/>
        </w:rPr>
        <w:t>这一背景下，学校如何指引学生将学生个人兴趣和职业发展相结合</w:t>
      </w:r>
      <w:r>
        <w:rPr>
          <w:spacing w:val="-8"/>
        </w:rPr>
        <w:t>进行“主动选择”，则成为了新高考背景下的工作重点。职业生涯规划教育符合目前新</w:t>
      </w:r>
      <w:r>
        <w:rPr>
          <w:spacing w:val="-6"/>
        </w:rPr>
        <w:t>高考改革的要求，具有培养学生选择和规划的重要功能。因此，为学生提供更加科学完</w:t>
      </w:r>
      <w:r>
        <w:rPr/>
        <w:t>善的职业生涯规划教育是目前阶段配合高中教育功能转型的重要方面。</w:t>
      </w:r>
    </w:p>
    <w:p>
      <w:pPr>
        <w:pStyle w:val="Heading3"/>
        <w:numPr>
          <w:ilvl w:val="2"/>
          <w:numId w:val="7"/>
        </w:numPr>
        <w:tabs>
          <w:tab w:pos="1398" w:val="left" w:leader="none"/>
          <w:tab w:pos="1399" w:val="left" w:leader="none"/>
        </w:tabs>
        <w:spacing w:line="240" w:lineRule="auto" w:before="53" w:after="0"/>
        <w:ind w:left="1398" w:right="0" w:hanging="841"/>
        <w:jc w:val="left"/>
      </w:pPr>
      <w:bookmarkStart w:name="_bookmark3" w:id="6"/>
      <w:bookmarkEnd w:id="6"/>
      <w:r>
        <w:rPr/>
      </w:r>
      <w:bookmarkStart w:name="_bookmark3" w:id="7"/>
      <w:bookmarkEnd w:id="7"/>
      <w:r>
        <w:rPr>
          <w:spacing w:val="-3"/>
        </w:rPr>
        <w:t>普通高中职业生涯规划教育面临诸多问题</w:t>
      </w:r>
    </w:p>
    <w:p>
      <w:pPr>
        <w:pStyle w:val="BodyText"/>
        <w:spacing w:line="364" w:lineRule="auto" w:before="214"/>
        <w:ind w:left="558" w:right="553" w:firstLine="480"/>
        <w:jc w:val="both"/>
      </w:pPr>
      <w:r>
        <w:rPr>
          <w:rFonts w:ascii="Times New Roman" w:hAnsi="Times New Roman" w:eastAsia="Times New Roman"/>
        </w:rPr>
        <w:t>20 </w:t>
      </w:r>
      <w:r>
        <w:rPr>
          <w:spacing w:val="-12"/>
        </w:rPr>
        <w:t>世纪初，我国就出现了对“职业指导”的相关研究，指导形式多体现于班主任制</w:t>
      </w:r>
      <w:r>
        <w:rPr/>
        <w:t>度，但是在之后的一段时间内发展进程较为缓慢，出现停滞的状态。</w:t>
      </w:r>
      <w:r>
        <w:rPr>
          <w:rFonts w:ascii="Times New Roman" w:hAnsi="Times New Roman" w:eastAsia="Times New Roman"/>
          <w:position w:val="8"/>
          <w:sz w:val="15"/>
        </w:rPr>
        <w:t>[4]</w:t>
      </w:r>
      <w:r>
        <w:rPr>
          <w:spacing w:val="-2"/>
        </w:rPr>
        <w:t>现如今，我国高</w:t>
      </w:r>
      <w:r>
        <w:rPr>
          <w:spacing w:val="3"/>
        </w:rPr>
        <w:t>中阶段职业生涯规划阶段处于探索初步阶段，虽然许多学校开始实行职业生涯规划教育，但是在教育实践过程中仍存在一些问题。其主要表现为两个方面：</w:t>
      </w:r>
    </w:p>
    <w:p>
      <w:pPr>
        <w:pStyle w:val="BodyText"/>
        <w:spacing w:line="364" w:lineRule="auto" w:before="3"/>
        <w:ind w:left="558" w:right="437" w:firstLine="480"/>
      </w:pPr>
      <w:r>
        <w:rPr>
          <w:spacing w:val="-13"/>
        </w:rPr>
        <w:t>首先是思想理念上，教师对职业生涯规划教育的本质内涵认识有偏差。相关研究中， </w:t>
      </w:r>
      <w:r>
        <w:rPr>
          <w:spacing w:val="-3"/>
        </w:rPr>
        <w:t>教师对学生职业生涯规划教育的重要性认可，但是在日常教学中并没有过多涉及基于此的教学，没有把学生的职业生涯规划教育提升到相对高度上来。</w:t>
      </w:r>
      <w:r>
        <w:rPr>
          <w:rFonts w:ascii="Times New Roman" w:eastAsia="Times New Roman"/>
          <w:spacing w:val="-3"/>
          <w:position w:val="8"/>
          <w:sz w:val="15"/>
        </w:rPr>
        <w:t>[5]</w:t>
      </w:r>
      <w:r>
        <w:rPr>
          <w:spacing w:val="-3"/>
        </w:rPr>
        <w:t>出现该问题，究其原</w:t>
      </w:r>
      <w:r>
        <w:rPr>
          <w:spacing w:val="-6"/>
        </w:rPr>
        <w:t>因是受传统教育体制中过多追求升学率所影响，学校对教师考核仍以考试成绩和升学率</w:t>
      </w:r>
      <w:r>
        <w:rPr>
          <w:spacing w:val="-16"/>
        </w:rPr>
        <w:t>为主。导致教师的主要工作还是停留在教学和教研上，职业生涯规划教育实践受到限制， </w:t>
      </w:r>
      <w:r>
        <w:rPr>
          <w:spacing w:val="-5"/>
        </w:rPr>
        <w:t>仍停留在理论层面。部分教师将职业生涯规划教育等同于帮助学生选课和选考，认为职</w:t>
      </w:r>
      <w:r>
        <w:rPr>
          <w:spacing w:val="-8"/>
        </w:rPr>
        <w:t>业生涯规划的价值仅仅在于升学和就业服务上，过分强调了其外在价值，弱化了对学生内在价值观的发展，不能满足学生个性化发展的需求。</w:t>
      </w:r>
    </w:p>
    <w:p>
      <w:pPr>
        <w:pStyle w:val="BodyText"/>
        <w:spacing w:line="364" w:lineRule="auto" w:before="4"/>
        <w:ind w:left="558" w:right="557" w:firstLine="480"/>
        <w:jc w:val="both"/>
      </w:pPr>
      <w:r>
        <w:rPr>
          <w:spacing w:val="-6"/>
        </w:rPr>
        <w:t>其次是辅导能力上，教师职业生涯辅导能力存在较大的差异，职业生涯辅导发展水</w:t>
      </w:r>
      <w:r>
        <w:rPr>
          <w:spacing w:val="-7"/>
        </w:rPr>
        <w:t>平不均衡。虽然教师具有对学生生涯辅导的意识，但是因为相应能力的欠缺，在具体行</w:t>
      </w:r>
      <w:r>
        <w:rPr/>
        <w:t>动的落实上还是存在问题。</w:t>
      </w:r>
    </w:p>
    <w:p>
      <w:pPr>
        <w:pStyle w:val="Heading3"/>
        <w:numPr>
          <w:ilvl w:val="2"/>
          <w:numId w:val="7"/>
        </w:numPr>
        <w:tabs>
          <w:tab w:pos="1398" w:val="left" w:leader="none"/>
          <w:tab w:pos="1399" w:val="left" w:leader="none"/>
        </w:tabs>
        <w:spacing w:line="240" w:lineRule="auto" w:before="53" w:after="0"/>
        <w:ind w:left="1398" w:right="0" w:hanging="841"/>
        <w:jc w:val="left"/>
      </w:pPr>
      <w:bookmarkStart w:name="_bookmark4" w:id="8"/>
      <w:bookmarkEnd w:id="8"/>
      <w:r>
        <w:rPr/>
      </w:r>
      <w:bookmarkStart w:name="_bookmark4" w:id="9"/>
      <w:bookmarkEnd w:id="9"/>
      <w:r>
        <w:rPr>
          <w:spacing w:val="-3"/>
        </w:rPr>
        <w:t>学生职业生涯规划能力薄弱</w:t>
      </w:r>
    </w:p>
    <w:p>
      <w:pPr>
        <w:pStyle w:val="BodyText"/>
        <w:spacing w:line="364" w:lineRule="auto" w:before="214"/>
        <w:ind w:left="558" w:right="433" w:firstLine="480"/>
      </w:pPr>
      <w:r>
        <w:rPr/>
        <w:t>根据舒伯生涯发展理论，</w:t>
      </w:r>
      <w:r>
        <w:rPr>
          <w:rFonts w:ascii="Times New Roman" w:hAnsi="Times New Roman" w:eastAsia="Times New Roman"/>
        </w:rPr>
        <w:t>15 </w:t>
      </w:r>
      <w:r>
        <w:rPr>
          <w:spacing w:val="-20"/>
        </w:rPr>
        <w:t>岁至 </w:t>
      </w:r>
      <w:r>
        <w:rPr>
          <w:rFonts w:ascii="Times New Roman" w:hAnsi="Times New Roman" w:eastAsia="Times New Roman"/>
        </w:rPr>
        <w:t>24 </w:t>
      </w:r>
      <w:r>
        <w:rPr/>
        <w:t>岁阶段的青少年，处于自我能力和职业兴趣的</w:t>
      </w:r>
      <w:r>
        <w:rPr>
          <w:spacing w:val="-6"/>
        </w:rPr>
        <w:t>探索阶段，在这个阶段青少年开始对自我有更全面的认知，逐渐了解到自己的兴趣所在</w:t>
      </w:r>
      <w:r>
        <w:rPr>
          <w:spacing w:val="-9"/>
        </w:rPr>
        <w:t>以及与职业相关的信息。尽管在此阶段其身心得到发展，在学生角色中逐步具有投射工</w:t>
      </w:r>
      <w:r>
        <w:rPr>
          <w:spacing w:val="-11"/>
        </w:rPr>
        <w:t>作角色的初步想法，但是在职业生涯规划过程中难免会遇到对职业种类、就业形势信息不够了解的困难，导致其不能结合自身特点做出理性的职业规划。</w:t>
      </w:r>
      <w:r>
        <w:rPr>
          <w:rFonts w:ascii="Times New Roman" w:hAnsi="Times New Roman" w:eastAsia="Times New Roman"/>
          <w:spacing w:val="-11"/>
          <w:position w:val="8"/>
          <w:sz w:val="15"/>
        </w:rPr>
        <w:t>[6]</w:t>
      </w:r>
      <w:r>
        <w:rPr>
          <w:spacing w:val="-11"/>
        </w:rPr>
        <w:t>郑州市普通高中个</w:t>
      </w:r>
      <w:r>
        <w:rPr>
          <w:spacing w:val="-17"/>
        </w:rPr>
        <w:t>案的个案调查研究中，发现学生对自我认知、职业认知不够清晰，并受“学习成绩至上” </w:t>
      </w:r>
      <w:r>
        <w:rPr/>
        <w:t>以及追求职业名声的影响，学生出现迷茫以及不适应的情况，</w:t>
      </w:r>
      <w:r>
        <w:rPr>
          <w:rFonts w:ascii="Times New Roman" w:hAnsi="Times New Roman" w:eastAsia="Times New Roman"/>
          <w:position w:val="8"/>
          <w:sz w:val="15"/>
        </w:rPr>
        <w:t>[7]</w:t>
      </w:r>
      <w:r>
        <w:rPr/>
        <w:t>从侧面反应出当前学生</w:t>
      </w:r>
    </w:p>
    <w:p>
      <w:pPr>
        <w:spacing w:after="0" w:line="364" w:lineRule="auto"/>
        <w:sectPr>
          <w:headerReference w:type="default" r:id="rId17"/>
          <w:footerReference w:type="default" r:id="rId18"/>
          <w:pgSz w:w="11910" w:h="16840"/>
          <w:pgMar w:header="1449" w:footer="1248" w:top="1780" w:bottom="1440" w:left="860" w:right="860"/>
          <w:pgNumType w:start="2"/>
        </w:sectPr>
      </w:pPr>
    </w:p>
    <w:p>
      <w:pPr>
        <w:pStyle w:val="BodyText"/>
        <w:spacing w:before="7"/>
        <w:rPr>
          <w:sz w:val="12"/>
        </w:rPr>
      </w:pPr>
    </w:p>
    <w:p>
      <w:pPr>
        <w:pStyle w:val="BodyText"/>
        <w:spacing w:before="67"/>
        <w:ind w:left="558"/>
      </w:pPr>
      <w:r>
        <w:rPr/>
        <w:t>职业生涯规划意识淡薄和职业生涯规划能力不足。</w:t>
      </w:r>
    </w:p>
    <w:p>
      <w:pPr>
        <w:pStyle w:val="BodyText"/>
        <w:spacing w:line="364" w:lineRule="auto" w:before="160"/>
        <w:ind w:left="558" w:right="505" w:firstLine="480"/>
        <w:jc w:val="both"/>
      </w:pPr>
      <w:r>
        <w:rPr>
          <w:spacing w:val="-6"/>
        </w:rPr>
        <w:t>可见，高中生在生涯规划过程中存在很多困难，对学生进行职业生涯规划教育显得</w:t>
      </w:r>
      <w:r>
        <w:rPr>
          <w:spacing w:val="-7"/>
        </w:rPr>
        <w:t>尤为突出。学校作为学生生活活动的主要场所，担负着指导青少年对自我有清楚认知， </w:t>
      </w:r>
      <w:r>
        <w:rPr>
          <w:spacing w:val="-4"/>
        </w:rPr>
        <w:t>明确个人职业生涯发展目标，提早做出职业生涯决策的责任。所以，研究普通高中职业生涯规划教育实施现状有其现实意义。</w:t>
      </w:r>
    </w:p>
    <w:p>
      <w:pPr>
        <w:pStyle w:val="Heading2"/>
        <w:numPr>
          <w:ilvl w:val="1"/>
          <w:numId w:val="7"/>
        </w:numPr>
        <w:tabs>
          <w:tab w:pos="1232" w:val="left" w:leader="none"/>
          <w:tab w:pos="1233" w:val="left" w:leader="none"/>
        </w:tabs>
        <w:spacing w:line="240" w:lineRule="auto" w:before="41" w:after="0"/>
        <w:ind w:left="1232" w:right="0" w:hanging="675"/>
        <w:jc w:val="left"/>
      </w:pPr>
      <w:bookmarkStart w:name="_bookmark5" w:id="10"/>
      <w:bookmarkEnd w:id="10"/>
      <w:r>
        <w:rPr/>
      </w:r>
      <w:bookmarkStart w:name="_bookmark5" w:id="11"/>
      <w:bookmarkEnd w:id="11"/>
      <w:r>
        <w:rPr/>
        <w:t>研究意义</w:t>
      </w:r>
    </w:p>
    <w:p>
      <w:pPr>
        <w:pStyle w:val="Heading3"/>
        <w:numPr>
          <w:ilvl w:val="2"/>
          <w:numId w:val="7"/>
        </w:numPr>
        <w:tabs>
          <w:tab w:pos="1398" w:val="left" w:leader="none"/>
          <w:tab w:pos="1399" w:val="left" w:leader="none"/>
        </w:tabs>
        <w:spacing w:line="240" w:lineRule="auto" w:before="252" w:after="0"/>
        <w:ind w:left="1398" w:right="0" w:hanging="841"/>
        <w:jc w:val="left"/>
      </w:pPr>
      <w:bookmarkStart w:name="_bookmark6" w:id="12"/>
      <w:bookmarkEnd w:id="12"/>
      <w:r>
        <w:rPr/>
      </w:r>
      <w:bookmarkStart w:name="_bookmark6" w:id="13"/>
      <w:bookmarkEnd w:id="13"/>
      <w:r>
        <w:rPr>
          <w:spacing w:val="-2"/>
        </w:rPr>
        <w:t>理论意义</w:t>
      </w:r>
    </w:p>
    <w:p>
      <w:pPr>
        <w:pStyle w:val="BodyText"/>
        <w:spacing w:line="364" w:lineRule="auto" w:before="215"/>
        <w:ind w:left="558" w:right="557" w:firstLine="480"/>
        <w:jc w:val="both"/>
      </w:pPr>
      <w:r>
        <w:rPr>
          <w:spacing w:val="-8"/>
        </w:rPr>
        <w:t>首先，梳理职业生涯规划教育相关概念，丰富理论内涵。通过对文献的查阅，我国</w:t>
      </w:r>
      <w:r>
        <w:rPr>
          <w:spacing w:val="-4"/>
        </w:rPr>
        <w:t>职业生涯规划教育处于起步阶段，近年来相关的文献多以高等院校为主，涉及到高中阶</w:t>
      </w:r>
      <w:r>
        <w:rPr>
          <w:spacing w:val="-5"/>
        </w:rPr>
        <w:t>段的研究少之又少。早期的舒伯生涯发展理论、人</w:t>
      </w:r>
      <w:r>
        <w:rPr>
          <w:rFonts w:ascii="Times New Roman" w:hAnsi="Times New Roman" w:eastAsia="Times New Roman"/>
        </w:rPr>
        <w:t>—</w:t>
      </w:r>
      <w:r>
        <w:rPr>
          <w:spacing w:val="-2"/>
        </w:rPr>
        <w:t>职匹配理论和多元智能理论为本研</w:t>
      </w:r>
      <w:r>
        <w:rPr>
          <w:spacing w:val="-6"/>
        </w:rPr>
        <w:t>究提供了理论依据，在此基础之上梳理每个理论的具体内涵，细化职业生涯规划教育理</w:t>
      </w:r>
      <w:r>
        <w:rPr/>
        <w:t>论。丰富其理论框架。</w:t>
      </w:r>
    </w:p>
    <w:p>
      <w:pPr>
        <w:pStyle w:val="BodyText"/>
        <w:spacing w:line="364" w:lineRule="auto" w:before="3"/>
        <w:ind w:left="558" w:right="557" w:firstLine="480"/>
        <w:jc w:val="both"/>
      </w:pPr>
      <w:r>
        <w:rPr>
          <w:spacing w:val="-7"/>
        </w:rPr>
        <w:t>其次，有利于改进职业生涯规划教育现状的实施。本研究对教师职业生涯规划教育</w:t>
      </w:r>
      <w:r>
        <w:rPr>
          <w:spacing w:val="-8"/>
        </w:rPr>
        <w:t>认知、实施意愿、支持环境、能力和需求进行探索并立足于学生职业生涯规划认知现状</w:t>
      </w:r>
      <w:r>
        <w:rPr>
          <w:spacing w:val="-6"/>
        </w:rPr>
        <w:t>和需求的情况，分析职业生涯规划教育过程中存在的问题。提出改善职业生涯规划教育</w:t>
      </w:r>
      <w:r>
        <w:rPr/>
        <w:t>现状的对策，为高中进行职业生涯规划教育提供现实的指导。</w:t>
      </w:r>
    </w:p>
    <w:p>
      <w:pPr>
        <w:pStyle w:val="Heading3"/>
        <w:numPr>
          <w:ilvl w:val="2"/>
          <w:numId w:val="7"/>
        </w:numPr>
        <w:tabs>
          <w:tab w:pos="1398" w:val="left" w:leader="none"/>
          <w:tab w:pos="1399" w:val="left" w:leader="none"/>
        </w:tabs>
        <w:spacing w:line="240" w:lineRule="auto" w:before="53" w:after="0"/>
        <w:ind w:left="1398" w:right="0" w:hanging="841"/>
        <w:jc w:val="left"/>
      </w:pPr>
      <w:bookmarkStart w:name="_bookmark7" w:id="14"/>
      <w:bookmarkEnd w:id="14"/>
      <w:r>
        <w:rPr/>
      </w:r>
      <w:bookmarkStart w:name="_bookmark7" w:id="15"/>
      <w:bookmarkEnd w:id="15"/>
      <w:r>
        <w:rPr>
          <w:spacing w:val="-2"/>
        </w:rPr>
        <w:t>实践意义</w:t>
      </w:r>
    </w:p>
    <w:p>
      <w:pPr>
        <w:pStyle w:val="BodyText"/>
        <w:spacing w:line="364" w:lineRule="auto" w:before="214"/>
        <w:ind w:left="558" w:right="557" w:firstLine="480"/>
        <w:jc w:val="both"/>
      </w:pPr>
      <w:r>
        <w:rPr>
          <w:spacing w:val="-6"/>
        </w:rPr>
        <w:t>首先对教师而言，适应新高考的要求，为教师职业生涯辅导提供方向。一是本论文</w:t>
      </w:r>
      <w:r>
        <w:rPr>
          <w:spacing w:val="-4"/>
        </w:rPr>
        <w:t>基于高中职业生涯规划教育实施现状，通过问卷和访谈的形式了解目前石家庄市三所学</w:t>
      </w:r>
      <w:r>
        <w:rPr>
          <w:spacing w:val="-5"/>
        </w:rPr>
        <w:t>校教师和学生的具体情况，可以为今后指导学生制定生涯规划方向提供借鉴；二是基于</w:t>
      </w:r>
      <w:r>
        <w:rPr>
          <w:spacing w:val="-4"/>
        </w:rPr>
        <w:t>教师问卷中涉及职业生涯规划教育理解、实施意愿和支持环境，分析出当前教师开展生</w:t>
      </w:r>
      <w:r>
        <w:rPr>
          <w:spacing w:val="-5"/>
        </w:rPr>
        <w:t>涯规划教育的困境以及原因，为解决现实问题提供合理建议；三是对教师职业生涯辅导</w:t>
      </w:r>
      <w:r>
        <w:rPr>
          <w:spacing w:val="-6"/>
        </w:rPr>
        <w:t>能力的测评，帮助教师全面理解生涯辅导能力，找到不足的方向，为其开展职业生涯辅</w:t>
      </w:r>
      <w:r>
        <w:rPr/>
        <w:t>导找到可操作的途径。</w:t>
      </w:r>
    </w:p>
    <w:p>
      <w:pPr>
        <w:pStyle w:val="BodyText"/>
        <w:spacing w:line="364" w:lineRule="auto" w:before="4"/>
        <w:ind w:left="558" w:right="557" w:firstLine="480"/>
        <w:jc w:val="both"/>
      </w:pPr>
      <w:r>
        <w:rPr>
          <w:spacing w:val="-6"/>
        </w:rPr>
        <w:t>其次对于学生而言，本论文对学生的调研基于职业生涯规划教育效果，直观看出目</w:t>
      </w:r>
      <w:r>
        <w:rPr>
          <w:spacing w:val="-4"/>
        </w:rPr>
        <w:t>前阶段学生职业生涯规划认知情况；对内容和实施方式调研，可以从不同角度了解职业</w:t>
      </w:r>
      <w:r>
        <w:rPr>
          <w:spacing w:val="-6"/>
        </w:rPr>
        <w:t>生涯辅导现状；对学生职业生涯规划教育的需求调研，立足于学生的角度，真实的了解</w:t>
      </w:r>
    </w:p>
    <w:p>
      <w:pPr>
        <w:spacing w:after="0" w:line="364" w:lineRule="auto"/>
        <w:jc w:val="both"/>
        <w:sectPr>
          <w:headerReference w:type="default" r:id="rId19"/>
          <w:footerReference w:type="default" r:id="rId20"/>
          <w:pgSz w:w="11910" w:h="16840"/>
          <w:pgMar w:header="1449" w:footer="1248" w:top="1780" w:bottom="1440" w:left="860" w:right="860"/>
          <w:pgNumType w:start="3"/>
        </w:sectPr>
      </w:pPr>
    </w:p>
    <w:p>
      <w:pPr>
        <w:pStyle w:val="BodyText"/>
        <w:spacing w:before="7"/>
        <w:rPr>
          <w:sz w:val="12"/>
        </w:rPr>
      </w:pPr>
    </w:p>
    <w:p>
      <w:pPr>
        <w:pStyle w:val="BodyText"/>
        <w:spacing w:before="67"/>
        <w:ind w:left="558"/>
      </w:pPr>
      <w:r>
        <w:rPr/>
        <w:t>学生的需求，通过需求反过来完善职业生涯规划教育体系。</w:t>
      </w:r>
    </w:p>
    <w:p>
      <w:pPr>
        <w:pStyle w:val="Heading2"/>
        <w:numPr>
          <w:ilvl w:val="1"/>
          <w:numId w:val="7"/>
        </w:numPr>
        <w:tabs>
          <w:tab w:pos="1232" w:val="left" w:leader="none"/>
          <w:tab w:pos="1233" w:val="left" w:leader="none"/>
        </w:tabs>
        <w:spacing w:line="240" w:lineRule="auto" w:before="199" w:after="0"/>
        <w:ind w:left="1232" w:right="0" w:hanging="675"/>
        <w:jc w:val="left"/>
      </w:pPr>
      <w:bookmarkStart w:name="_bookmark8" w:id="16"/>
      <w:bookmarkEnd w:id="16"/>
      <w:r>
        <w:rPr/>
      </w:r>
      <w:bookmarkStart w:name="_bookmark8" w:id="17"/>
      <w:bookmarkEnd w:id="17"/>
      <w:r>
        <w:rPr/>
        <w:t>研究思路与研究方法</w:t>
      </w:r>
    </w:p>
    <w:p>
      <w:pPr>
        <w:pStyle w:val="Heading3"/>
        <w:numPr>
          <w:ilvl w:val="2"/>
          <w:numId w:val="7"/>
        </w:numPr>
        <w:tabs>
          <w:tab w:pos="1398" w:val="left" w:leader="none"/>
          <w:tab w:pos="1399" w:val="left" w:leader="none"/>
        </w:tabs>
        <w:spacing w:line="240" w:lineRule="auto" w:before="252" w:after="0"/>
        <w:ind w:left="1398" w:right="0" w:hanging="841"/>
        <w:jc w:val="left"/>
      </w:pPr>
      <w:bookmarkStart w:name="_bookmark9" w:id="18"/>
      <w:bookmarkEnd w:id="18"/>
      <w:r>
        <w:rPr/>
      </w:r>
      <w:bookmarkStart w:name="_bookmark9" w:id="19"/>
      <w:bookmarkEnd w:id="19"/>
      <w:r>
        <w:rPr>
          <w:spacing w:val="-2"/>
        </w:rPr>
        <w:t>研究思路</w:t>
      </w:r>
    </w:p>
    <w:p>
      <w:pPr>
        <w:pStyle w:val="BodyText"/>
        <w:spacing w:line="364" w:lineRule="auto" w:before="214"/>
        <w:ind w:left="558" w:right="557" w:firstLine="480"/>
        <w:jc w:val="both"/>
      </w:pPr>
      <w:r>
        <w:rPr>
          <w:spacing w:val="-8"/>
        </w:rPr>
        <w:t>本文按照“查阅文献资料——现状调查分析——半结构化访谈——原因探究——提出建议”步骤进行。第一步是确定基于新高考背景下，明确要研究的问题是高中职业生</w:t>
      </w:r>
      <w:r>
        <w:rPr>
          <w:spacing w:val="-5"/>
        </w:rPr>
        <w:t>涯规划教育实施现状如何，存在哪些问题。第二步是整理职业生涯规划教育、职业生涯</w:t>
      </w:r>
      <w:r>
        <w:rPr>
          <w:spacing w:val="-6"/>
        </w:rPr>
        <w:t>辅导相关文献，为下一步的调查研究做准备；第三步是调查研究阶段，运用问卷法和访</w:t>
      </w:r>
      <w:r>
        <w:rPr>
          <w:spacing w:val="-7"/>
        </w:rPr>
        <w:t>谈法。以石家庄市三所普通高中学校教师和学生为研究对象发放问卷，并对部分教师深</w:t>
      </w:r>
      <w:r>
        <w:rPr>
          <w:spacing w:val="-5"/>
        </w:rPr>
        <w:t>度访谈以补充实证分析结果，了解目前高中职业生涯规划教育的现状；第四步是数据处</w:t>
      </w:r>
      <w:r>
        <w:rPr>
          <w:spacing w:val="-17"/>
        </w:rPr>
        <w:t>理，运用 </w:t>
      </w:r>
      <w:r>
        <w:rPr>
          <w:rFonts w:ascii="Times New Roman" w:hAnsi="Times New Roman" w:eastAsia="Times New Roman"/>
        </w:rPr>
        <w:t>SPSS</w:t>
      </w:r>
      <w:r>
        <w:rPr>
          <w:rFonts w:ascii="Times New Roman" w:hAnsi="Times New Roman" w:eastAsia="Times New Roman"/>
          <w:spacing w:val="58"/>
        </w:rPr>
        <w:t> </w:t>
      </w:r>
      <w:r>
        <w:rPr>
          <w:spacing w:val="-3"/>
        </w:rPr>
        <w:t>对问卷的数据进行描述性分析和差异性分析，了解职业生涯规划教育各</w:t>
      </w:r>
      <w:r>
        <w:rPr>
          <w:spacing w:val="-7"/>
        </w:rPr>
        <w:t>维度间的情况；第五步是结果讨论，通过调查结果指出当前高中职业生涯规划教育开展</w:t>
      </w:r>
      <w:r>
        <w:rPr>
          <w:spacing w:val="-6"/>
        </w:rPr>
        <w:t>过程中存在的问题，深层次剖析问题存在的原因，针对成因提出改善职业生涯规划教育</w:t>
      </w:r>
      <w:r>
        <w:rPr/>
        <w:t>现状的参考性意见。</w:t>
      </w:r>
    </w:p>
    <w:p>
      <w:pPr>
        <w:pStyle w:val="Heading3"/>
        <w:numPr>
          <w:ilvl w:val="2"/>
          <w:numId w:val="7"/>
        </w:numPr>
        <w:tabs>
          <w:tab w:pos="1398" w:val="left" w:leader="none"/>
          <w:tab w:pos="1399" w:val="left" w:leader="none"/>
        </w:tabs>
        <w:spacing w:line="240" w:lineRule="auto" w:before="57" w:after="0"/>
        <w:ind w:left="1398" w:right="0" w:hanging="841"/>
        <w:jc w:val="left"/>
      </w:pPr>
      <w:bookmarkStart w:name="_bookmark10" w:id="20"/>
      <w:bookmarkEnd w:id="20"/>
      <w:r>
        <w:rPr/>
      </w:r>
      <w:bookmarkStart w:name="_bookmark10" w:id="21"/>
      <w:bookmarkEnd w:id="21"/>
      <w:r>
        <w:rPr>
          <w:spacing w:val="-2"/>
        </w:rPr>
        <w:t>研究方法</w:t>
      </w:r>
    </w:p>
    <w:p>
      <w:pPr>
        <w:pStyle w:val="ListParagraph"/>
        <w:numPr>
          <w:ilvl w:val="3"/>
          <w:numId w:val="7"/>
        </w:numPr>
        <w:tabs>
          <w:tab w:pos="1458" w:val="left" w:leader="none"/>
          <w:tab w:pos="1459" w:val="left" w:leader="none"/>
        </w:tabs>
        <w:spacing w:line="240" w:lineRule="auto" w:before="214" w:after="0"/>
        <w:ind w:left="1458" w:right="0" w:hanging="901"/>
        <w:jc w:val="left"/>
        <w:rPr>
          <w:rFonts w:ascii="黑体" w:eastAsia="黑体" w:hint="eastAsia"/>
          <w:sz w:val="24"/>
        </w:rPr>
      </w:pPr>
      <w:r>
        <w:rPr>
          <w:rFonts w:ascii="黑体" w:eastAsia="黑体" w:hint="eastAsia"/>
          <w:sz w:val="24"/>
        </w:rPr>
        <w:t>文献研究法</w:t>
      </w:r>
    </w:p>
    <w:p>
      <w:pPr>
        <w:pStyle w:val="BodyText"/>
        <w:spacing w:line="364" w:lineRule="auto" w:before="161"/>
        <w:ind w:left="558" w:right="557" w:firstLine="480"/>
        <w:jc w:val="both"/>
      </w:pPr>
      <w:r>
        <w:rPr>
          <w:spacing w:val="-3"/>
        </w:rPr>
        <w:t>文献研究法通常是指对现存的文献资料进行整理分析研究的方法。本研究主要是以</w:t>
      </w:r>
      <w:r>
        <w:rPr>
          <w:spacing w:val="-4"/>
        </w:rPr>
        <w:t>互联网资源查阅的公开电子文献和购买的相关书籍为主。收集关于新高考和学生职业生</w:t>
      </w:r>
      <w:r>
        <w:rPr>
          <w:spacing w:val="-6"/>
        </w:rPr>
        <w:t>涯规划教育政策、国内国外研究现状、职业生涯规划教育途径，执行状况评估体系等文</w:t>
      </w:r>
      <w:r>
        <w:rPr/>
        <w:t>献资料，从中检索提炼相关资料和信息辅助完成本研究。</w:t>
      </w:r>
    </w:p>
    <w:p>
      <w:pPr>
        <w:pStyle w:val="ListParagraph"/>
        <w:numPr>
          <w:ilvl w:val="3"/>
          <w:numId w:val="7"/>
        </w:numPr>
        <w:tabs>
          <w:tab w:pos="1458" w:val="left" w:leader="none"/>
          <w:tab w:pos="1459" w:val="left" w:leader="none"/>
        </w:tabs>
        <w:spacing w:line="240" w:lineRule="auto" w:before="2" w:after="0"/>
        <w:ind w:left="1458" w:right="0" w:hanging="901"/>
        <w:jc w:val="left"/>
        <w:rPr>
          <w:rFonts w:ascii="黑体" w:eastAsia="黑体" w:hint="eastAsia"/>
          <w:sz w:val="24"/>
        </w:rPr>
      </w:pPr>
      <w:r>
        <w:rPr>
          <w:rFonts w:ascii="黑体" w:eastAsia="黑体" w:hint="eastAsia"/>
          <w:sz w:val="24"/>
        </w:rPr>
        <w:t>问卷调查法</w:t>
      </w:r>
    </w:p>
    <w:p>
      <w:pPr>
        <w:pStyle w:val="BodyText"/>
        <w:spacing w:line="364" w:lineRule="auto" w:before="161"/>
        <w:ind w:left="558" w:right="557" w:firstLine="480"/>
        <w:jc w:val="both"/>
      </w:pPr>
      <w:r>
        <w:rPr>
          <w:spacing w:val="-4"/>
        </w:rPr>
        <w:t>问卷调查法作为一种便捷的间接搜集数据的有效方法，得到的数据容易被量化，便</w:t>
      </w:r>
      <w:r>
        <w:rPr>
          <w:spacing w:val="-7"/>
        </w:rPr>
        <w:t>于统计和分析，是一种常见的调研方法。为了达到实际了解石家庄市高中职业生涯规划</w:t>
      </w:r>
      <w:r>
        <w:rPr>
          <w:spacing w:val="-5"/>
        </w:rPr>
        <w:t>教育现状以及执行效果，本研究采用问卷调查法。以石家庄市三所高中的相关教师和学生为调查对象进行调研，了解现阶段具体实施情况，采取一定的数学方法对问卷结果进</w:t>
      </w:r>
      <w:r>
        <w:rPr/>
        <w:t>行整理和分析，以便更好的提出提升对策。</w:t>
      </w:r>
    </w:p>
    <w:p>
      <w:pPr>
        <w:pStyle w:val="ListParagraph"/>
        <w:numPr>
          <w:ilvl w:val="3"/>
          <w:numId w:val="7"/>
        </w:numPr>
        <w:tabs>
          <w:tab w:pos="1458" w:val="left" w:leader="none"/>
          <w:tab w:pos="1459" w:val="left" w:leader="none"/>
        </w:tabs>
        <w:spacing w:line="240" w:lineRule="auto" w:before="3" w:after="0"/>
        <w:ind w:left="1458" w:right="0" w:hanging="901"/>
        <w:jc w:val="left"/>
        <w:rPr>
          <w:rFonts w:ascii="黑体" w:eastAsia="黑体" w:hint="eastAsia"/>
          <w:sz w:val="24"/>
        </w:rPr>
      </w:pPr>
      <w:r>
        <w:rPr>
          <w:rFonts w:ascii="黑体" w:eastAsia="黑体" w:hint="eastAsia"/>
          <w:sz w:val="24"/>
        </w:rPr>
        <w:t>深度访谈法</w:t>
      </w:r>
    </w:p>
    <w:p>
      <w:pPr>
        <w:pStyle w:val="BodyText"/>
        <w:spacing w:before="160"/>
        <w:ind w:left="1038"/>
      </w:pPr>
      <w:r>
        <w:rPr/>
        <w:t>访谈对象分为教师和学生。一方面是教师主体，笔者根据设计好的访谈提纲，对涉</w:t>
      </w:r>
    </w:p>
    <w:p>
      <w:pPr>
        <w:spacing w:after="0"/>
        <w:sectPr>
          <w:headerReference w:type="default" r:id="rId21"/>
          <w:footerReference w:type="default" r:id="rId22"/>
          <w:pgSz w:w="11910" w:h="16840"/>
          <w:pgMar w:header="1449" w:footer="1248" w:top="1780" w:bottom="1440" w:left="860" w:right="860"/>
          <w:pgNumType w:start="4"/>
        </w:sectPr>
      </w:pPr>
    </w:p>
    <w:p>
      <w:pPr>
        <w:pStyle w:val="BodyText"/>
        <w:spacing w:before="7"/>
        <w:rPr>
          <w:sz w:val="12"/>
        </w:rPr>
      </w:pPr>
    </w:p>
    <w:p>
      <w:pPr>
        <w:pStyle w:val="BodyText"/>
        <w:spacing w:line="364" w:lineRule="auto" w:before="67"/>
        <w:ind w:left="558" w:right="437"/>
      </w:pPr>
      <w:r>
        <w:rPr>
          <w:spacing w:val="-3"/>
        </w:rPr>
        <w:t>及到在普通高中学校中实施生涯规划教育高中教研员、心理教师、校长以及学科教师这</w:t>
      </w:r>
      <w:r>
        <w:rPr>
          <w:spacing w:val="-5"/>
        </w:rPr>
        <w:t>些生涯规划教育主要行动者进行面对面系列结构问题提问，启发式方式得到丰富调研信</w:t>
      </w:r>
      <w:r>
        <w:rPr>
          <w:spacing w:val="-7"/>
        </w:rPr>
        <w:t>息，有效展开半结构深度访谈，从而获得真实的资料，以寻找更好的提升教师参与学生</w:t>
      </w:r>
      <w:r>
        <w:rPr>
          <w:spacing w:val="-17"/>
        </w:rPr>
        <w:t>生涯教育的途径。另一方面是学生主体，根据对学生对生涯规划教育实施结果、满意度、</w:t>
      </w:r>
      <w:r>
        <w:rPr/>
        <w:t>方式和需求询问，以期更全面的收集资料，补充阐释实证分析内容。</w:t>
      </w:r>
    </w:p>
    <w:p>
      <w:pPr>
        <w:pStyle w:val="Heading2"/>
        <w:numPr>
          <w:ilvl w:val="1"/>
          <w:numId w:val="7"/>
        </w:numPr>
        <w:tabs>
          <w:tab w:pos="1232" w:val="left" w:leader="none"/>
          <w:tab w:pos="1233" w:val="left" w:leader="none"/>
        </w:tabs>
        <w:spacing w:line="240" w:lineRule="auto" w:before="41" w:after="0"/>
        <w:ind w:left="1232" w:right="0" w:hanging="675"/>
        <w:jc w:val="left"/>
      </w:pPr>
      <w:bookmarkStart w:name="_bookmark11" w:id="22"/>
      <w:bookmarkEnd w:id="22"/>
      <w:r>
        <w:rPr/>
      </w:r>
      <w:bookmarkStart w:name="_bookmark11" w:id="23"/>
      <w:bookmarkEnd w:id="23"/>
      <w:r>
        <w:rPr/>
        <w:t>研究的创新点</w:t>
      </w:r>
    </w:p>
    <w:p>
      <w:pPr>
        <w:pStyle w:val="BodyText"/>
        <w:spacing w:line="364" w:lineRule="auto" w:before="201"/>
        <w:ind w:left="558" w:right="494" w:firstLine="480"/>
      </w:pPr>
      <w:r>
        <w:rPr/>
        <w:t>本论文是基于新高考制度下对高中阶段教师实施生涯规划教育问题的谈论，在选题上较新，创新点有体现在以下两个方面：</w:t>
      </w:r>
    </w:p>
    <w:p>
      <w:pPr>
        <w:pStyle w:val="BodyText"/>
        <w:spacing w:line="364" w:lineRule="auto" w:before="2"/>
        <w:ind w:left="558" w:right="557" w:firstLine="480"/>
        <w:jc w:val="both"/>
      </w:pPr>
      <w:r>
        <w:rPr>
          <w:spacing w:val="-8"/>
        </w:rPr>
        <w:t>第一，研究角度方面，笔者通过对以往生涯规划教育领域内文献的整理，发现相关</w:t>
      </w:r>
      <w:r>
        <w:rPr>
          <w:spacing w:val="-4"/>
        </w:rPr>
        <w:t>的研究集中于高校和职业院校中，对于普通高中阶段的研究较少，不能满足新高考下新</w:t>
      </w:r>
      <w:r>
        <w:rPr>
          <w:spacing w:val="-7"/>
        </w:rPr>
        <w:t>的需求。而高中正是生涯发展阶段的转折点，面临着选课和生涯决策的现实问题，因此</w:t>
      </w:r>
      <w:r>
        <w:rPr/>
        <w:t>研究高中阶段职业生涯规划教育显得更加重要。</w:t>
      </w:r>
    </w:p>
    <w:p>
      <w:pPr>
        <w:pStyle w:val="BodyText"/>
        <w:spacing w:line="364" w:lineRule="auto" w:before="2"/>
        <w:ind w:left="558" w:right="557" w:firstLine="480"/>
        <w:jc w:val="both"/>
      </w:pPr>
      <w:r>
        <w:rPr>
          <w:spacing w:val="-8"/>
        </w:rPr>
        <w:t>第二，研究主体方面，现有的职业生涯规划教育研究多以学生为研究主体。但是在</w:t>
      </w:r>
      <w:r>
        <w:rPr>
          <w:spacing w:val="-4"/>
        </w:rPr>
        <w:t>职业生涯规划教育中不是仅靠学生的力量就可以完成，同时也需要加入学校教师和家长</w:t>
      </w:r>
      <w:r>
        <w:rPr>
          <w:spacing w:val="-7"/>
        </w:rPr>
        <w:t>“三位一体”的力量，因此应该具有更加宏达的教育观念。本文以石家庄市教师和学生</w:t>
      </w:r>
      <w:r>
        <w:rPr>
          <w:spacing w:val="-6"/>
        </w:rPr>
        <w:t>为研究主体，从生涯规划教育实施内容及方式、实施效果、培训机制和教师能力多维度</w:t>
      </w:r>
      <w:r>
        <w:rPr>
          <w:spacing w:val="-8"/>
        </w:rPr>
        <w:t>全面分析，立足于现状，挖掘深层次原因，提出健全职业生涯规划教育系统的建议，从</w:t>
      </w:r>
      <w:r>
        <w:rPr/>
        <w:t>而推动职业生涯教育体系的发展。</w:t>
      </w:r>
    </w:p>
    <w:p>
      <w:pPr>
        <w:pStyle w:val="Heading2"/>
        <w:numPr>
          <w:ilvl w:val="1"/>
          <w:numId w:val="7"/>
        </w:numPr>
        <w:tabs>
          <w:tab w:pos="1232" w:val="left" w:leader="none"/>
          <w:tab w:pos="1233" w:val="left" w:leader="none"/>
        </w:tabs>
        <w:spacing w:line="240" w:lineRule="auto" w:before="42" w:after="0"/>
        <w:ind w:left="1232" w:right="0" w:hanging="675"/>
        <w:jc w:val="left"/>
      </w:pPr>
      <w:bookmarkStart w:name="_bookmark12" w:id="24"/>
      <w:bookmarkEnd w:id="24"/>
      <w:r>
        <w:rPr/>
      </w:r>
      <w:bookmarkStart w:name="_bookmark12" w:id="25"/>
      <w:bookmarkEnd w:id="25"/>
      <w:r>
        <w:rPr/>
        <w:t>文献综述</w:t>
      </w:r>
    </w:p>
    <w:p>
      <w:pPr>
        <w:pStyle w:val="Heading3"/>
        <w:numPr>
          <w:ilvl w:val="2"/>
          <w:numId w:val="7"/>
        </w:numPr>
        <w:tabs>
          <w:tab w:pos="1398" w:val="left" w:leader="none"/>
          <w:tab w:pos="1399" w:val="left" w:leader="none"/>
        </w:tabs>
        <w:spacing w:line="240" w:lineRule="auto" w:before="252" w:after="0"/>
        <w:ind w:left="1398" w:right="0" w:hanging="841"/>
        <w:jc w:val="left"/>
      </w:pPr>
      <w:bookmarkStart w:name="_bookmark13" w:id="26"/>
      <w:bookmarkEnd w:id="26"/>
      <w:r>
        <w:rPr/>
      </w:r>
      <w:bookmarkStart w:name="_bookmark13" w:id="27"/>
      <w:bookmarkEnd w:id="27"/>
      <w:r>
        <w:rPr>
          <w:spacing w:val="-3"/>
        </w:rPr>
        <w:t>国内研究综述</w:t>
      </w:r>
    </w:p>
    <w:p>
      <w:pPr>
        <w:pStyle w:val="BodyText"/>
        <w:spacing w:line="364" w:lineRule="auto" w:before="214"/>
        <w:ind w:left="558" w:right="557" w:firstLine="480"/>
        <w:jc w:val="both"/>
      </w:pPr>
      <w:r>
        <w:rPr>
          <w:spacing w:val="-4"/>
        </w:rPr>
        <w:t>笔者通过对职业生涯规划这一主题进行检索，发现随着新高考政策的推行，职业生</w:t>
      </w:r>
      <w:r>
        <w:rPr>
          <w:spacing w:val="-5"/>
        </w:rPr>
        <w:t>涯规划教育受到重视，该方向研究呈现不断增长的趋势。有两方面的特点，一是研究主体多集中在高校学生之中，针对高中生的研究相对较少；二是关于职业生涯规划实施方</w:t>
      </w:r>
      <w:r>
        <w:rPr>
          <w:spacing w:val="-8"/>
        </w:rPr>
        <w:t>面，针对教师实施主体上的研究相对较少。目前所梳理的国内研究分为职业生涯调查研</w:t>
      </w:r>
      <w:r>
        <w:rPr/>
        <w:t>究、实践研究和教师队伍建设研究。</w:t>
      </w:r>
    </w:p>
    <w:p>
      <w:pPr>
        <w:pStyle w:val="ListParagraph"/>
        <w:numPr>
          <w:ilvl w:val="3"/>
          <w:numId w:val="7"/>
        </w:numPr>
        <w:tabs>
          <w:tab w:pos="1458" w:val="left" w:leader="none"/>
          <w:tab w:pos="1459" w:val="left" w:leader="none"/>
        </w:tabs>
        <w:spacing w:line="240" w:lineRule="auto" w:before="3" w:after="0"/>
        <w:ind w:left="1458" w:right="0" w:hanging="901"/>
        <w:jc w:val="left"/>
        <w:rPr>
          <w:rFonts w:ascii="黑体" w:eastAsia="黑体" w:hint="eastAsia"/>
          <w:sz w:val="24"/>
        </w:rPr>
      </w:pPr>
      <w:r>
        <w:rPr>
          <w:rFonts w:ascii="黑体" w:eastAsia="黑体" w:hint="eastAsia"/>
          <w:sz w:val="24"/>
        </w:rPr>
        <w:t>职业生涯规划教育现状及问题的调查研究</w:t>
      </w:r>
    </w:p>
    <w:p>
      <w:pPr>
        <w:pStyle w:val="BodyText"/>
        <w:spacing w:before="161"/>
        <w:ind w:left="1038"/>
      </w:pPr>
      <w:r>
        <w:rPr/>
        <w:t>现状研究分析中，王宏选取郑州市 </w:t>
      </w:r>
      <w:r>
        <w:rPr>
          <w:rFonts w:ascii="Times New Roman" w:eastAsia="Times New Roman"/>
        </w:rPr>
        <w:t>3 </w:t>
      </w:r>
      <w:r>
        <w:rPr/>
        <w:t>所普通高中作为个案研究对象，通过前期实</w:t>
      </w:r>
    </w:p>
    <w:p>
      <w:pPr>
        <w:spacing w:after="0"/>
        <w:sectPr>
          <w:headerReference w:type="default" r:id="rId23"/>
          <w:footerReference w:type="default" r:id="rId24"/>
          <w:pgSz w:w="11910" w:h="16840"/>
          <w:pgMar w:header="1449" w:footer="1248" w:top="1780" w:bottom="1440" w:left="860" w:right="860"/>
          <w:pgNumType w:start="5"/>
        </w:sectPr>
      </w:pPr>
    </w:p>
    <w:p>
      <w:pPr>
        <w:pStyle w:val="BodyText"/>
        <w:spacing w:before="7"/>
        <w:rPr>
          <w:sz w:val="12"/>
        </w:rPr>
      </w:pPr>
    </w:p>
    <w:p>
      <w:pPr>
        <w:pStyle w:val="BodyText"/>
        <w:spacing w:line="364" w:lineRule="auto" w:before="67"/>
        <w:ind w:left="558" w:right="553"/>
        <w:jc w:val="both"/>
        <w:rPr>
          <w:rFonts w:ascii="Times New Roman" w:eastAsia="Times New Roman"/>
          <w:sz w:val="15"/>
        </w:rPr>
      </w:pPr>
      <w:r>
        <w:rPr>
          <w:spacing w:val="-9"/>
        </w:rPr>
        <w:t>地调研，自编《普通高中职业生涯教育现状调查学生问卷》并对在校的 </w:t>
      </w:r>
      <w:r>
        <w:rPr>
          <w:rFonts w:ascii="Calibri" w:eastAsia="Calibri"/>
        </w:rPr>
        <w:t>510 </w:t>
      </w:r>
      <w:r>
        <w:rPr>
          <w:spacing w:val="-3"/>
        </w:rPr>
        <w:t>名学生进行</w:t>
      </w:r>
      <w:r>
        <w:rPr>
          <w:spacing w:val="-8"/>
        </w:rPr>
        <w:t>调研，调查结果显示：高中生职业生涯规划能力普遍偏低、部分教师职业生涯教育认识</w:t>
      </w:r>
      <w:r>
        <w:rPr>
          <w:spacing w:val="1"/>
        </w:rPr>
        <w:t>和意识不足。</w:t>
      </w:r>
      <w:r>
        <w:rPr>
          <w:rFonts w:ascii="Times New Roman" w:eastAsia="Times New Roman"/>
          <w:position w:val="8"/>
          <w:sz w:val="15"/>
        </w:rPr>
        <w:t>[8]</w:t>
      </w:r>
      <w:r>
        <w:rPr>
          <w:spacing w:val="-3"/>
        </w:rPr>
        <w:t>邓广勋以贵州省扶贫开发的重点扶持 </w:t>
      </w:r>
      <w:r>
        <w:rPr>
          <w:rFonts w:ascii="Times New Roman" w:eastAsia="Times New Roman"/>
        </w:rPr>
        <w:t>W </w:t>
      </w:r>
      <w:r>
        <w:rPr/>
        <w:t>县为调查研究场域，覆盖乡镇</w:t>
      </w:r>
      <w:r>
        <w:rPr>
          <w:rFonts w:ascii="Times New Roman" w:eastAsia="Times New Roman"/>
        </w:rPr>
        <w:t>16 </w:t>
      </w:r>
      <w:r>
        <w:rPr>
          <w:spacing w:val="-11"/>
        </w:rPr>
        <w:t>所中学，发现职业生涯规划教育在家庭和学校教育中都严重缺乏，教师流动性较大且</w:t>
      </w:r>
      <w:r>
        <w:rPr/>
        <w:t>归属感不强，指导学生以成绩为主，没有结合学生自身的兴趣和特征。</w:t>
      </w:r>
      <w:r>
        <w:rPr>
          <w:rFonts w:ascii="Times New Roman" w:eastAsia="Times New Roman"/>
          <w:position w:val="8"/>
          <w:sz w:val="15"/>
        </w:rPr>
        <w:t>[9]</w:t>
      </w:r>
      <w:r>
        <w:rPr>
          <w:spacing w:val="-3"/>
        </w:rPr>
        <w:t>李月宁对浙江</w:t>
      </w:r>
      <w:r>
        <w:rPr>
          <w:spacing w:val="-5"/>
        </w:rPr>
        <w:t>省地级市在校高中一、二年级学生进行分层抽样调查，发现高中生职业生涯发展各方面</w:t>
      </w:r>
      <w:r>
        <w:rPr>
          <w:spacing w:val="-7"/>
        </w:rPr>
        <w:t>不均衡；高中生职业生涯发展不仅受到来自个人内在的影响，而且外在环境对其也有所影响；不同性别的高中生在生涯发展上存在显著差异；生涯适应力、学生参与学校职业</w:t>
      </w:r>
      <w:r>
        <w:rPr>
          <w:spacing w:val="3"/>
        </w:rPr>
        <w:t>生涯活动与生涯发展水平正向相关；生涯发展水平也受学生自我同一性地位水平的影</w:t>
      </w:r>
      <w:r>
        <w:rPr>
          <w:spacing w:val="3"/>
          <w:position w:val="-7"/>
        </w:rPr>
        <w:t>响。</w:t>
      </w:r>
      <w:r>
        <w:rPr>
          <w:rFonts w:ascii="Times New Roman" w:eastAsia="Times New Roman"/>
          <w:spacing w:val="3"/>
          <w:sz w:val="15"/>
        </w:rPr>
        <w:t>[10]</w:t>
      </w:r>
    </w:p>
    <w:p>
      <w:pPr>
        <w:pStyle w:val="BodyText"/>
        <w:spacing w:line="364" w:lineRule="auto" w:before="6"/>
        <w:ind w:left="558" w:right="557" w:firstLine="480"/>
        <w:jc w:val="both"/>
        <w:rPr>
          <w:rFonts w:ascii="Times New Roman" w:eastAsia="Times New Roman"/>
          <w:sz w:val="15"/>
        </w:rPr>
      </w:pPr>
      <w:r>
        <w:rPr>
          <w:spacing w:val="-4"/>
        </w:rPr>
        <w:t>黄顺为了使中学职业生涯规划教育工作的开展更具有效性，自编《高中生生涯辅导</w:t>
      </w:r>
      <w:r>
        <w:rPr>
          <w:spacing w:val="-8"/>
        </w:rPr>
        <w:t>需求调查问卷》，通过实证调查发现：不同性别、学校、年级和家庭经济的学生对生涯</w:t>
      </w:r>
      <w:r>
        <w:rPr>
          <w:spacing w:val="-7"/>
        </w:rPr>
        <w:t>教育存在专业性、体验式不同程度的需求，学生需求方面最大的两项分别为升学知识和</w:t>
      </w:r>
      <w:r>
        <w:rPr/>
        <w:t>信息、为实现生涯目标所需做的生涯准备。</w:t>
      </w:r>
      <w:r>
        <w:rPr>
          <w:rFonts w:ascii="Times New Roman" w:eastAsia="Times New Roman"/>
          <w:spacing w:val="-3"/>
          <w:position w:val="8"/>
          <w:sz w:val="15"/>
        </w:rPr>
        <w:t>[11]</w:t>
      </w:r>
    </w:p>
    <w:p>
      <w:pPr>
        <w:pStyle w:val="BodyText"/>
        <w:spacing w:line="364" w:lineRule="auto" w:before="2"/>
        <w:ind w:left="558" w:right="437" w:firstLine="480"/>
      </w:pPr>
      <w:r>
        <w:rPr>
          <w:spacing w:val="-4"/>
        </w:rPr>
        <w:t>从国内外视野角度看待研究现状，王淑会从梳理美国、德国、英国及日本这四个国</w:t>
      </w:r>
      <w:r>
        <w:rPr>
          <w:spacing w:val="-13"/>
        </w:rPr>
        <w:t>家成熟的方法和经验，借助于 </w:t>
      </w:r>
      <w:r>
        <w:rPr>
          <w:rFonts w:ascii="Times New Roman" w:eastAsia="Times New Roman"/>
        </w:rPr>
        <w:t>spss10.0 </w:t>
      </w:r>
      <w:r>
        <w:rPr>
          <w:spacing w:val="-3"/>
        </w:rPr>
        <w:t>进行统计分析唐山市生涯规划教育现状，提出职</w:t>
      </w:r>
      <w:r>
        <w:rPr>
          <w:spacing w:val="-6"/>
        </w:rPr>
        <w:t>业生涯规划教育不只是依靠专职教师，班主任和科任教师也要发挥其力量。</w:t>
      </w:r>
      <w:r>
        <w:rPr>
          <w:rFonts w:ascii="Times New Roman" w:eastAsia="Times New Roman"/>
          <w:position w:val="8"/>
          <w:sz w:val="15"/>
        </w:rPr>
        <w:t>[12]</w:t>
      </w:r>
      <w:r>
        <w:rPr/>
        <w:t>班主任可</w:t>
      </w:r>
      <w:r>
        <w:rPr>
          <w:spacing w:val="-4"/>
        </w:rPr>
        <w:t>以选择主题班会的形式，对学生进行职业引导，在学生具有初步的职业定位后，进行职</w:t>
      </w:r>
      <w:r>
        <w:rPr>
          <w:spacing w:val="-8"/>
        </w:rPr>
        <w:t>业规划教育。科任教师也应当意识到教学与学生选择适合自身的职业相结合，除了教书</w:t>
      </w:r>
      <w:r>
        <w:rPr>
          <w:spacing w:val="-17"/>
        </w:rPr>
        <w:t>课本上的知识之外，可以根据自己的知识体系和经验认知，在学科教学中渗透职业教育， </w:t>
      </w:r>
      <w:r>
        <w:rPr/>
        <w:t>提升学生对职业生涯直观的认知。</w:t>
      </w:r>
    </w:p>
    <w:p>
      <w:pPr>
        <w:pStyle w:val="BodyText"/>
        <w:spacing w:line="364" w:lineRule="auto" w:before="4"/>
        <w:ind w:left="558" w:right="437" w:firstLine="480"/>
        <w:rPr>
          <w:rFonts w:ascii="Times New Roman" w:eastAsia="Times New Roman"/>
          <w:sz w:val="15"/>
        </w:rPr>
      </w:pPr>
      <w:r>
        <w:rPr>
          <w:spacing w:val="-5"/>
        </w:rPr>
        <w:t>在学科的视角下，郑雅君探讨教师在生涯辅导中的作用，构建了高中教师的学科生</w:t>
      </w:r>
      <w:r>
        <w:rPr>
          <w:spacing w:val="-9"/>
        </w:rPr>
        <w:t>涯辅导能力指标体系，并根据量表编制成问卷，结合质性访谈法，调研高中教师学科生</w:t>
      </w:r>
      <w:r>
        <w:rPr>
          <w:spacing w:val="-11"/>
        </w:rPr>
        <w:t>涯辅导能力现状。运用扎根理论方法和结构方程模型以探究生涯教育辅导能力的影响机</w:t>
      </w:r>
      <w:r>
        <w:rPr>
          <w:spacing w:val="-15"/>
        </w:rPr>
        <w:t>制，提出完善教师入职前和入职后的生涯规划教育培训体系，加强教师生涯辅导专业性； </w:t>
      </w:r>
      <w:r>
        <w:rPr>
          <w:spacing w:val="-4"/>
        </w:rPr>
        <w:t>联动各级各类教师、家长和专家等，参与到生涯规划教育当中；倡导学校重视生涯规划</w:t>
      </w:r>
      <w:r>
        <w:rPr>
          <w:spacing w:val="-8"/>
        </w:rPr>
        <w:t>活动投入物质支持、建设制度保障和打造发展的文化环境；完善教师学科生涯辅导能力评价体系，激发教师参与学生生涯辅导的积极性。</w:t>
      </w:r>
      <w:r>
        <w:rPr>
          <w:rFonts w:ascii="Times New Roman" w:eastAsia="Times New Roman"/>
          <w:spacing w:val="-8"/>
          <w:position w:val="8"/>
          <w:sz w:val="15"/>
        </w:rPr>
        <w:t>[13]</w:t>
      </w:r>
    </w:p>
    <w:p>
      <w:pPr>
        <w:spacing w:after="0" w:line="364" w:lineRule="auto"/>
        <w:rPr>
          <w:rFonts w:ascii="Times New Roman" w:eastAsia="Times New Roman"/>
          <w:sz w:val="15"/>
        </w:rPr>
        <w:sectPr>
          <w:headerReference w:type="default" r:id="rId25"/>
          <w:footerReference w:type="default" r:id="rId26"/>
          <w:pgSz w:w="11910" w:h="16840"/>
          <w:pgMar w:header="1449" w:footer="1248" w:top="1780" w:bottom="1440" w:left="860" w:right="860"/>
          <w:pgNumType w:start="6"/>
        </w:sectPr>
      </w:pPr>
    </w:p>
    <w:p>
      <w:pPr>
        <w:pStyle w:val="BodyText"/>
        <w:spacing w:before="2"/>
        <w:rPr>
          <w:rFonts w:ascii="Times New Roman"/>
          <w:sz w:val="13"/>
        </w:rPr>
      </w:pPr>
    </w:p>
    <w:p>
      <w:pPr>
        <w:pStyle w:val="ListParagraph"/>
        <w:numPr>
          <w:ilvl w:val="3"/>
          <w:numId w:val="7"/>
        </w:numPr>
        <w:tabs>
          <w:tab w:pos="1458" w:val="left" w:leader="none"/>
          <w:tab w:pos="1459" w:val="left" w:leader="none"/>
        </w:tabs>
        <w:spacing w:line="240" w:lineRule="auto" w:before="76" w:after="0"/>
        <w:ind w:left="1458" w:right="0" w:hanging="901"/>
        <w:jc w:val="left"/>
        <w:rPr>
          <w:rFonts w:ascii="黑体" w:eastAsia="黑体" w:hint="eastAsia"/>
          <w:sz w:val="24"/>
        </w:rPr>
      </w:pPr>
      <w:r>
        <w:rPr>
          <w:rFonts w:ascii="黑体" w:eastAsia="黑体" w:hint="eastAsia"/>
          <w:sz w:val="24"/>
        </w:rPr>
        <w:t>职业生涯规划教育实践经验的研究</w:t>
      </w:r>
    </w:p>
    <w:p>
      <w:pPr>
        <w:pStyle w:val="BodyText"/>
        <w:spacing w:line="364" w:lineRule="auto" w:before="161"/>
        <w:ind w:left="558" w:right="433" w:firstLine="480"/>
      </w:pPr>
      <w:r>
        <w:rPr>
          <w:spacing w:val="-7"/>
        </w:rPr>
        <w:t>顾雪英，魏善春，分析普通高中开展生涯规划教育的必要性和可能性下，提出推行</w:t>
      </w:r>
      <w:r>
        <w:rPr>
          <w:spacing w:val="-9"/>
        </w:rPr>
        <w:t>“融合式”生涯教育、构建科学简约的“</w:t>
      </w:r>
      <w:r>
        <w:rPr>
          <w:rFonts w:ascii="Times New Roman" w:hAnsi="Times New Roman" w:eastAsia="Times New Roman"/>
          <w:spacing w:val="-5"/>
        </w:rPr>
        <w:t>4Y</w:t>
      </w:r>
      <w:r>
        <w:rPr>
          <w:spacing w:val="-7"/>
        </w:rPr>
        <w:t>”路径、整合“互补无边界式”人力和打造</w:t>
      </w:r>
      <w:r>
        <w:rPr>
          <w:spacing w:val="-14"/>
        </w:rPr>
        <w:t>“系统专业性”资源来促进生涯规划教育的发展。</w:t>
      </w:r>
      <w:r>
        <w:rPr>
          <w:rFonts w:ascii="Times New Roman" w:hAnsi="Times New Roman" w:eastAsia="Times New Roman"/>
          <w:position w:val="8"/>
          <w:sz w:val="15"/>
        </w:rPr>
        <w:t>[14]</w:t>
      </w:r>
      <w:r>
        <w:rPr>
          <w:spacing w:val="-7"/>
        </w:rPr>
        <w:t>旨在完善学生自我认识、社会理解、</w:t>
      </w:r>
      <w:r>
        <w:rPr/>
        <w:t>学业发展及生涯发展指导方面，构建适合我国高中生的生涯发展促进体系。</w:t>
      </w:r>
    </w:p>
    <w:p>
      <w:pPr>
        <w:pStyle w:val="BodyText"/>
        <w:spacing w:line="364" w:lineRule="auto" w:before="2"/>
        <w:ind w:left="558" w:right="505" w:firstLine="480"/>
        <w:jc w:val="both"/>
      </w:pPr>
      <w:r>
        <w:rPr>
          <w:spacing w:val="3"/>
        </w:rPr>
        <w:t>张青洁根据校本课程开发的理论和实践并结合案例学校职业生涯规划教育及课程</w:t>
      </w:r>
      <w:r>
        <w:rPr>
          <w:spacing w:val="2"/>
        </w:rPr>
        <w:t>情况，提出以学生的自身发展规律和学生的需求，形成校本课程的内容；以课堂讲解、</w:t>
      </w:r>
      <w:r>
        <w:rPr>
          <w:spacing w:val="3"/>
        </w:rPr>
        <w:t>开展主题班会和举办职业生涯教育讲座等多种实施方式促进职业生涯规划校本课程发</w:t>
      </w:r>
      <w:r>
        <w:rPr>
          <w:spacing w:val="-6"/>
        </w:rPr>
        <w:t>展。生涯教育校本课程科学化，需要做好每一个实施阶段的记录，如学生成长档案、学</w:t>
      </w:r>
      <w:r>
        <w:rPr>
          <w:spacing w:val="-10"/>
        </w:rPr>
        <w:t>生学习计划书、学生设计生涯规划书以及各种测试结果。</w:t>
      </w:r>
      <w:r>
        <w:rPr>
          <w:rFonts w:ascii="Times New Roman" w:eastAsia="Times New Roman"/>
          <w:position w:val="8"/>
          <w:sz w:val="15"/>
        </w:rPr>
        <w:t>[15]</w:t>
      </w:r>
      <w:r>
        <w:rPr/>
        <w:t>旨在把握生涯教育校本课程中学生学习评价的动态过程。</w:t>
      </w:r>
    </w:p>
    <w:p>
      <w:pPr>
        <w:pStyle w:val="BodyText"/>
        <w:spacing w:line="364" w:lineRule="auto" w:before="4"/>
        <w:ind w:left="558" w:right="548" w:firstLine="480"/>
        <w:jc w:val="both"/>
      </w:pPr>
      <w:r>
        <w:rPr>
          <w:spacing w:val="-5"/>
        </w:rPr>
        <w:t>教学模式上，林婷婷提出基于学生发展核心素养，构建学校教育、社会实践活动教</w:t>
      </w:r>
      <w:r>
        <w:rPr>
          <w:spacing w:val="-8"/>
        </w:rPr>
        <w:t>育和家庭教育“三位一体”的生涯规划教育模式；</w:t>
      </w:r>
      <w:r>
        <w:rPr>
          <w:rFonts w:ascii="Times New Roman" w:hAnsi="Times New Roman" w:eastAsia="Times New Roman"/>
          <w:spacing w:val="-5"/>
          <w:position w:val="8"/>
          <w:sz w:val="15"/>
        </w:rPr>
        <w:t>[16]</w:t>
      </w:r>
      <w:r>
        <w:rPr>
          <w:spacing w:val="-4"/>
        </w:rPr>
        <w:t>吴树山认为，职业生涯规划教育的</w:t>
      </w:r>
      <w:r>
        <w:rPr>
          <w:spacing w:val="-5"/>
        </w:rPr>
        <w:t>开展前期需要有教材、有职业生涯规划指导中心、有专业教师和课时，在这“四有”的</w:t>
      </w:r>
      <w:r>
        <w:rPr>
          <w:spacing w:val="-8"/>
        </w:rPr>
        <w:t>基础上提出“三一二八”职业生涯规划教育模式。</w:t>
      </w:r>
      <w:r>
        <w:rPr>
          <w:rFonts w:ascii="Times New Roman" w:hAnsi="Times New Roman" w:eastAsia="Times New Roman"/>
          <w:position w:val="8"/>
          <w:sz w:val="15"/>
        </w:rPr>
        <w:t>[17]</w:t>
      </w:r>
      <w:r>
        <w:rPr>
          <w:spacing w:val="-5"/>
        </w:rPr>
        <w:t>会学习、会做人、会发展这三点为</w:t>
      </w:r>
      <w:r>
        <w:rPr>
          <w:spacing w:val="-9"/>
        </w:rPr>
        <w:t>教育目标，以科研为一个先导，以教学、德育为两个支撑，以学科渗透、职业生涯规划</w:t>
      </w:r>
      <w:r>
        <w:rPr>
          <w:spacing w:val="-7"/>
        </w:rPr>
        <w:t>课程、心理健康教学及辅导、研究性学习、 课外活动、社团活动、环境建设、家长培训为八个实施途径。</w:t>
      </w:r>
    </w:p>
    <w:p>
      <w:pPr>
        <w:pStyle w:val="BodyText"/>
        <w:spacing w:line="364" w:lineRule="auto" w:before="4"/>
        <w:ind w:left="558" w:right="551" w:firstLine="480"/>
        <w:jc w:val="both"/>
        <w:rPr>
          <w:rFonts w:ascii="Times New Roman" w:hAnsi="Times New Roman" w:eastAsia="Times New Roman"/>
          <w:sz w:val="15"/>
        </w:rPr>
      </w:pPr>
      <w:r>
        <w:rPr/>
        <w:t>课程平台设计上，除学校线下教学模式外，李莹创新提出“互联网</w:t>
      </w:r>
      <w:r>
        <w:rPr>
          <w:rFonts w:ascii="Times New Roman" w:hAnsi="Times New Roman" w:eastAsia="Times New Roman"/>
        </w:rPr>
        <w:t>+</w:t>
      </w:r>
      <w:r>
        <w:rPr/>
        <w:t>”时代下生涯教育的网络课程模式，运用“</w:t>
      </w:r>
      <w:r>
        <w:rPr>
          <w:rFonts w:ascii="Times New Roman" w:hAnsi="Times New Roman" w:eastAsia="Times New Roman"/>
        </w:rPr>
        <w:t>MVC</w:t>
      </w:r>
      <w:r>
        <w:rPr/>
        <w:t>”开发模式、“</w:t>
      </w:r>
      <w:r>
        <w:rPr>
          <w:rFonts w:ascii="Times New Roman" w:hAnsi="Times New Roman" w:eastAsia="Times New Roman"/>
        </w:rPr>
        <w:t>ZK</w:t>
      </w:r>
      <w:r>
        <w:rPr/>
        <w:t>”开发框架和“</w:t>
      </w:r>
      <w:r>
        <w:rPr>
          <w:rFonts w:ascii="Times New Roman" w:hAnsi="Times New Roman" w:eastAsia="Times New Roman"/>
        </w:rPr>
        <w:t>PostgreSQL</w:t>
      </w:r>
      <w:r>
        <w:rPr/>
        <w:t>”数据库，建立教师和学生两种应用端，打造面向高中学生的职业生涯网络课程平台。</w:t>
      </w:r>
      <w:r>
        <w:rPr>
          <w:rFonts w:ascii="Times New Roman" w:hAnsi="Times New Roman" w:eastAsia="Times New Roman"/>
          <w:position w:val="8"/>
          <w:sz w:val="15"/>
        </w:rPr>
        <w:t>[18]</w:t>
      </w:r>
    </w:p>
    <w:p>
      <w:pPr>
        <w:pStyle w:val="BodyText"/>
        <w:spacing w:line="364" w:lineRule="auto" w:before="2"/>
        <w:ind w:left="558" w:right="551" w:firstLine="480"/>
        <w:jc w:val="both"/>
        <w:rPr>
          <w:rFonts w:ascii="Times New Roman" w:eastAsia="Times New Roman"/>
          <w:sz w:val="15"/>
        </w:rPr>
      </w:pPr>
      <w:r>
        <w:rPr>
          <w:spacing w:val="-7"/>
        </w:rPr>
        <w:t>此外，不同的学者提出在教师所教学科中渗透生涯规划教育，譬如，金莉提出生物</w:t>
      </w:r>
      <w:r>
        <w:rPr>
          <w:spacing w:val="-2"/>
        </w:rPr>
        <w:t>课程中渗透职业生涯教育；</w:t>
      </w:r>
      <w:r>
        <w:rPr>
          <w:rFonts w:ascii="Times New Roman" w:eastAsia="Times New Roman"/>
          <w:spacing w:val="-10"/>
          <w:position w:val="8"/>
          <w:sz w:val="15"/>
        </w:rPr>
        <w:t>[19]</w:t>
      </w:r>
      <w:r>
        <w:rPr>
          <w:spacing w:val="-1"/>
        </w:rPr>
        <w:t>田甜提出下高中地理教学中渗透生涯教育的策略；</w:t>
      </w:r>
      <w:r>
        <w:rPr>
          <w:rFonts w:ascii="Times New Roman" w:eastAsia="Times New Roman"/>
          <w:spacing w:val="-10"/>
          <w:position w:val="8"/>
          <w:sz w:val="15"/>
        </w:rPr>
        <w:t>[20]</w:t>
      </w:r>
      <w:r>
        <w:rPr>
          <w:spacing w:val="-6"/>
        </w:rPr>
        <w:t>李雨</w:t>
      </w:r>
      <w:r>
        <w:rPr>
          <w:spacing w:val="-4"/>
        </w:rPr>
        <w:t>璇提出了在化学课程中渗透生涯教育的知识内容，并通过近五个月的观察记录，发现学</w:t>
      </w:r>
      <w:r>
        <w:rPr/>
        <w:t>生的职业成熟度有着不同程度上的提升。</w:t>
      </w:r>
      <w:r>
        <w:rPr>
          <w:rFonts w:ascii="Times New Roman" w:eastAsia="Times New Roman"/>
          <w:position w:val="8"/>
          <w:sz w:val="15"/>
        </w:rPr>
        <w:t>[21]</w:t>
      </w:r>
    </w:p>
    <w:p>
      <w:pPr>
        <w:pStyle w:val="ListParagraph"/>
        <w:numPr>
          <w:ilvl w:val="3"/>
          <w:numId w:val="7"/>
        </w:numPr>
        <w:tabs>
          <w:tab w:pos="1458" w:val="left" w:leader="none"/>
          <w:tab w:pos="1459" w:val="left" w:leader="none"/>
        </w:tabs>
        <w:spacing w:line="240" w:lineRule="auto" w:before="2" w:after="0"/>
        <w:ind w:left="1458" w:right="0" w:hanging="901"/>
        <w:jc w:val="left"/>
        <w:rPr>
          <w:rFonts w:ascii="黑体" w:eastAsia="黑体" w:hint="eastAsia"/>
          <w:sz w:val="24"/>
        </w:rPr>
      </w:pPr>
      <w:r>
        <w:rPr>
          <w:rFonts w:ascii="黑体" w:eastAsia="黑体" w:hint="eastAsia"/>
          <w:sz w:val="24"/>
        </w:rPr>
        <w:t>职业生涯规划教师队伍建设研究</w:t>
      </w:r>
    </w:p>
    <w:p>
      <w:pPr>
        <w:pStyle w:val="BodyText"/>
        <w:spacing w:line="364" w:lineRule="auto" w:before="160"/>
        <w:ind w:left="558" w:right="498" w:firstLine="480"/>
      </w:pPr>
      <w:r>
        <w:rPr/>
        <w:t>教师队伍研究现状上，叶剑，刘静在教师生涯教育意识现状调查报告中指出，部分教师对学生进行职业生涯教育的目标认知不够准确，实际教学中开展生涯教育的频率</w:t>
      </w:r>
    </w:p>
    <w:p>
      <w:pPr>
        <w:spacing w:after="0" w:line="364" w:lineRule="auto"/>
        <w:sectPr>
          <w:headerReference w:type="default" r:id="rId27"/>
          <w:footerReference w:type="default" r:id="rId28"/>
          <w:pgSz w:w="11910" w:h="16840"/>
          <w:pgMar w:header="1449" w:footer="1248" w:top="1780" w:bottom="1440" w:left="860" w:right="860"/>
          <w:pgNumType w:start="7"/>
        </w:sectPr>
      </w:pPr>
    </w:p>
    <w:p>
      <w:pPr>
        <w:pStyle w:val="BodyText"/>
        <w:spacing w:before="7"/>
        <w:rPr>
          <w:sz w:val="12"/>
        </w:rPr>
      </w:pPr>
    </w:p>
    <w:p>
      <w:pPr>
        <w:pStyle w:val="BodyText"/>
        <w:spacing w:line="364" w:lineRule="auto" w:before="67"/>
        <w:ind w:left="558" w:right="557"/>
        <w:jc w:val="both"/>
        <w:rPr>
          <w:rFonts w:ascii="Times New Roman" w:eastAsia="Times New Roman"/>
          <w:sz w:val="15"/>
        </w:rPr>
      </w:pPr>
      <w:r>
        <w:rPr>
          <w:spacing w:val="-7"/>
        </w:rPr>
        <w:t>低，缺乏生涯规划教育具体的路径认识和科学方法。庞春敏认为，当前生涯教育教师队</w:t>
      </w:r>
      <w:r>
        <w:rPr>
          <w:spacing w:val="-5"/>
        </w:rPr>
        <w:t>伍处于非制度化状态，缺少专业教师职业身份的保障和生涯教育专业人才的培养，表现</w:t>
      </w:r>
      <w:r>
        <w:rPr/>
        <w:t>为教师队伍专业化程度低、专业发展支持不足。</w:t>
      </w:r>
      <w:r>
        <w:rPr>
          <w:rFonts w:ascii="Times New Roman" w:eastAsia="Times New Roman"/>
          <w:position w:val="8"/>
          <w:sz w:val="15"/>
        </w:rPr>
        <w:t>[22]</w:t>
      </w:r>
    </w:p>
    <w:p>
      <w:pPr>
        <w:pStyle w:val="BodyText"/>
        <w:spacing w:line="364" w:lineRule="auto" w:before="2"/>
        <w:ind w:left="558" w:right="553" w:firstLine="480"/>
        <w:jc w:val="both"/>
        <w:rPr>
          <w:rFonts w:ascii="Times New Roman" w:hAnsi="Times New Roman" w:eastAsia="Times New Roman"/>
          <w:sz w:val="15"/>
        </w:rPr>
      </w:pPr>
      <w:r>
        <w:rPr>
          <w:spacing w:val="-6"/>
        </w:rPr>
        <w:t>关于师资队伍建设对策，王宏，史宁中认为，实施职业生涯规划教育的目标是培养</w:t>
      </w:r>
      <w:r>
        <w:rPr>
          <w:spacing w:val="-5"/>
        </w:rPr>
        <w:t>学生的职业生涯选择能力，强调对学生人生价值认知的指导，基于学生需求和课程满意</w:t>
      </w:r>
      <w:r>
        <w:rPr>
          <w:spacing w:val="-6"/>
        </w:rPr>
        <w:t>度来设计课程的内容，建立“专兼职结合”的生涯教育教师队伍，校内和校外生涯规划教师相结合。</w:t>
      </w:r>
      <w:r>
        <w:rPr>
          <w:rFonts w:ascii="Times New Roman" w:hAnsi="Times New Roman" w:eastAsia="Times New Roman"/>
          <w:position w:val="8"/>
          <w:sz w:val="15"/>
        </w:rPr>
        <w:t>[23]</w:t>
      </w:r>
      <w:r>
        <w:rPr>
          <w:spacing w:val="-3"/>
        </w:rPr>
        <w:t>史玉霞提出应保证专门的职业生涯教育师资，相关部门加强在校教师对</w:t>
      </w:r>
      <w:r>
        <w:rPr>
          <w:spacing w:val="-5"/>
        </w:rPr>
        <w:t>职业生涯规划理论的学习，鼓励教师积极参与学校内外的研讨活动，设立专门的职业生</w:t>
      </w:r>
      <w:r>
        <w:rPr>
          <w:spacing w:val="-7"/>
        </w:rPr>
        <w:t>涯教育网站，为教师们提供互相交流学习的平台，组织优秀教师教育教学活动和经验交</w:t>
      </w:r>
      <w:r>
        <w:rPr/>
        <w:t>流会，提升教师的专业水平和技能。</w:t>
      </w:r>
      <w:r>
        <w:rPr>
          <w:rFonts w:ascii="Times New Roman" w:hAnsi="Times New Roman" w:eastAsia="Times New Roman"/>
          <w:position w:val="8"/>
          <w:sz w:val="15"/>
        </w:rPr>
        <w:t>[24]</w:t>
      </w:r>
    </w:p>
    <w:p>
      <w:pPr>
        <w:pStyle w:val="BodyText"/>
        <w:spacing w:line="364" w:lineRule="auto" w:before="4"/>
        <w:ind w:left="558" w:right="557" w:firstLine="480"/>
        <w:jc w:val="both"/>
      </w:pPr>
      <w:r>
        <w:rPr>
          <w:spacing w:val="-4"/>
        </w:rPr>
        <w:t>通过对职业生涯教育文献资料的整理与分析，笔者发现虽然研究主要集中于：职业</w:t>
      </w:r>
      <w:r>
        <w:rPr>
          <w:spacing w:val="-5"/>
        </w:rPr>
        <w:t>生涯教育实际情况、不同层面上存在的问题及改进策略；职业生涯教育实施模式；课程</w:t>
      </w:r>
      <w:r>
        <w:rPr>
          <w:spacing w:val="-7"/>
        </w:rPr>
        <w:t>体系的建构。虽然我国学者已经意识到了生涯教育的必要性，但是在实际实施过程中仍</w:t>
      </w:r>
      <w:r>
        <w:rPr>
          <w:spacing w:val="-6"/>
        </w:rPr>
        <w:t>然存在一些问题。本研究立足于此，在该领域已经有的基础上细化研究，详细梳理和论述相关理论基础，编制贴合当前教学实际的职业生涯规划教育教师问卷，并立足于学生现实需求编制学生问卷。力求准确、全面的把握河北省普通高中职业生涯教育实施在不</w:t>
      </w:r>
      <w:r>
        <w:rPr>
          <w:spacing w:val="-5"/>
        </w:rPr>
        <w:t>同主体不同方面存在的问题及成因。并以此，探讨改善高中职业生涯教育的建议，探索</w:t>
      </w:r>
      <w:r>
        <w:rPr>
          <w:spacing w:val="-4"/>
        </w:rPr>
        <w:t>我省职业生涯辅导的本土化之路，既为研究顺利开展提供保障，也为梳理后期研究成效</w:t>
      </w:r>
      <w:r>
        <w:rPr/>
        <w:t>提供依据。</w:t>
      </w:r>
    </w:p>
    <w:p>
      <w:pPr>
        <w:pStyle w:val="Heading3"/>
        <w:numPr>
          <w:ilvl w:val="2"/>
          <w:numId w:val="7"/>
        </w:numPr>
        <w:tabs>
          <w:tab w:pos="1398" w:val="left" w:leader="none"/>
          <w:tab w:pos="1399" w:val="left" w:leader="none"/>
        </w:tabs>
        <w:spacing w:line="240" w:lineRule="auto" w:before="56" w:after="0"/>
        <w:ind w:left="1398" w:right="0" w:hanging="841"/>
        <w:jc w:val="left"/>
      </w:pPr>
      <w:bookmarkStart w:name="_bookmark14" w:id="28"/>
      <w:bookmarkEnd w:id="28"/>
      <w:r>
        <w:rPr/>
      </w:r>
      <w:bookmarkStart w:name="_bookmark14" w:id="29"/>
      <w:bookmarkEnd w:id="29"/>
      <w:r>
        <w:rPr>
          <w:spacing w:val="-3"/>
        </w:rPr>
        <w:t>国外研究综述</w:t>
      </w:r>
    </w:p>
    <w:p>
      <w:pPr>
        <w:pStyle w:val="BodyText"/>
        <w:spacing w:line="364" w:lineRule="auto" w:before="214"/>
        <w:ind w:left="558" w:right="557" w:firstLine="480"/>
        <w:jc w:val="both"/>
      </w:pPr>
      <w:r>
        <w:rPr>
          <w:spacing w:val="-4"/>
        </w:rPr>
        <w:t>国外关注个体特征与职业间关系这一领域较早，美国最先提出职业生涯教育后，英国和日本等国家纷纷开展了职业生涯教育改革，经过各国政府、社会、学校和教师不断</w:t>
      </w:r>
      <w:r>
        <w:rPr/>
        <w:t>努力，在理论研究和探索上取得进步，为我国普通高中职业生涯教提供宝贵的经验。</w:t>
      </w:r>
    </w:p>
    <w:p>
      <w:pPr>
        <w:pStyle w:val="ListParagraph"/>
        <w:numPr>
          <w:ilvl w:val="3"/>
          <w:numId w:val="7"/>
        </w:numPr>
        <w:tabs>
          <w:tab w:pos="1458" w:val="left" w:leader="none"/>
          <w:tab w:pos="1459" w:val="left" w:leader="none"/>
        </w:tabs>
        <w:spacing w:line="240" w:lineRule="auto" w:before="2" w:after="0"/>
        <w:ind w:left="1458" w:right="0" w:hanging="901"/>
        <w:jc w:val="left"/>
        <w:rPr>
          <w:rFonts w:ascii="黑体" w:eastAsia="黑体" w:hint="eastAsia"/>
          <w:sz w:val="24"/>
        </w:rPr>
      </w:pPr>
      <w:r>
        <w:rPr>
          <w:rFonts w:ascii="黑体" w:eastAsia="黑体" w:hint="eastAsia"/>
          <w:sz w:val="24"/>
        </w:rPr>
        <w:t>美国</w:t>
      </w:r>
    </w:p>
    <w:p>
      <w:pPr>
        <w:pStyle w:val="BodyText"/>
        <w:spacing w:line="364" w:lineRule="auto" w:before="161"/>
        <w:ind w:left="558" w:right="548" w:firstLine="480"/>
        <w:jc w:val="both"/>
      </w:pPr>
      <w:r>
        <w:rPr>
          <w:spacing w:val="-1"/>
        </w:rPr>
        <w:t>根据时间梳理美国职业生涯规划教育发展历程，</w:t>
      </w:r>
      <w:r>
        <w:rPr>
          <w:rFonts w:ascii="Times New Roman" w:hAnsi="Times New Roman" w:eastAsia="Times New Roman"/>
          <w:spacing w:val="-6"/>
        </w:rPr>
        <w:t>1909 </w:t>
      </w:r>
      <w:r>
        <w:rPr>
          <w:spacing w:val="-32"/>
        </w:rPr>
        <w:t>年 </w:t>
      </w:r>
      <w:r>
        <w:rPr>
          <w:rFonts w:ascii="Times New Roman" w:hAnsi="Times New Roman" w:eastAsia="Times New Roman"/>
        </w:rPr>
        <w:t>FrnakPasrnos </w:t>
      </w:r>
      <w:r>
        <w:rPr>
          <w:spacing w:val="-15"/>
        </w:rPr>
        <w:t>在《</w:t>
      </w:r>
      <w:r>
        <w:rPr>
          <w:rFonts w:ascii="Times New Roman" w:hAnsi="Times New Roman" w:eastAsia="Times New Roman"/>
        </w:rPr>
        <w:t>Choosing a </w:t>
      </w:r>
      <w:r>
        <w:rPr>
          <w:rFonts w:ascii="Times New Roman" w:hAnsi="Times New Roman" w:eastAsia="Times New Roman"/>
          <w:spacing w:val="-4"/>
        </w:rPr>
        <w:t>Vocation</w:t>
      </w:r>
      <w:r>
        <w:rPr>
          <w:spacing w:val="-11"/>
        </w:rPr>
        <w:t>》这一著作中，首次提出“就业指导”概念，系统地阐述了特质因素理论这一</w:t>
      </w:r>
      <w:r>
        <w:rPr/>
        <w:t>职业选择理论，并在波士顿建立职业局（</w:t>
      </w:r>
      <w:r>
        <w:rPr>
          <w:rFonts w:ascii="Times New Roman" w:hAnsi="Times New Roman" w:eastAsia="Times New Roman"/>
        </w:rPr>
        <w:t>Bonston </w:t>
      </w:r>
      <w:r>
        <w:rPr>
          <w:rFonts w:ascii="Times New Roman" w:hAnsi="Times New Roman" w:eastAsia="Times New Roman"/>
          <w:spacing w:val="-4"/>
        </w:rPr>
        <w:t>Vocational </w:t>
      </w:r>
      <w:r>
        <w:rPr>
          <w:rFonts w:ascii="Times New Roman" w:hAnsi="Times New Roman" w:eastAsia="Times New Roman"/>
        </w:rPr>
        <w:t>Bureau</w:t>
      </w:r>
      <w:r>
        <w:rPr/>
        <w:t>）；</w:t>
      </w:r>
      <w:r>
        <w:rPr>
          <w:rFonts w:ascii="Times New Roman" w:hAnsi="Times New Roman" w:eastAsia="Times New Roman"/>
        </w:rPr>
        <w:t>1913 </w:t>
      </w:r>
      <w:r>
        <w:rPr/>
        <w:t>年全国职</w:t>
      </w:r>
      <w:r>
        <w:rPr>
          <w:spacing w:val="16"/>
        </w:rPr>
        <w:t>业辅导学会成立，学校教育体系中加入了职业指导工作元素。</w:t>
      </w:r>
      <w:r>
        <w:rPr>
          <w:rFonts w:ascii="Times New Roman" w:hAnsi="Times New Roman" w:eastAsia="Times New Roman"/>
          <w:position w:val="8"/>
          <w:sz w:val="15"/>
        </w:rPr>
        <w:t>[23]</w:t>
      </w:r>
      <w:r>
        <w:rPr>
          <w:rFonts w:ascii="Times New Roman" w:hAnsi="Times New Roman" w:eastAsia="Times New Roman"/>
        </w:rPr>
        <w:t>1971 </w:t>
      </w:r>
      <w:r>
        <w:rPr>
          <w:spacing w:val="13"/>
        </w:rPr>
        <w:t>年教育署长</w:t>
      </w:r>
    </w:p>
    <w:p>
      <w:pPr>
        <w:spacing w:after="0" w:line="364" w:lineRule="auto"/>
        <w:jc w:val="both"/>
        <w:sectPr>
          <w:headerReference w:type="default" r:id="rId29"/>
          <w:footerReference w:type="default" r:id="rId30"/>
          <w:pgSz w:w="11910" w:h="16840"/>
          <w:pgMar w:header="1449" w:footer="1248" w:top="1780" w:bottom="1440" w:left="860" w:right="860"/>
          <w:pgNumType w:start="8"/>
        </w:sectPr>
      </w:pPr>
    </w:p>
    <w:p>
      <w:pPr>
        <w:pStyle w:val="BodyText"/>
        <w:spacing w:before="10"/>
        <w:rPr>
          <w:sz w:val="11"/>
        </w:rPr>
      </w:pPr>
    </w:p>
    <w:p>
      <w:pPr>
        <w:pStyle w:val="BodyText"/>
        <w:spacing w:line="364" w:lineRule="auto" w:before="77"/>
        <w:ind w:left="558" w:right="553"/>
        <w:jc w:val="both"/>
        <w:rPr>
          <w:rFonts w:ascii="Times New Roman" w:hAnsi="Times New Roman" w:eastAsia="Times New Roman"/>
          <w:sz w:val="15"/>
        </w:rPr>
      </w:pPr>
      <w:r>
        <w:rPr>
          <w:rFonts w:ascii="Times New Roman" w:hAnsi="Times New Roman" w:eastAsia="Times New Roman"/>
          <w:spacing w:val="-3"/>
        </w:rPr>
        <w:t>S</w:t>
      </w:r>
      <w:r>
        <w:rPr>
          <w:spacing w:val="-3"/>
        </w:rPr>
        <w:t>．</w:t>
      </w:r>
      <w:r>
        <w:rPr>
          <w:rFonts w:ascii="Times New Roman" w:hAnsi="Times New Roman" w:eastAsia="Times New Roman"/>
          <w:spacing w:val="-3"/>
        </w:rPr>
        <w:t>P</w:t>
      </w:r>
      <w:r>
        <w:rPr>
          <w:spacing w:val="-3"/>
        </w:rPr>
        <w:t>．</w:t>
      </w:r>
      <w:r>
        <w:rPr>
          <w:rFonts w:ascii="Times New Roman" w:hAnsi="Times New Roman" w:eastAsia="Times New Roman"/>
          <w:spacing w:val="-3"/>
        </w:rPr>
        <w:t>Marland </w:t>
      </w:r>
      <w:r>
        <w:rPr>
          <w:spacing w:val="-2"/>
        </w:rPr>
        <w:t>提出职业生涯教育，补充职业指导的内涵；</w:t>
      </w:r>
      <w:r>
        <w:rPr>
          <w:rFonts w:ascii="Times New Roman" w:hAnsi="Times New Roman" w:eastAsia="Times New Roman"/>
        </w:rPr>
        <w:t>1974 </w:t>
      </w:r>
      <w:r>
        <w:rPr>
          <w:spacing w:val="-4"/>
        </w:rPr>
        <w:t>年，美国国会通过了第</w:t>
      </w:r>
      <w:r>
        <w:rPr>
          <w:spacing w:val="-7"/>
        </w:rPr>
        <w:t>一个生涯教育法案，即《生计教育法案》，规定了生涯教育实施的步骤和阶段，隶属于</w:t>
      </w:r>
      <w:r>
        <w:rPr>
          <w:spacing w:val="-11"/>
        </w:rPr>
        <w:t>教育部的“生涯教育署”成立；</w:t>
      </w:r>
      <w:r>
        <w:rPr>
          <w:rFonts w:ascii="Times New Roman" w:hAnsi="Times New Roman" w:eastAsia="Times New Roman"/>
          <w:spacing w:val="-11"/>
        </w:rPr>
        <w:t>1980 </w:t>
      </w:r>
      <w:r>
        <w:rPr>
          <w:spacing w:val="-9"/>
        </w:rPr>
        <w:t>年，</w:t>
      </w:r>
      <w:r>
        <w:rPr>
          <w:rFonts w:ascii="Times New Roman" w:hAnsi="Times New Roman" w:eastAsia="Times New Roman"/>
          <w:spacing w:val="-17"/>
        </w:rPr>
        <w:t>47 </w:t>
      </w:r>
      <w:r>
        <w:rPr>
          <w:spacing w:val="-1"/>
        </w:rPr>
        <w:t>个洲推行生涯教育奖励法；</w:t>
      </w:r>
      <w:r>
        <w:rPr>
          <w:rFonts w:ascii="Times New Roman" w:hAnsi="Times New Roman" w:eastAsia="Times New Roman"/>
          <w:spacing w:val="-10"/>
        </w:rPr>
        <w:t>1994 </w:t>
      </w:r>
      <w:r>
        <w:rPr>
          <w:spacing w:val="-13"/>
        </w:rPr>
        <w:t>年通过《学</w:t>
      </w:r>
      <w:r>
        <w:rPr>
          <w:spacing w:val="-10"/>
        </w:rPr>
        <w:t>校工作机会法》，适用于各级各类，帮助学生适应迅速发展的信息型社会；</w:t>
      </w:r>
      <w:r>
        <w:rPr>
          <w:rFonts w:ascii="Times New Roman" w:hAnsi="Times New Roman" w:eastAsia="Times New Roman"/>
          <w:spacing w:val="-6"/>
        </w:rPr>
        <w:t>2006 </w:t>
      </w:r>
      <w:r>
        <w:rPr>
          <w:spacing w:val="-5"/>
        </w:rPr>
        <w:t>年颁布</w:t>
      </w:r>
      <w:r>
        <w:rPr>
          <w:spacing w:val="-8"/>
        </w:rPr>
        <w:t>了《生涯和技术教育法》，在工作阶段融入职业和技术教育，形成了完整的生涯教育体</w:t>
      </w:r>
      <w:r>
        <w:rPr>
          <w:position w:val="-7"/>
        </w:rPr>
        <w:t>系。</w:t>
      </w:r>
      <w:r>
        <w:rPr>
          <w:rFonts w:ascii="Times New Roman" w:hAnsi="Times New Roman" w:eastAsia="Times New Roman"/>
          <w:sz w:val="15"/>
        </w:rPr>
        <w:t>[25]</w:t>
      </w:r>
    </w:p>
    <w:p>
      <w:pPr>
        <w:pStyle w:val="BodyText"/>
        <w:spacing w:line="364" w:lineRule="auto" w:before="3"/>
        <w:ind w:left="558" w:right="428" w:firstLine="480"/>
        <w:rPr>
          <w:rFonts w:ascii="Times New Roman" w:hAnsi="Times New Roman" w:eastAsia="Times New Roman"/>
          <w:sz w:val="15"/>
        </w:rPr>
      </w:pPr>
      <w:r>
        <w:rPr>
          <w:spacing w:val="-4"/>
        </w:rPr>
        <w:t>梳理美国职业生涯规划教育理论，主要包括三个方面重要的理论，即匹配理论、发</w:t>
      </w:r>
      <w:r>
        <w:rPr>
          <w:spacing w:val="-19"/>
        </w:rPr>
        <w:t>展理论和决策理论。首先是匹配理论，包含两位代表学者，其一是“职业指导之父”</w:t>
      </w:r>
      <w:r>
        <w:rPr>
          <w:rFonts w:ascii="Times New Roman" w:hAnsi="Times New Roman" w:eastAsia="Times New Roman"/>
          <w:spacing w:val="-13"/>
        </w:rPr>
        <w:t>Frank </w:t>
      </w:r>
      <w:r>
        <w:rPr>
          <w:rFonts w:ascii="Times New Roman" w:hAnsi="Times New Roman" w:eastAsia="Times New Roman"/>
          <w:spacing w:val="-4"/>
        </w:rPr>
        <w:t>Parsons</w:t>
      </w:r>
      <w:r>
        <w:rPr>
          <w:spacing w:val="-7"/>
        </w:rPr>
        <w:t>，基于才能—匹配原则，提出职业选择的特质因素理论；其二是 </w:t>
      </w:r>
      <w:r>
        <w:rPr>
          <w:rFonts w:ascii="Times New Roman" w:hAnsi="Times New Roman" w:eastAsia="Times New Roman"/>
        </w:rPr>
        <w:t>John </w:t>
      </w:r>
      <w:r>
        <w:rPr>
          <w:rFonts w:ascii="Times New Roman" w:hAnsi="Times New Roman" w:eastAsia="Times New Roman"/>
          <w:spacing w:val="-3"/>
        </w:rPr>
        <w:t>L.Holland</w:t>
      </w:r>
      <w:r>
        <w:rPr>
          <w:spacing w:val="-3"/>
        </w:rPr>
        <w:t>， </w:t>
      </w:r>
      <w:r>
        <w:rPr>
          <w:spacing w:val="-6"/>
        </w:rPr>
        <w:t>他提出的职业兴趣理论，将环境和人格各分为 </w:t>
      </w:r>
      <w:r>
        <w:rPr>
          <w:rFonts w:ascii="Times New Roman" w:hAnsi="Times New Roman" w:eastAsia="Times New Roman"/>
        </w:rPr>
        <w:t>6 </w:t>
      </w:r>
      <w:r>
        <w:rPr>
          <w:spacing w:val="-5"/>
        </w:rPr>
        <w:t>种类型，认为每种人格类型与职业环境</w:t>
      </w:r>
      <w:r>
        <w:rPr>
          <w:spacing w:val="-12"/>
        </w:rPr>
        <w:t>匹配，发挥其兴趣和才能的结合。其次是生涯发展理论，代表有 </w:t>
      </w:r>
      <w:r>
        <w:rPr>
          <w:rFonts w:ascii="Times New Roman" w:hAnsi="Times New Roman" w:eastAsia="Times New Roman"/>
        </w:rPr>
        <w:t>Ginzberg </w:t>
      </w:r>
      <w:r>
        <w:rPr/>
        <w:t>的职业选择的</w:t>
      </w:r>
      <w:r>
        <w:rPr>
          <w:spacing w:val="-5"/>
        </w:rPr>
        <w:t>一般理论</w:t>
      </w:r>
      <w:r>
        <w:rPr/>
        <w:t>（</w:t>
      </w:r>
      <w:r>
        <w:rPr>
          <w:rFonts w:ascii="Times New Roman" w:hAnsi="Times New Roman" w:eastAsia="Times New Roman"/>
        </w:rPr>
        <w:t>General Theory of Occupational </w:t>
      </w:r>
      <w:r>
        <w:rPr>
          <w:rFonts w:ascii="Times New Roman" w:hAnsi="Times New Roman" w:eastAsia="Times New Roman"/>
          <w:spacing w:val="-4"/>
        </w:rPr>
        <w:t>Choice</w:t>
      </w:r>
      <w:r>
        <w:rPr>
          <w:spacing w:val="-4"/>
        </w:rPr>
        <w:t>）</w:t>
      </w:r>
      <w:r>
        <w:rPr>
          <w:spacing w:val="-2"/>
        </w:rPr>
        <w:t>理论认为职业决策分为空想期、探索</w:t>
      </w:r>
      <w:r>
        <w:rPr/>
        <w:t>期和现实期三个阶段进行；舒伯的生涯发展理论（</w:t>
      </w:r>
      <w:r>
        <w:rPr>
          <w:rFonts w:ascii="Times New Roman" w:hAnsi="Times New Roman" w:eastAsia="Times New Roman"/>
        </w:rPr>
        <w:t>Career Development Theory</w:t>
      </w:r>
      <w:r>
        <w:rPr/>
        <w:t>）</w:t>
      </w:r>
      <w:r>
        <w:rPr>
          <w:spacing w:val="1"/>
        </w:rPr>
        <w:t>把生涯</w:t>
      </w:r>
      <w:r>
        <w:rPr>
          <w:spacing w:val="-4"/>
        </w:rPr>
        <w:t>发展划分成成长阶段、探索阶段、建立阶段、维持阶段和衰退阶段，每个阶段都有其对应的主要任务；</w:t>
      </w:r>
      <w:r>
        <w:rPr>
          <w:rFonts w:ascii="Times New Roman" w:hAnsi="Times New Roman" w:eastAsia="Times New Roman"/>
          <w:position w:val="8"/>
          <w:sz w:val="15"/>
        </w:rPr>
        <w:t>[26]</w:t>
      </w:r>
      <w:r>
        <w:rPr>
          <w:rFonts w:ascii="Times New Roman" w:hAnsi="Times New Roman" w:eastAsia="Times New Roman"/>
        </w:rPr>
        <w:t>Savickas </w:t>
      </w:r>
      <w:r>
        <w:rPr>
          <w:spacing w:val="-3"/>
        </w:rPr>
        <w:t>提出以关注、控制、好奇、自信四个维度为核心的生涯适应</w:t>
      </w:r>
      <w:r>
        <w:rPr>
          <w:spacing w:val="-7"/>
        </w:rPr>
        <w:t>力理论。最后是生涯决策理论，以克朗伯兹提出的生涯决策社会学习理论为代表，强调生涯决策中行为与认知起到关键的功能，生涯决策技术在生涯抉择中尤为重要。</w:t>
      </w:r>
      <w:r>
        <w:rPr>
          <w:rFonts w:ascii="Times New Roman" w:hAnsi="Times New Roman" w:eastAsia="Times New Roman"/>
          <w:spacing w:val="-7"/>
          <w:position w:val="8"/>
          <w:sz w:val="15"/>
        </w:rPr>
        <w:t>[27]</w:t>
      </w:r>
    </w:p>
    <w:p>
      <w:pPr>
        <w:pStyle w:val="BodyText"/>
        <w:spacing w:line="364" w:lineRule="auto" w:before="7"/>
        <w:ind w:left="558" w:right="437" w:firstLine="480"/>
        <w:rPr>
          <w:rFonts w:ascii="Times New Roman" w:eastAsia="Times New Roman"/>
          <w:sz w:val="15"/>
        </w:rPr>
      </w:pPr>
      <w:r>
        <w:rPr>
          <w:spacing w:val="-6"/>
        </w:rPr>
        <w:t>可见，职业生涯规划教育在国外有成熟的理论体系，并在中学大规模普及。针对社</w:t>
      </w:r>
      <w:r>
        <w:rPr>
          <w:spacing w:val="-16"/>
        </w:rPr>
        <w:t>会变革出现的新问题，许多学者对学校职业生涯教育开展情况进行通过实地调研。</w:t>
      </w:r>
      <w:r>
        <w:rPr>
          <w:rFonts w:ascii="Times New Roman" w:eastAsia="Times New Roman"/>
        </w:rPr>
        <w:t>Donna Dare </w:t>
      </w:r>
      <w:r>
        <w:rPr>
          <w:spacing w:val="-4"/>
        </w:rPr>
        <w:t>等人在研究中总结了职业生涯教育实施体系的的七项重要内容，即建构结构化生涯</w:t>
      </w:r>
      <w:r>
        <w:rPr>
          <w:spacing w:val="-7"/>
        </w:rPr>
        <w:t>课程、增加学生实践机会、及早开展生涯认知和探索活动、以学生为本合理设置生涯教</w:t>
      </w:r>
      <w:r>
        <w:rPr/>
        <w:t>育课程计划、生涯教育注重结构化和发展性；</w:t>
      </w:r>
      <w:r>
        <w:rPr>
          <w:rFonts w:ascii="Times New Roman" w:eastAsia="Times New Roman"/>
          <w:position w:val="8"/>
          <w:sz w:val="15"/>
        </w:rPr>
        <w:t>[28]</w:t>
      </w:r>
      <w:r>
        <w:rPr>
          <w:rFonts w:ascii="Times New Roman" w:eastAsia="Times New Roman"/>
        </w:rPr>
        <w:t>Paris S. Strom </w:t>
      </w:r>
      <w:r>
        <w:rPr/>
        <w:t>等人在社会技术变革背</w:t>
      </w:r>
      <w:r>
        <w:rPr>
          <w:spacing w:val="-4"/>
        </w:rPr>
        <w:t>景之下，以职业取向为基点对 </w:t>
      </w:r>
      <w:r>
        <w:rPr>
          <w:rFonts w:ascii="Times New Roman" w:eastAsia="Times New Roman"/>
        </w:rPr>
        <w:t>288 </w:t>
      </w:r>
      <w:r>
        <w:rPr>
          <w:spacing w:val="-4"/>
        </w:rPr>
        <w:t>名在校高中生进行调查，根据调查结果，提出学校、</w:t>
      </w:r>
      <w:r>
        <w:rPr/>
        <w:t>教师、父母和高中生应注重提高学生就业准备方法应用的建议。</w:t>
      </w:r>
      <w:r>
        <w:rPr>
          <w:rFonts w:ascii="Times New Roman" w:eastAsia="Times New Roman"/>
          <w:position w:val="8"/>
          <w:sz w:val="15"/>
        </w:rPr>
        <w:t>[29]</w:t>
      </w:r>
      <w:r>
        <w:rPr>
          <w:rFonts w:ascii="Times New Roman" w:eastAsia="Times New Roman"/>
        </w:rPr>
        <w:t>Fuller,J </w:t>
      </w:r>
      <w:r>
        <w:rPr/>
        <w:t>富勒等人撰</w:t>
      </w:r>
      <w:r>
        <w:rPr>
          <w:spacing w:val="-7"/>
        </w:rPr>
        <w:t>写的《生涯教育：终身的过程》中包含职业生涯教育在中学课程与教学领域的实践情况</w:t>
      </w:r>
      <w:r>
        <w:rPr>
          <w:spacing w:val="-28"/>
        </w:rPr>
        <w:t>等 </w:t>
      </w:r>
      <w:r>
        <w:rPr>
          <w:rFonts w:ascii="Times New Roman" w:eastAsia="Times New Roman"/>
        </w:rPr>
        <w:t>54 </w:t>
      </w:r>
      <w:r>
        <w:rPr/>
        <w:t>篇与职业生涯教育相关的文献，从不同角度阐释职业生涯教育的社会背景、理论基础和实践问题等问题。</w:t>
      </w:r>
      <w:r>
        <w:rPr>
          <w:rFonts w:ascii="Times New Roman" w:eastAsia="Times New Roman"/>
          <w:position w:val="8"/>
          <w:sz w:val="15"/>
        </w:rPr>
        <w:t>[30]</w:t>
      </w:r>
    </w:p>
    <w:p>
      <w:pPr>
        <w:pStyle w:val="BodyText"/>
        <w:spacing w:before="6"/>
        <w:ind w:left="1038"/>
      </w:pPr>
      <w:r>
        <w:rPr/>
        <w:t>美国高中生涯教育有充足的师资保障，学校提供生涯教育使用的办公室和活动室，</w:t>
      </w:r>
    </w:p>
    <w:p>
      <w:pPr>
        <w:spacing w:after="0"/>
        <w:sectPr>
          <w:headerReference w:type="default" r:id="rId31"/>
          <w:footerReference w:type="default" r:id="rId32"/>
          <w:pgSz w:w="11910" w:h="16840"/>
          <w:pgMar w:header="1449" w:footer="1248" w:top="1780" w:bottom="1440" w:left="860" w:right="860"/>
          <w:pgNumType w:start="9"/>
        </w:sectPr>
      </w:pPr>
    </w:p>
    <w:p>
      <w:pPr>
        <w:pStyle w:val="BodyText"/>
        <w:spacing w:before="7"/>
        <w:rPr>
          <w:sz w:val="12"/>
        </w:rPr>
      </w:pPr>
    </w:p>
    <w:p>
      <w:pPr>
        <w:pStyle w:val="BodyText"/>
        <w:spacing w:line="364" w:lineRule="auto" w:before="67"/>
        <w:ind w:left="558" w:right="437"/>
        <w:jc w:val="both"/>
      </w:pPr>
      <w:r>
        <w:rPr>
          <w:spacing w:val="-3"/>
        </w:rPr>
        <w:t>并配有专业丰富的咨询人员和生涯指导教师。生涯指导教师队伍有明确的规定，只有修</w:t>
      </w:r>
      <w:r>
        <w:rPr>
          <w:spacing w:val="-5"/>
        </w:rPr>
        <w:t>完生涯教育和生涯咨询专业相应的课程且取得相对应的学位，通过最终的资格认证，才</w:t>
      </w:r>
      <w:r>
        <w:rPr>
          <w:spacing w:val="-8"/>
        </w:rPr>
        <w:t>能成为一名生涯咨询师。</w:t>
      </w:r>
      <w:r>
        <w:rPr>
          <w:rFonts w:ascii="Times New Roman" w:eastAsia="Times New Roman"/>
          <w:position w:val="8"/>
          <w:sz w:val="15"/>
        </w:rPr>
        <w:t>[31]</w:t>
      </w:r>
      <w:r>
        <w:rPr>
          <w:spacing w:val="-3"/>
        </w:rPr>
        <w:t>学校导员协会对相关辅导教师制定了专业标准，与其他机构</w:t>
      </w:r>
      <w:r>
        <w:rPr>
          <w:spacing w:val="-6"/>
        </w:rPr>
        <w:t>组织对中学阶段学生职业生涯教育做调研，找到问题所在分析其背后深层次原因。研究</w:t>
      </w:r>
      <w:r>
        <w:rPr>
          <w:spacing w:val="-8"/>
        </w:rPr>
        <w:t>指出：教师队伍中专业生涯规划教师数量少、教师专业能力不足、缺乏高品质的外界支</w:t>
      </w:r>
      <w:r>
        <w:rPr>
          <w:spacing w:val="-16"/>
        </w:rPr>
        <w:t>持、问责制压缩了教师的时间精力也带来了压力，研究根据现存的问题提出了改进途径。</w:t>
      </w:r>
    </w:p>
    <w:p>
      <w:pPr>
        <w:pStyle w:val="BodyText"/>
        <w:spacing w:line="364" w:lineRule="auto" w:before="3"/>
        <w:ind w:left="558" w:right="549"/>
        <w:jc w:val="both"/>
      </w:pPr>
      <w:r>
        <w:rPr>
          <w:rFonts w:ascii="Times New Roman" w:eastAsia="Times New Roman"/>
          <w:position w:val="8"/>
          <w:sz w:val="15"/>
        </w:rPr>
        <w:t>[32</w:t>
      </w:r>
      <w:r>
        <w:rPr>
          <w:rFonts w:ascii="Times New Roman" w:eastAsia="Times New Roman"/>
          <w:spacing w:val="13"/>
          <w:position w:val="8"/>
          <w:sz w:val="15"/>
        </w:rPr>
        <w:t>] </w:t>
      </w:r>
      <w:r>
        <w:rPr>
          <w:rFonts w:ascii="Times New Roman" w:eastAsia="Times New Roman"/>
        </w:rPr>
        <w:t>McCaslin </w:t>
      </w:r>
      <w:r>
        <w:rPr>
          <w:spacing w:val="6"/>
        </w:rPr>
        <w:t>和 </w:t>
      </w:r>
      <w:r>
        <w:rPr>
          <w:rFonts w:ascii="Times New Roman" w:eastAsia="Times New Roman"/>
        </w:rPr>
        <w:t>Parks </w:t>
      </w:r>
      <w:r>
        <w:rPr>
          <w:spacing w:val="3"/>
        </w:rPr>
        <w:t>认为帮助学生提升学术和技术知识水平的关键因素是提升生涯</w:t>
      </w:r>
      <w:r>
        <w:rPr>
          <w:spacing w:val="4"/>
        </w:rPr>
        <w:t>规划与技术教育教师的教学能力，这就要求教师自身应当储备丰富的教学法知识。</w:t>
      </w:r>
      <w:r>
        <w:rPr>
          <w:rFonts w:ascii="Times New Roman" w:eastAsia="Times New Roman"/>
          <w:position w:val="8"/>
          <w:sz w:val="15"/>
        </w:rPr>
        <w:t>[33] </w:t>
      </w:r>
      <w:r>
        <w:rPr>
          <w:spacing w:val="-7"/>
        </w:rPr>
        <w:t>因此，学者构建出进行生涯规划与技术教育的概念框架，其中重点部分在四个领域：教</w:t>
      </w:r>
      <w:r>
        <w:rPr/>
        <w:t>学与学习的方式、基础设施、教师许可与标准、创新项目。</w:t>
      </w:r>
    </w:p>
    <w:p>
      <w:pPr>
        <w:pStyle w:val="ListParagraph"/>
        <w:numPr>
          <w:ilvl w:val="3"/>
          <w:numId w:val="7"/>
        </w:numPr>
        <w:tabs>
          <w:tab w:pos="1459" w:val="left" w:leader="none"/>
        </w:tabs>
        <w:spacing w:line="240" w:lineRule="auto" w:before="3" w:after="0"/>
        <w:ind w:left="1458" w:right="0" w:hanging="901"/>
        <w:jc w:val="both"/>
        <w:rPr>
          <w:rFonts w:ascii="黑体" w:eastAsia="黑体" w:hint="eastAsia"/>
          <w:sz w:val="24"/>
        </w:rPr>
      </w:pPr>
      <w:r>
        <w:rPr>
          <w:rFonts w:ascii="黑体" w:eastAsia="黑体" w:hint="eastAsia"/>
          <w:sz w:val="24"/>
        </w:rPr>
        <w:t>英国</w:t>
      </w:r>
    </w:p>
    <w:p>
      <w:pPr>
        <w:pStyle w:val="BodyText"/>
        <w:spacing w:line="364" w:lineRule="auto" w:before="160"/>
        <w:ind w:left="558" w:right="557" w:firstLine="480"/>
        <w:jc w:val="both"/>
      </w:pPr>
      <w:r>
        <w:rPr>
          <w:spacing w:val="-4"/>
        </w:rPr>
        <w:t>英国职业生涯规划教育开展已有百余年历史，贯穿于基础教育和高等教育的教学活</w:t>
      </w:r>
      <w:r>
        <w:rPr>
          <w:spacing w:val="-7"/>
        </w:rPr>
        <w:t>动过程之中，配有政策文件、系统的理论和实践实训体系，构造了较为成熟和适合本国</w:t>
      </w:r>
      <w:r>
        <w:rPr/>
        <w:t>教育国情的生涯规划教育模式。</w:t>
      </w:r>
    </w:p>
    <w:p>
      <w:pPr>
        <w:pStyle w:val="BodyText"/>
        <w:spacing w:line="364" w:lineRule="auto" w:before="2"/>
        <w:ind w:left="558" w:right="505" w:firstLine="480"/>
        <w:jc w:val="both"/>
      </w:pPr>
      <w:r>
        <w:rPr>
          <w:spacing w:val="4"/>
        </w:rPr>
        <w:t>梳理一系列职业生涯教育的政策文件，英国从未停止推广生涯教育的步伐。</w:t>
      </w:r>
      <w:r>
        <w:rPr>
          <w:rFonts w:ascii="Times New Roman" w:eastAsia="Times New Roman"/>
        </w:rPr>
        <w:t>2000 </w:t>
      </w:r>
      <w:r>
        <w:rPr>
          <w:spacing w:val="-28"/>
        </w:rPr>
        <w:t>年 </w:t>
      </w:r>
      <w:r>
        <w:rPr>
          <w:rFonts w:ascii="Times New Roman" w:eastAsia="Times New Roman"/>
        </w:rPr>
        <w:t>4 </w:t>
      </w:r>
      <w:r>
        <w:rPr/>
        <w:t>月，英国教育与就业部（</w:t>
      </w:r>
      <w:r>
        <w:rPr>
          <w:rFonts w:ascii="Times New Roman" w:eastAsia="Times New Roman"/>
        </w:rPr>
        <w:t>Department for Education and Employment</w:t>
      </w:r>
      <w:r>
        <w:rPr/>
        <w:t>）颁布《新课程</w:t>
      </w:r>
      <w:r>
        <w:rPr>
          <w:spacing w:val="-1"/>
        </w:rPr>
        <w:t>中的生涯教育》，规定对学段三和学段四进行生涯规划指导的三项目标，即自我发展、</w:t>
      </w:r>
      <w:r>
        <w:rPr>
          <w:spacing w:val="-4"/>
        </w:rPr>
        <w:t>生涯探索、生涯管理；</w:t>
      </w:r>
      <w:r>
        <w:rPr>
          <w:rFonts w:ascii="Times New Roman" w:eastAsia="Times New Roman"/>
          <w:spacing w:val="-4"/>
        </w:rPr>
        <w:t>2005 </w:t>
      </w:r>
      <w:r>
        <w:rPr>
          <w:spacing w:val="-2"/>
        </w:rPr>
        <w:t>年英国教育与技能部颁布《</w:t>
      </w:r>
      <w:r>
        <w:rPr>
          <w:rFonts w:ascii="Times New Roman" w:eastAsia="Times New Roman"/>
        </w:rPr>
        <w:t>14~19 </w:t>
      </w:r>
      <w:r>
        <w:rPr>
          <w:spacing w:val="-2"/>
        </w:rPr>
        <w:t>岁教育与技能白皮书》纲</w:t>
      </w:r>
      <w:r>
        <w:rPr>
          <w:spacing w:val="-6"/>
        </w:rPr>
        <w:t>领性官方指导文件，融合学术性教育和职业教育，提出中学生学习的技能更有针对性和</w:t>
      </w:r>
      <w:r>
        <w:rPr>
          <w:spacing w:val="-10"/>
        </w:rPr>
        <w:t>实用性满足雇主所需，政府出面与雇主合作，为学生寻求更多的实践机会，加强中学阶</w:t>
      </w:r>
      <w:r>
        <w:rPr>
          <w:spacing w:val="-1"/>
        </w:rPr>
        <w:t>段生涯辅导。</w:t>
      </w:r>
      <w:r>
        <w:rPr>
          <w:rFonts w:ascii="Times New Roman" w:eastAsia="Times New Roman"/>
          <w:position w:val="8"/>
          <w:sz w:val="15"/>
        </w:rPr>
        <w:t>[34]</w:t>
      </w:r>
      <w:r>
        <w:rPr>
          <w:rFonts w:ascii="Times New Roman" w:eastAsia="Times New Roman"/>
        </w:rPr>
        <w:t>2009 </w:t>
      </w:r>
      <w:r>
        <w:rPr/>
        <w:t>年的《法定指导：公正的生涯教育》，明确规定职业生涯规划教育的管理者的责任，提出公正的实施生涯规划教育的原则；</w:t>
      </w:r>
      <w:r>
        <w:rPr>
          <w:rFonts w:ascii="Times New Roman" w:eastAsia="Times New Roman"/>
        </w:rPr>
        <w:t>2012 </w:t>
      </w:r>
      <w:r>
        <w:rPr/>
        <w:t>年，英国生涯教育与指导协会（</w:t>
      </w:r>
      <w:r>
        <w:rPr>
          <w:rFonts w:ascii="Times New Roman" w:eastAsia="Times New Roman"/>
        </w:rPr>
        <w:t>ACEG</w:t>
      </w:r>
      <w:r>
        <w:rPr/>
        <w:t>）出台了新的生涯教育的框架《生涯教育与工作相关教育框架》，规定了生涯教育与工作相关教育的内容和理论依据。</w:t>
      </w:r>
      <w:r>
        <w:rPr>
          <w:rFonts w:ascii="Times New Roman" w:eastAsia="Times New Roman"/>
          <w:position w:val="8"/>
          <w:sz w:val="15"/>
        </w:rPr>
        <w:t>[35]</w:t>
      </w:r>
      <w:r>
        <w:rPr>
          <w:rFonts w:ascii="Times New Roman" w:eastAsia="Times New Roman"/>
        </w:rPr>
        <w:t>2014 </w:t>
      </w:r>
      <w:r>
        <w:rPr/>
        <w:t>年，英国盖茨比慈善基金会</w:t>
      </w:r>
    </w:p>
    <w:p>
      <w:pPr>
        <w:pStyle w:val="BodyText"/>
        <w:spacing w:line="364" w:lineRule="auto" w:before="6"/>
        <w:ind w:left="558" w:right="546"/>
        <w:jc w:val="both"/>
        <w:rPr>
          <w:rFonts w:ascii="Times New Roman" w:hAnsi="Times New Roman" w:eastAsia="Times New Roman"/>
          <w:sz w:val="15"/>
        </w:rPr>
      </w:pPr>
      <w:r>
        <w:rPr/>
        <w:t>（</w:t>
      </w:r>
      <w:r>
        <w:rPr>
          <w:rFonts w:ascii="Times New Roman" w:hAnsi="Times New Roman" w:eastAsia="Times New Roman"/>
        </w:rPr>
        <w:t>Gatsby Charitable Foundation</w:t>
      </w:r>
      <w:r>
        <w:rPr/>
        <w:t>，</w:t>
      </w:r>
      <w:r>
        <w:rPr>
          <w:rFonts w:ascii="Times New Roman" w:hAnsi="Times New Roman" w:eastAsia="Times New Roman"/>
        </w:rPr>
        <w:t>GCF</w:t>
      </w:r>
      <w:r>
        <w:rPr/>
        <w:t>）</w:t>
      </w:r>
      <w:r>
        <w:rPr>
          <w:spacing w:val="-5"/>
        </w:rPr>
        <w:t>发布了报告——《好的生涯指导》提出的“盖茨</w:t>
      </w:r>
      <w:r>
        <w:rPr>
          <w:spacing w:val="-10"/>
        </w:rPr>
        <w:t>比标准”对英国生涯规划教育提出新的要求，以此作为主要参考标准；</w:t>
      </w:r>
      <w:r>
        <w:rPr>
          <w:rFonts w:ascii="Times New Roman" w:hAnsi="Times New Roman" w:eastAsia="Times New Roman"/>
          <w:spacing w:val="-8"/>
        </w:rPr>
        <w:t>2018 </w:t>
      </w:r>
      <w:r>
        <w:rPr/>
        <w:t>年英国教育</w:t>
      </w:r>
      <w:r>
        <w:rPr>
          <w:spacing w:val="-7"/>
        </w:rPr>
        <w:t>部发布《学生职业生涯教育指南》，以学校董事会、校领导和教职工为对象，规定职业生涯规划教育管理人的职责，提供中学实施职业生涯教育保障和发展方向。</w:t>
      </w:r>
      <w:r>
        <w:rPr>
          <w:rFonts w:ascii="Times New Roman" w:hAnsi="Times New Roman" w:eastAsia="Times New Roman"/>
          <w:spacing w:val="-7"/>
          <w:position w:val="8"/>
          <w:sz w:val="15"/>
        </w:rPr>
        <w:t>[36]</w:t>
      </w:r>
    </w:p>
    <w:p>
      <w:pPr>
        <w:spacing w:after="0" w:line="364" w:lineRule="auto"/>
        <w:jc w:val="both"/>
        <w:rPr>
          <w:rFonts w:ascii="Times New Roman" w:hAnsi="Times New Roman" w:eastAsia="Times New Roman"/>
          <w:sz w:val="15"/>
        </w:rPr>
        <w:sectPr>
          <w:headerReference w:type="default" r:id="rId33"/>
          <w:footerReference w:type="default" r:id="rId34"/>
          <w:pgSz w:w="11910" w:h="16840"/>
          <w:pgMar w:header="1449" w:footer="1248" w:top="1780" w:bottom="1440" w:left="860" w:right="860"/>
          <w:pgNumType w:start="10"/>
        </w:sectPr>
      </w:pPr>
    </w:p>
    <w:p>
      <w:pPr>
        <w:pStyle w:val="BodyText"/>
        <w:spacing w:before="2"/>
        <w:rPr>
          <w:rFonts w:ascii="Times New Roman"/>
          <w:sz w:val="13"/>
        </w:rPr>
      </w:pPr>
    </w:p>
    <w:p>
      <w:pPr>
        <w:pStyle w:val="BodyText"/>
        <w:spacing w:line="364" w:lineRule="auto" w:before="76"/>
        <w:ind w:left="558" w:right="544" w:firstLine="480"/>
        <w:jc w:val="both"/>
      </w:pPr>
      <w:r>
        <w:rPr>
          <w:spacing w:val="-1"/>
        </w:rPr>
        <w:t>高中阶段实施职业生涯角度上，</w:t>
      </w:r>
      <w:r>
        <w:rPr>
          <w:rFonts w:ascii="Times New Roman" w:eastAsia="Times New Roman"/>
          <w:spacing w:val="-4"/>
        </w:rPr>
        <w:t>Tony </w:t>
      </w:r>
      <w:r>
        <w:rPr>
          <w:rFonts w:ascii="Times New Roman" w:eastAsia="Times New Roman"/>
          <w:spacing w:val="-5"/>
        </w:rPr>
        <w:t>Watts </w:t>
      </w:r>
      <w:r>
        <w:rPr>
          <w:spacing w:val="-29"/>
        </w:rPr>
        <w:t>和 </w:t>
      </w:r>
      <w:r>
        <w:rPr>
          <w:rFonts w:ascii="Times New Roman" w:eastAsia="Times New Roman"/>
        </w:rPr>
        <w:t>Bill Law </w:t>
      </w:r>
      <w:r>
        <w:rPr/>
        <w:t>共同撰写出版的了《学校， </w:t>
      </w:r>
      <w:r>
        <w:rPr>
          <w:spacing w:val="7"/>
        </w:rPr>
        <w:t>职涯和社会》</w:t>
      </w:r>
      <w:r>
        <w:rPr/>
        <w:t>（</w:t>
      </w:r>
      <w:r>
        <w:rPr>
          <w:rFonts w:ascii="Times New Roman" w:eastAsia="Times New Roman"/>
        </w:rPr>
        <w:t>School</w:t>
      </w:r>
      <w:r>
        <w:rPr/>
        <w:t>，</w:t>
      </w:r>
      <w:r>
        <w:rPr>
          <w:rFonts w:ascii="Times New Roman" w:eastAsia="Times New Roman"/>
        </w:rPr>
        <w:t>Careers and Society</w:t>
      </w:r>
      <w:r>
        <w:rPr/>
        <w:t>）</w:t>
      </w:r>
      <w:r>
        <w:rPr>
          <w:spacing w:val="-2"/>
        </w:rPr>
        <w:t>一书中，提出 </w:t>
      </w:r>
      <w:r>
        <w:rPr>
          <w:rFonts w:ascii="Times New Roman" w:eastAsia="Times New Roman"/>
        </w:rPr>
        <w:t>DOTS </w:t>
      </w:r>
      <w:r>
        <w:rPr>
          <w:spacing w:val="6"/>
        </w:rPr>
        <w:t>模式，即自我意识</w:t>
      </w:r>
    </w:p>
    <w:p>
      <w:pPr>
        <w:pStyle w:val="BodyText"/>
        <w:spacing w:line="364" w:lineRule="auto" w:before="1"/>
        <w:ind w:left="558" w:right="437"/>
        <w:jc w:val="both"/>
      </w:pPr>
      <w:r>
        <w:rPr/>
        <w:t>（</w:t>
      </w:r>
      <w:r>
        <w:rPr>
          <w:rFonts w:ascii="Times New Roman" w:eastAsia="Times New Roman"/>
        </w:rPr>
        <w:t>Self-awareness)</w:t>
      </w:r>
      <w:r>
        <w:rPr>
          <w:spacing w:val="-12"/>
        </w:rPr>
        <w:t>、机会意识</w:t>
      </w:r>
      <w:r>
        <w:rPr/>
        <w:t>（</w:t>
      </w:r>
      <w:r>
        <w:rPr>
          <w:rFonts w:ascii="Times New Roman" w:eastAsia="Times New Roman"/>
        </w:rPr>
        <w:t>Opportunity-awareness)</w:t>
      </w:r>
      <w:r>
        <w:rPr>
          <w:spacing w:val="-12"/>
        </w:rPr>
        <w:t>、职业决策</w:t>
      </w:r>
      <w:r>
        <w:rPr/>
        <w:t>（</w:t>
      </w:r>
      <w:r>
        <w:rPr>
          <w:rFonts w:ascii="Times New Roman" w:eastAsia="Times New Roman"/>
        </w:rPr>
        <w:t>Decision-making)</w:t>
      </w:r>
      <w:r>
        <w:rPr/>
        <w:t>和转</w:t>
      </w:r>
      <w:r>
        <w:rPr>
          <w:spacing w:val="-9"/>
        </w:rPr>
        <w:t>化学习</w:t>
      </w:r>
      <w:r>
        <w:rPr/>
        <w:t>（</w:t>
      </w:r>
      <w:r>
        <w:rPr>
          <w:rFonts w:ascii="Times New Roman" w:eastAsia="Times New Roman"/>
        </w:rPr>
        <w:t>Transition-learning)</w:t>
      </w:r>
      <w:r>
        <w:rPr>
          <w:spacing w:val="-2"/>
        </w:rPr>
        <w:t>四个维度组成的职业生涯规划教育过程，也是生涯教育课程</w:t>
      </w:r>
      <w:r>
        <w:rPr>
          <w:spacing w:val="-17"/>
        </w:rPr>
        <w:t>开发和实施中的重要准则。并且在《职业生涯 </w:t>
      </w:r>
      <w:r>
        <w:rPr>
          <w:rFonts w:ascii="Times New Roman" w:eastAsia="Times New Roman"/>
          <w:spacing w:val="-16"/>
        </w:rPr>
        <w:t>2020</w:t>
      </w:r>
      <w:r>
        <w:rPr>
          <w:spacing w:val="-5"/>
        </w:rPr>
        <w:t>：英国学校职涯教育工作未来的选择》</w:t>
      </w:r>
    </w:p>
    <w:p>
      <w:pPr>
        <w:pStyle w:val="BodyText"/>
        <w:spacing w:line="364" w:lineRule="auto" w:before="2"/>
        <w:ind w:left="558" w:right="505"/>
        <w:jc w:val="both"/>
      </w:pPr>
      <w:r>
        <w:rPr/>
        <w:t>（</w:t>
      </w:r>
      <w:r>
        <w:rPr>
          <w:rFonts w:ascii="Times New Roman" w:eastAsia="Times New Roman"/>
        </w:rPr>
        <w:t>Career</w:t>
      </w:r>
      <w:r>
        <w:rPr>
          <w:rFonts w:ascii="Times New Roman" w:eastAsia="Times New Roman"/>
          <w:spacing w:val="-1"/>
        </w:rPr>
        <w:t> </w:t>
      </w:r>
      <w:r>
        <w:rPr>
          <w:rFonts w:ascii="Times New Roman" w:eastAsia="Times New Roman"/>
        </w:rPr>
        <w:t>2020</w:t>
      </w:r>
      <w:r>
        <w:rPr/>
        <w:t>：</w:t>
      </w:r>
      <w:r>
        <w:rPr>
          <w:rFonts w:ascii="Times New Roman" w:eastAsia="Times New Roman"/>
        </w:rPr>
        <w:t>Options</w:t>
      </w:r>
      <w:r>
        <w:rPr>
          <w:rFonts w:ascii="Times New Roman" w:eastAsia="Times New Roman"/>
          <w:spacing w:val="-1"/>
        </w:rPr>
        <w:t> </w:t>
      </w:r>
      <w:r>
        <w:rPr>
          <w:rFonts w:ascii="Times New Roman" w:eastAsia="Times New Roman"/>
        </w:rPr>
        <w:t>for</w:t>
      </w:r>
      <w:r>
        <w:rPr>
          <w:rFonts w:ascii="Times New Roman" w:eastAsia="Times New Roman"/>
          <w:spacing w:val="-1"/>
        </w:rPr>
        <w:t> </w:t>
      </w:r>
      <w:r>
        <w:rPr>
          <w:rFonts w:ascii="Times New Roman" w:eastAsia="Times New Roman"/>
        </w:rPr>
        <w:t>Future</w:t>
      </w:r>
      <w:r>
        <w:rPr>
          <w:rFonts w:ascii="Times New Roman" w:eastAsia="Times New Roman"/>
          <w:spacing w:val="2"/>
        </w:rPr>
        <w:t> </w:t>
      </w:r>
      <w:r>
        <w:rPr>
          <w:rFonts w:ascii="Times New Roman" w:eastAsia="Times New Roman"/>
        </w:rPr>
        <w:t>Careers</w:t>
      </w:r>
      <w:r>
        <w:rPr>
          <w:rFonts w:ascii="Times New Roman" w:eastAsia="Times New Roman"/>
          <w:spacing w:val="-4"/>
        </w:rPr>
        <w:t> </w:t>
      </w:r>
      <w:r>
        <w:rPr>
          <w:rFonts w:ascii="Times New Roman" w:eastAsia="Times New Roman"/>
          <w:spacing w:val="-5"/>
        </w:rPr>
        <w:t>Work</w:t>
      </w:r>
      <w:r>
        <w:rPr>
          <w:rFonts w:ascii="Times New Roman" w:eastAsia="Times New Roman"/>
          <w:spacing w:val="-2"/>
        </w:rPr>
        <w:t> </w:t>
      </w:r>
      <w:r>
        <w:rPr>
          <w:rFonts w:ascii="Times New Roman" w:eastAsia="Times New Roman"/>
        </w:rPr>
        <w:t>in</w:t>
      </w:r>
      <w:r>
        <w:rPr>
          <w:rFonts w:ascii="Times New Roman" w:eastAsia="Times New Roman"/>
          <w:spacing w:val="-1"/>
        </w:rPr>
        <w:t> </w:t>
      </w:r>
      <w:r>
        <w:rPr>
          <w:rFonts w:ascii="Times New Roman" w:eastAsia="Times New Roman"/>
        </w:rPr>
        <w:t>English</w:t>
      </w:r>
      <w:r>
        <w:rPr>
          <w:rFonts w:ascii="Times New Roman" w:eastAsia="Times New Roman"/>
          <w:spacing w:val="-1"/>
        </w:rPr>
        <w:t> </w:t>
      </w:r>
      <w:r>
        <w:rPr>
          <w:rFonts w:ascii="Times New Roman" w:eastAsia="Times New Roman"/>
        </w:rPr>
        <w:t>Schools</w:t>
      </w:r>
      <w:r>
        <w:rPr/>
        <w:t>）</w:t>
      </w:r>
      <w:r>
        <w:rPr>
          <w:spacing w:val="-1"/>
        </w:rPr>
        <w:t>中提出基于活动、基</w:t>
      </w:r>
      <w:r>
        <w:rPr>
          <w:spacing w:val="-8"/>
        </w:rPr>
        <w:t>于服务、基于课程这三种学校生涯教育实施途径。</w:t>
      </w:r>
      <w:r>
        <w:rPr>
          <w:rFonts w:ascii="Times New Roman" w:eastAsia="Times New Roman"/>
          <w:position w:val="8"/>
          <w:sz w:val="15"/>
        </w:rPr>
        <w:t>[37]</w:t>
      </w:r>
      <w:r>
        <w:rPr>
          <w:rFonts w:ascii="Times New Roman" w:eastAsia="Times New Roman"/>
        </w:rPr>
        <w:t>Tristram</w:t>
      </w:r>
      <w:r>
        <w:rPr>
          <w:rFonts w:ascii="Times New Roman" w:eastAsia="Times New Roman"/>
          <w:spacing w:val="60"/>
        </w:rPr>
        <w:t> </w:t>
      </w:r>
      <w:r>
        <w:rPr>
          <w:spacing w:val="-32"/>
        </w:rPr>
        <w:t>、</w:t>
      </w:r>
      <w:r>
        <w:rPr>
          <w:rFonts w:ascii="Times New Roman" w:eastAsia="Times New Roman"/>
        </w:rPr>
        <w:t>Hooley</w:t>
      </w:r>
      <w:r>
        <w:rPr>
          <w:rFonts w:ascii="Times New Roman" w:eastAsia="Times New Roman"/>
          <w:spacing w:val="2"/>
        </w:rPr>
        <w:t> </w:t>
      </w:r>
      <w:r>
        <w:rPr/>
        <w:t>等人认为在生涯</w:t>
      </w:r>
      <w:r>
        <w:rPr>
          <w:spacing w:val="-5"/>
        </w:rPr>
        <w:t>教育的实施过程中，认为社会谈论的核心话题是生涯顾问与雇主可以起到的作用，从而</w:t>
      </w:r>
      <w:r>
        <w:rPr>
          <w:spacing w:val="-6"/>
        </w:rPr>
        <w:t>对教师在职业生涯规划和指导中的力量有所忽视，所以学者对教师这一问题进行研究， </w:t>
      </w:r>
      <w:r>
        <w:rPr>
          <w:spacing w:val="-2"/>
        </w:rPr>
        <w:t>提出教师在学生职业生涯规划教育和指导过程中可以为学生提供生涯信息、学科课程内</w:t>
      </w:r>
      <w:r>
        <w:rPr>
          <w:spacing w:val="-5"/>
        </w:rPr>
        <w:t>容与生涯教育结合和提供有效的指导和建议，教师的力量有着不可替代的作用。</w:t>
      </w:r>
      <w:r>
        <w:rPr>
          <w:rFonts w:ascii="Times New Roman" w:eastAsia="Times New Roman"/>
          <w:position w:val="8"/>
          <w:sz w:val="15"/>
        </w:rPr>
        <w:t>[38]</w:t>
      </w:r>
      <w:r>
        <w:rPr/>
        <w:t>实施</w:t>
      </w:r>
      <w:r>
        <w:rPr>
          <w:spacing w:val="18"/>
        </w:rPr>
        <w:t>职业生涯规划教育的主体分为两类，分别为学校管理生涯课程教学的生涯调解员</w:t>
      </w:r>
    </w:p>
    <w:p>
      <w:pPr>
        <w:pStyle w:val="BodyText"/>
        <w:spacing w:line="364" w:lineRule="auto" w:before="4"/>
        <w:ind w:left="558" w:right="505"/>
        <w:jc w:val="both"/>
      </w:pPr>
      <w:r>
        <w:rPr/>
        <w:t>（</w:t>
      </w:r>
      <w:r>
        <w:rPr>
          <w:rFonts w:ascii="Times New Roman" w:eastAsia="Times New Roman"/>
        </w:rPr>
        <w:t>Careers Co-ordinator</w:t>
      </w:r>
      <w:r>
        <w:rPr/>
        <w:t>）以及校外提供生涯指导服务的生涯顾问（</w:t>
      </w:r>
      <w:r>
        <w:rPr>
          <w:rFonts w:ascii="Times New Roman" w:eastAsia="Times New Roman"/>
        </w:rPr>
        <w:t>Careers Adviser</w:t>
      </w:r>
      <w:r>
        <w:rPr/>
        <w:t>），每个学校必须指定一名生涯调解员专门负责生涯教育的工作开展，生涯顾问由校外雇员担任，为学生提供有关生涯、教育、就业等信息和指导。除此之外，</w:t>
      </w:r>
      <w:r>
        <w:rPr>
          <w:rFonts w:ascii="Times New Roman" w:eastAsia="Times New Roman"/>
        </w:rPr>
        <w:t>Anthony G. Watts </w:t>
      </w:r>
      <w:r>
        <w:rPr/>
        <w:t>对生涯教育评价方面进行探索，认为职业生涯规划教育评价是解释职业生涯规划教育的有效方法，不仅可以加强学生的学习动机，还可以为生涯规划教育争取其他方面的资源。</w:t>
      </w:r>
    </w:p>
    <w:p>
      <w:pPr>
        <w:spacing w:before="22"/>
        <w:ind w:left="558" w:right="0" w:firstLine="0"/>
        <w:jc w:val="left"/>
        <w:rPr>
          <w:rFonts w:ascii="Times New Roman"/>
          <w:sz w:val="15"/>
        </w:rPr>
      </w:pPr>
      <w:r>
        <w:rPr>
          <w:rFonts w:ascii="Times New Roman"/>
          <w:w w:val="105"/>
          <w:sz w:val="15"/>
        </w:rPr>
        <w:t>[39]</w:t>
      </w:r>
    </w:p>
    <w:p>
      <w:pPr>
        <w:spacing w:after="0"/>
        <w:jc w:val="left"/>
        <w:rPr>
          <w:rFonts w:ascii="Times New Roman"/>
          <w:sz w:val="15"/>
        </w:rPr>
        <w:sectPr>
          <w:headerReference w:type="default" r:id="rId35"/>
          <w:footerReference w:type="default" r:id="rId36"/>
          <w:pgSz w:w="11910" w:h="16840"/>
          <w:pgMar w:header="1449" w:footer="1248" w:top="1780" w:bottom="1440" w:left="860" w:right="860"/>
          <w:pgNumType w:start="11"/>
        </w:sectPr>
      </w:pPr>
    </w:p>
    <w:p>
      <w:pPr>
        <w:pStyle w:val="BodyText"/>
        <w:rPr>
          <w:rFonts w:ascii="Times New Roman"/>
          <w:sz w:val="20"/>
        </w:rPr>
      </w:pPr>
    </w:p>
    <w:p>
      <w:pPr>
        <w:pStyle w:val="BodyText"/>
        <w:spacing w:before="5"/>
        <w:rPr>
          <w:rFonts w:ascii="Times New Roman"/>
        </w:rPr>
      </w:pPr>
    </w:p>
    <w:p>
      <w:pPr>
        <w:pStyle w:val="Heading1"/>
        <w:tabs>
          <w:tab w:pos="1279" w:val="left" w:leader="none"/>
        </w:tabs>
      </w:pPr>
      <w:bookmarkStart w:name="_bookmark15" w:id="30"/>
      <w:bookmarkEnd w:id="30"/>
      <w:r>
        <w:rPr/>
      </w:r>
      <w:r>
        <w:rPr/>
        <w:t>第二章</w:t>
        <w:tab/>
        <w:t>概念界定和理论基础</w:t>
      </w:r>
    </w:p>
    <w:p>
      <w:pPr>
        <w:pStyle w:val="BodyText"/>
        <w:spacing w:before="1"/>
        <w:rPr>
          <w:rFonts w:ascii="黑体"/>
          <w:sz w:val="42"/>
        </w:rPr>
      </w:pPr>
    </w:p>
    <w:p>
      <w:pPr>
        <w:pStyle w:val="Heading2"/>
        <w:numPr>
          <w:ilvl w:val="1"/>
          <w:numId w:val="8"/>
        </w:numPr>
        <w:tabs>
          <w:tab w:pos="1232" w:val="left" w:leader="none"/>
          <w:tab w:pos="1233" w:val="left" w:leader="none"/>
        </w:tabs>
        <w:spacing w:line="240" w:lineRule="auto" w:before="0" w:after="0"/>
        <w:ind w:left="1232" w:right="0" w:hanging="675"/>
        <w:jc w:val="left"/>
      </w:pPr>
      <w:bookmarkStart w:name="_bookmark16" w:id="31"/>
      <w:bookmarkEnd w:id="31"/>
      <w:r>
        <w:rPr/>
      </w:r>
      <w:bookmarkStart w:name="_bookmark16" w:id="32"/>
      <w:bookmarkEnd w:id="32"/>
      <w:r>
        <w:rPr/>
        <w:t>概念界定</w:t>
      </w:r>
    </w:p>
    <w:p>
      <w:pPr>
        <w:pStyle w:val="Heading3"/>
        <w:numPr>
          <w:ilvl w:val="2"/>
          <w:numId w:val="8"/>
        </w:numPr>
        <w:tabs>
          <w:tab w:pos="1398" w:val="left" w:leader="none"/>
          <w:tab w:pos="1399" w:val="left" w:leader="none"/>
        </w:tabs>
        <w:spacing w:line="240" w:lineRule="auto" w:before="252" w:after="0"/>
        <w:ind w:left="1398" w:right="0" w:hanging="841"/>
        <w:jc w:val="left"/>
      </w:pPr>
      <w:bookmarkStart w:name="_bookmark17" w:id="33"/>
      <w:bookmarkEnd w:id="33"/>
      <w:r>
        <w:rPr/>
      </w:r>
      <w:bookmarkStart w:name="_bookmark17" w:id="34"/>
      <w:bookmarkEnd w:id="34"/>
      <w:r>
        <w:rPr>
          <w:spacing w:val="-3"/>
        </w:rPr>
        <w:t>职业生涯规划</w:t>
      </w:r>
    </w:p>
    <w:p>
      <w:pPr>
        <w:pStyle w:val="BodyText"/>
        <w:spacing w:line="364" w:lineRule="auto" w:before="214"/>
        <w:ind w:left="558" w:right="505" w:firstLine="480"/>
        <w:jc w:val="both"/>
      </w:pPr>
      <w:r>
        <w:rPr>
          <w:spacing w:val="-4"/>
        </w:rPr>
        <w:t>职业生涯规划基于职业生涯一词也叫“职业规划”，不同的学者从不同的角度对职</w:t>
      </w:r>
      <w:r>
        <w:rPr>
          <w:spacing w:val="-8"/>
        </w:rPr>
        <w:t>业生涯规划做出界定。有学者从个人的角度进行定义，职业生涯规划是对个体的职业生</w:t>
      </w:r>
      <w:r>
        <w:rPr>
          <w:spacing w:val="-10"/>
        </w:rPr>
        <w:t>涯各方面条件进行测评、分析，结合自身的能力、气质、性格，价值观和兴趣爱好，确</w:t>
      </w:r>
      <w:r>
        <w:rPr>
          <w:spacing w:val="4"/>
        </w:rPr>
        <w:t>定未来职业的前进目标并进行一些可行计划方案。</w:t>
      </w:r>
      <w:r>
        <w:rPr>
          <w:rFonts w:ascii="Times New Roman" w:hAnsi="Times New Roman" w:eastAsia="Times New Roman"/>
          <w:position w:val="8"/>
          <w:sz w:val="15"/>
        </w:rPr>
        <w:t>[40]</w:t>
      </w:r>
      <w:r>
        <w:rPr>
          <w:spacing w:val="3"/>
        </w:rPr>
        <w:t>有的学者则是从组织管理角度出</w:t>
      </w:r>
      <w:r>
        <w:rPr>
          <w:spacing w:val="2"/>
        </w:rPr>
        <w:t>发，认为职业生涯规划是把个人发展与组织发展相结合，从个人、组织以及社会维度， </w:t>
      </w:r>
      <w:r>
        <w:rPr>
          <w:spacing w:val="-4"/>
        </w:rPr>
        <w:t>开展个人在事业蓝图的设想和安排。</w:t>
      </w:r>
      <w:r>
        <w:rPr>
          <w:rFonts w:ascii="Times New Roman" w:hAnsi="Times New Roman" w:eastAsia="Times New Roman"/>
          <w:position w:val="8"/>
          <w:sz w:val="15"/>
        </w:rPr>
        <w:t>[41]</w:t>
      </w:r>
      <w:r>
        <w:rPr>
          <w:spacing w:val="-2"/>
        </w:rPr>
        <w:t>笔者认为职业生涯规划是在人的发展过程中，采</w:t>
      </w:r>
      <w:r>
        <w:rPr>
          <w:spacing w:val="3"/>
        </w:rPr>
        <w:t>用外部环境因素或外部指导以帮助个人制定可行的计划方案从而达到个人发展目标的</w:t>
      </w:r>
      <w:r>
        <w:rPr>
          <w:spacing w:val="-5"/>
        </w:rPr>
        <w:t>过程。针对新高考对我们提出的新要求，高中生应当在入学就开始有计划、分阶段循序渐进的进行学习规划，明确职业发展方向，为职业生涯打下基础。</w:t>
      </w:r>
    </w:p>
    <w:p>
      <w:pPr>
        <w:pStyle w:val="BodyText"/>
        <w:spacing w:line="364" w:lineRule="auto" w:before="6"/>
        <w:ind w:left="558" w:right="491" w:firstLine="480"/>
      </w:pPr>
      <w:r>
        <w:rPr/>
        <w:t>具体来说主要包含三部分内容（</w:t>
      </w:r>
      <w:r>
        <w:rPr>
          <w:rFonts w:ascii="Times New Roman" w:eastAsia="Times New Roman"/>
        </w:rPr>
        <w:t>1</w:t>
      </w:r>
      <w:r>
        <w:rPr/>
        <w:t>）对自我有清楚的认知；（</w:t>
      </w:r>
      <w:r>
        <w:rPr>
          <w:rFonts w:ascii="Times New Roman" w:eastAsia="Times New Roman"/>
        </w:rPr>
        <w:t>2</w:t>
      </w:r>
      <w:r>
        <w:rPr/>
        <w:t>）了解职业特点，精准定位个人与职业类型相匹配；（</w:t>
      </w:r>
      <w:r>
        <w:rPr>
          <w:rFonts w:ascii="Times New Roman" w:eastAsia="Times New Roman"/>
        </w:rPr>
        <w:t>3</w:t>
      </w:r>
      <w:r>
        <w:rPr/>
        <w:t>）因人制宜，制定规划并不断修正。</w:t>
      </w:r>
    </w:p>
    <w:p>
      <w:pPr>
        <w:pStyle w:val="Heading3"/>
        <w:numPr>
          <w:ilvl w:val="2"/>
          <w:numId w:val="8"/>
        </w:numPr>
        <w:tabs>
          <w:tab w:pos="1398" w:val="left" w:leader="none"/>
          <w:tab w:pos="1399" w:val="left" w:leader="none"/>
        </w:tabs>
        <w:spacing w:line="240" w:lineRule="auto" w:before="52" w:after="0"/>
        <w:ind w:left="1398" w:right="0" w:hanging="841"/>
        <w:jc w:val="left"/>
      </w:pPr>
      <w:bookmarkStart w:name="_bookmark18" w:id="35"/>
      <w:bookmarkEnd w:id="35"/>
      <w:r>
        <w:rPr/>
      </w:r>
      <w:bookmarkStart w:name="_bookmark18" w:id="36"/>
      <w:bookmarkEnd w:id="36"/>
      <w:r>
        <w:rPr>
          <w:spacing w:val="-3"/>
        </w:rPr>
        <w:t>职业生涯规划教育</w:t>
      </w:r>
    </w:p>
    <w:p>
      <w:pPr>
        <w:pStyle w:val="BodyText"/>
        <w:spacing w:line="364" w:lineRule="auto" w:before="213"/>
        <w:ind w:left="558" w:right="431" w:firstLine="480"/>
      </w:pPr>
      <w:r>
        <w:rPr/>
        <w:t>职业生涯规划教育最初从美国发展而来，</w:t>
      </w:r>
      <w:r>
        <w:rPr>
          <w:rFonts w:ascii="Verdana" w:hAnsi="Verdana" w:eastAsia="Verdana"/>
        </w:rPr>
        <w:t>1971 </w:t>
      </w:r>
      <w:r>
        <w:rPr>
          <w:spacing w:val="-1"/>
        </w:rPr>
        <w:t>年美国教育总署马兰博士提出“生</w:t>
      </w:r>
      <w:r>
        <w:rPr>
          <w:spacing w:val="-9"/>
        </w:rPr>
        <w:t>涯教育”一词。生涯教育内容丰富涵盖面广，贯穿个体发展的始终，按照生涯认知、生</w:t>
      </w:r>
      <w:r>
        <w:rPr>
          <w:spacing w:val="-10"/>
        </w:rPr>
        <w:t>涯探索、生涯定向、生涯准备和生涯熟练等步骤逐一实施。学校教育有针对性的提升学</w:t>
      </w:r>
      <w:r>
        <w:rPr>
          <w:spacing w:val="-11"/>
        </w:rPr>
        <w:t>生自我认知，分析社会需求，形成职业目标，培养学生适应未来社会所需要的知识，为</w:t>
      </w:r>
      <w:r>
        <w:rPr>
          <w:spacing w:val="-17"/>
        </w:rPr>
        <w:t>学生实现终身发展是及其重要的。</w:t>
      </w:r>
      <w:r>
        <w:rPr>
          <w:rFonts w:ascii="Times New Roman" w:hAnsi="Times New Roman" w:eastAsia="Times New Roman"/>
          <w:position w:val="8"/>
          <w:sz w:val="15"/>
        </w:rPr>
        <w:t>[42]</w:t>
      </w:r>
      <w:r>
        <w:rPr>
          <w:spacing w:val="-11"/>
        </w:rPr>
        <w:t>综上所述，笔者认为职业生涯规划教育是心理教师、</w:t>
      </w:r>
      <w:r>
        <w:rPr>
          <w:spacing w:val="-3"/>
        </w:rPr>
        <w:t>学科教师及校长等多方教育行动者通过学科融合、个别辅导团体咨询及社会实践活动等</w:t>
      </w:r>
      <w:r>
        <w:rPr>
          <w:spacing w:val="-8"/>
        </w:rPr>
        <w:t>多种执行方式，帮助在校高中生适应新高考并进行职业探索教育的活动，以达到学生清</w:t>
      </w:r>
      <w:r>
        <w:rPr>
          <w:spacing w:val="-11"/>
        </w:rPr>
        <w:t>楚职业发展方向，提升自我认知、职业认知及教育认知目的，最终实现自我价值完成职业理想的过程。</w:t>
      </w:r>
    </w:p>
    <w:p>
      <w:pPr>
        <w:spacing w:after="0" w:line="364" w:lineRule="auto"/>
        <w:sectPr>
          <w:headerReference w:type="default" r:id="rId37"/>
          <w:footerReference w:type="default" r:id="rId38"/>
          <w:pgSz w:w="11910" w:h="16840"/>
          <w:pgMar w:header="1449" w:footer="1248" w:top="1780" w:bottom="1440" w:left="860" w:right="860"/>
          <w:pgNumType w:start="12"/>
        </w:sectPr>
      </w:pPr>
    </w:p>
    <w:p>
      <w:pPr>
        <w:pStyle w:val="BodyText"/>
        <w:spacing w:before="4"/>
        <w:rPr>
          <w:sz w:val="15"/>
        </w:rPr>
      </w:pPr>
    </w:p>
    <w:p>
      <w:pPr>
        <w:pStyle w:val="Heading2"/>
        <w:numPr>
          <w:ilvl w:val="1"/>
          <w:numId w:val="8"/>
        </w:numPr>
        <w:tabs>
          <w:tab w:pos="1232" w:val="left" w:leader="none"/>
          <w:tab w:pos="1233" w:val="left" w:leader="none"/>
        </w:tabs>
        <w:spacing w:line="240" w:lineRule="auto" w:before="70" w:after="0"/>
        <w:ind w:left="1232" w:right="0" w:hanging="675"/>
        <w:jc w:val="left"/>
      </w:pPr>
      <w:bookmarkStart w:name="_bookmark19" w:id="37"/>
      <w:bookmarkEnd w:id="37"/>
      <w:r>
        <w:rPr/>
      </w:r>
      <w:bookmarkStart w:name="_bookmark19" w:id="38"/>
      <w:bookmarkEnd w:id="38"/>
      <w:r>
        <w:rPr/>
        <w:t>理论基础</w:t>
      </w:r>
    </w:p>
    <w:p>
      <w:pPr>
        <w:pStyle w:val="Heading3"/>
        <w:numPr>
          <w:ilvl w:val="2"/>
          <w:numId w:val="8"/>
        </w:numPr>
        <w:tabs>
          <w:tab w:pos="1398" w:val="left" w:leader="none"/>
          <w:tab w:pos="1399" w:val="left" w:leader="none"/>
        </w:tabs>
        <w:spacing w:line="240" w:lineRule="auto" w:before="252" w:after="0"/>
        <w:ind w:left="1398" w:right="0" w:hanging="841"/>
        <w:jc w:val="left"/>
      </w:pPr>
      <w:bookmarkStart w:name="_bookmark20" w:id="39"/>
      <w:bookmarkEnd w:id="39"/>
      <w:r>
        <w:rPr/>
      </w:r>
      <w:bookmarkStart w:name="_bookmark20" w:id="40"/>
      <w:bookmarkEnd w:id="40"/>
      <w:r>
        <w:rPr>
          <w:spacing w:val="-3"/>
        </w:rPr>
        <w:t>舒伯生涯发展理论</w:t>
      </w:r>
    </w:p>
    <w:p>
      <w:pPr>
        <w:pStyle w:val="BodyText"/>
        <w:spacing w:line="364" w:lineRule="auto" w:before="214"/>
        <w:ind w:left="558" w:right="505" w:firstLine="480"/>
        <w:jc w:val="both"/>
      </w:pPr>
      <w:r>
        <w:rPr/>
        <w:t>美国学者舒伯</w:t>
      </w:r>
      <w:r>
        <w:rPr>
          <w:rFonts w:ascii="Times New Roman" w:eastAsia="Times New Roman"/>
        </w:rPr>
        <w:t>(Donald E.Super)</w:t>
      </w:r>
      <w:r>
        <w:rPr>
          <w:spacing w:val="-4"/>
        </w:rPr>
        <w:t>是生涯发展理论最具有代表性的研究者，其理论适应</w:t>
      </w:r>
      <w:r>
        <w:rPr>
          <w:spacing w:val="-8"/>
        </w:rPr>
        <w:t>时代要求，充分体现以人为本，推动了职业指导向生涯辅导的转变。舒帕将研究视角定</w:t>
      </w:r>
      <w:r>
        <w:rPr>
          <w:spacing w:val="-11"/>
        </w:rPr>
        <w:t>位于动态的生涯发展，强调以发展的眼光来看待职业规划问题，他认为人的职业选择并</w:t>
      </w:r>
      <w:r>
        <w:rPr>
          <w:spacing w:val="-12"/>
        </w:rPr>
        <w:t>非是固定不变的，而是随着个人的成长以及环境的变化而处于不断的动态变化之中。</w:t>
      </w:r>
      <w:r>
        <w:rPr>
          <w:rFonts w:ascii="Times New Roman" w:eastAsia="Times New Roman"/>
          <w:position w:val="8"/>
          <w:sz w:val="15"/>
        </w:rPr>
        <w:t>[43] </w:t>
      </w:r>
      <w:r>
        <w:rPr>
          <w:spacing w:val="-1"/>
        </w:rPr>
        <w:t>人的发展分为五个阶段，每个阶段的都有不同的职业发展特点：高中生处于探索阶段， </w:t>
      </w:r>
      <w:r>
        <w:rPr>
          <w:spacing w:val="-2"/>
        </w:rPr>
        <w:t>学校中的学习生活使学生自我兴趣和能力上的认知更加清晰，并且通过校园内和社会实</w:t>
      </w:r>
      <w:r>
        <w:rPr>
          <w:spacing w:val="-8"/>
        </w:rPr>
        <w:t>践等活动，获取更多职业分类、内容和需求的信息。</w:t>
      </w:r>
      <w:r>
        <w:rPr>
          <w:rFonts w:ascii="Times New Roman" w:eastAsia="Times New Roman"/>
          <w:position w:val="8"/>
          <w:sz w:val="15"/>
        </w:rPr>
        <w:t>[44]</w:t>
      </w:r>
      <w:r>
        <w:rPr>
          <w:spacing w:val="-3"/>
        </w:rPr>
        <w:t>经过系列的探索，学生在自己的</w:t>
      </w:r>
      <w:r>
        <w:rPr>
          <w:spacing w:val="-7"/>
        </w:rPr>
        <w:t>兴趣领域内确立目标，但是大多数学生并没有科学系统的职业生涯规划，所以在此阶段</w:t>
      </w:r>
      <w:r>
        <w:rPr>
          <w:spacing w:val="-11"/>
        </w:rPr>
        <w:t>需要对学生做引导和教育，根据学生的发展任务制定可实行全面系统的职业生涯规划教育内容。</w:t>
      </w:r>
    </w:p>
    <w:p>
      <w:pPr>
        <w:pStyle w:val="BodyText"/>
        <w:spacing w:before="6"/>
        <w:ind w:left="725" w:right="245"/>
        <w:jc w:val="center"/>
      </w:pPr>
      <w:r>
        <w:rPr/>
        <w:t>表 </w:t>
      </w:r>
      <w:r>
        <w:rPr>
          <w:rFonts w:ascii="Times New Roman" w:eastAsia="Times New Roman"/>
        </w:rPr>
        <w:t>2-1  </w:t>
      </w:r>
      <w:r>
        <w:rPr/>
        <w:t>舒伯（</w:t>
      </w:r>
      <w:r>
        <w:rPr>
          <w:rFonts w:ascii="Times New Roman" w:eastAsia="Times New Roman"/>
        </w:rPr>
        <w:t>Super</w:t>
      </w:r>
      <w:r>
        <w:rPr/>
        <w:t>）生涯发展理论</w:t>
      </w:r>
    </w:p>
    <w:p>
      <w:pPr>
        <w:pStyle w:val="BodyText"/>
        <w:spacing w:before="10"/>
        <w:rPr>
          <w:sz w:val="12"/>
        </w:rPr>
      </w:pPr>
    </w:p>
    <w:tbl>
      <w:tblPr>
        <w:tblW w:w="0" w:type="auto"/>
        <w:jc w:val="left"/>
        <w:tblInd w:w="7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84"/>
        <w:gridCol w:w="1710"/>
        <w:gridCol w:w="1333"/>
        <w:gridCol w:w="1242"/>
        <w:gridCol w:w="2486"/>
      </w:tblGrid>
      <w:tr>
        <w:trPr>
          <w:trHeight w:val="436" w:hRule="atLeast"/>
        </w:trPr>
        <w:tc>
          <w:tcPr>
            <w:tcW w:w="1984" w:type="dxa"/>
            <w:tcBorders>
              <w:left w:val="nil"/>
              <w:right w:val="single" w:sz="4" w:space="0" w:color="000000"/>
            </w:tcBorders>
          </w:tcPr>
          <w:p>
            <w:pPr>
              <w:pStyle w:val="TableParagraph"/>
              <w:spacing w:before="83"/>
              <w:ind w:left="138" w:right="107"/>
              <w:jc w:val="center"/>
              <w:rPr>
                <w:sz w:val="21"/>
              </w:rPr>
            </w:pPr>
            <w:r>
              <w:rPr>
                <w:sz w:val="21"/>
              </w:rPr>
              <w:t>阶段</w:t>
            </w:r>
          </w:p>
        </w:tc>
        <w:tc>
          <w:tcPr>
            <w:tcW w:w="1710" w:type="dxa"/>
            <w:tcBorders>
              <w:left w:val="single" w:sz="4" w:space="0" w:color="000000"/>
              <w:right w:val="single" w:sz="4" w:space="0" w:color="000000"/>
            </w:tcBorders>
          </w:tcPr>
          <w:p>
            <w:pPr>
              <w:pStyle w:val="TableParagraph"/>
              <w:spacing w:before="83"/>
              <w:ind w:left="634" w:right="606"/>
              <w:jc w:val="center"/>
              <w:rPr>
                <w:sz w:val="21"/>
              </w:rPr>
            </w:pPr>
            <w:r>
              <w:rPr>
                <w:sz w:val="21"/>
              </w:rPr>
              <w:t>特征</w:t>
            </w:r>
          </w:p>
        </w:tc>
        <w:tc>
          <w:tcPr>
            <w:tcW w:w="1333" w:type="dxa"/>
            <w:tcBorders>
              <w:left w:val="single" w:sz="4" w:space="0" w:color="000000"/>
              <w:right w:val="single" w:sz="4" w:space="0" w:color="000000"/>
            </w:tcBorders>
          </w:tcPr>
          <w:p>
            <w:pPr>
              <w:pStyle w:val="TableParagraph"/>
              <w:spacing w:before="83"/>
              <w:ind w:left="205" w:right="182"/>
              <w:jc w:val="center"/>
              <w:rPr>
                <w:sz w:val="21"/>
              </w:rPr>
            </w:pPr>
            <w:r>
              <w:rPr>
                <w:sz w:val="21"/>
              </w:rPr>
              <w:t>年龄</w:t>
            </w:r>
          </w:p>
        </w:tc>
        <w:tc>
          <w:tcPr>
            <w:tcW w:w="1242" w:type="dxa"/>
            <w:tcBorders>
              <w:left w:val="single" w:sz="4" w:space="0" w:color="000000"/>
              <w:right w:val="single" w:sz="4" w:space="0" w:color="000000"/>
            </w:tcBorders>
          </w:tcPr>
          <w:p>
            <w:pPr>
              <w:pStyle w:val="TableParagraph"/>
              <w:spacing w:before="83"/>
              <w:ind w:left="190" w:right="162"/>
              <w:jc w:val="center"/>
              <w:rPr>
                <w:sz w:val="21"/>
              </w:rPr>
            </w:pPr>
            <w:r>
              <w:rPr>
                <w:sz w:val="21"/>
              </w:rPr>
              <w:t>生涯时期</w:t>
            </w:r>
          </w:p>
        </w:tc>
        <w:tc>
          <w:tcPr>
            <w:tcW w:w="2486" w:type="dxa"/>
            <w:tcBorders>
              <w:left w:val="single" w:sz="4" w:space="0" w:color="000000"/>
              <w:right w:val="nil"/>
            </w:tcBorders>
          </w:tcPr>
          <w:p>
            <w:pPr>
              <w:pStyle w:val="TableParagraph"/>
              <w:spacing w:before="83"/>
              <w:ind w:left="71" w:right="51"/>
              <w:jc w:val="center"/>
              <w:rPr>
                <w:sz w:val="21"/>
              </w:rPr>
            </w:pPr>
            <w:r>
              <w:rPr>
                <w:sz w:val="21"/>
              </w:rPr>
              <w:t>主要任务</w:t>
            </w:r>
          </w:p>
        </w:tc>
      </w:tr>
      <w:tr>
        <w:trPr>
          <w:trHeight w:val="686" w:hRule="atLeast"/>
        </w:trPr>
        <w:tc>
          <w:tcPr>
            <w:tcW w:w="1984" w:type="dxa"/>
            <w:vMerge w:val="restart"/>
            <w:tcBorders>
              <w:left w:val="nil"/>
              <w:bottom w:val="single" w:sz="4" w:space="0" w:color="000000"/>
              <w:right w:val="single" w:sz="4" w:space="0" w:color="000000"/>
            </w:tcBorders>
          </w:tcPr>
          <w:p>
            <w:pPr>
              <w:pStyle w:val="TableParagraph"/>
              <w:rPr>
                <w:sz w:val="20"/>
              </w:rPr>
            </w:pPr>
          </w:p>
          <w:p>
            <w:pPr>
              <w:pStyle w:val="TableParagraph"/>
              <w:rPr>
                <w:sz w:val="20"/>
              </w:rPr>
            </w:pPr>
          </w:p>
          <w:p>
            <w:pPr>
              <w:pStyle w:val="TableParagraph"/>
              <w:spacing w:before="4"/>
              <w:rPr>
                <w:sz w:val="29"/>
              </w:rPr>
            </w:pPr>
          </w:p>
          <w:p>
            <w:pPr>
              <w:pStyle w:val="TableParagraph"/>
              <w:ind w:left="587"/>
              <w:rPr>
                <w:sz w:val="21"/>
              </w:rPr>
            </w:pPr>
            <w:r>
              <w:rPr>
                <w:sz w:val="21"/>
              </w:rPr>
              <w:t>成长阶段</w:t>
            </w:r>
          </w:p>
          <w:p>
            <w:pPr>
              <w:pStyle w:val="TableParagraph"/>
              <w:spacing w:before="89"/>
              <w:ind w:left="640"/>
              <w:rPr>
                <w:rFonts w:ascii="Times New Roman"/>
                <w:sz w:val="21"/>
              </w:rPr>
            </w:pPr>
            <w:r>
              <w:rPr>
                <w:rFonts w:ascii="Times New Roman"/>
                <w:sz w:val="21"/>
              </w:rPr>
              <w:t>(growth)</w:t>
            </w:r>
          </w:p>
        </w:tc>
        <w:tc>
          <w:tcPr>
            <w:tcW w:w="1710" w:type="dxa"/>
            <w:vMerge w:val="restart"/>
            <w:tcBorders>
              <w:left w:val="single" w:sz="4" w:space="0" w:color="000000"/>
              <w:bottom w:val="single" w:sz="4" w:space="0" w:color="000000"/>
              <w:right w:val="single" w:sz="4" w:space="0" w:color="000000"/>
            </w:tcBorders>
          </w:tcPr>
          <w:p>
            <w:pPr>
              <w:pStyle w:val="TableParagraph"/>
              <w:spacing w:line="278" w:lineRule="auto" w:before="125"/>
              <w:ind w:left="117" w:right="87"/>
              <w:jc w:val="both"/>
              <w:rPr>
                <w:sz w:val="21"/>
              </w:rPr>
            </w:pPr>
            <w:r>
              <w:rPr>
                <w:sz w:val="21"/>
              </w:rPr>
              <w:t>开始认识自我， 通过学校学习和社会实践，表达需求，逐渐有长远的规划意识， 注重兴趣和能力的发展</w:t>
            </w:r>
          </w:p>
        </w:tc>
        <w:tc>
          <w:tcPr>
            <w:tcW w:w="1333" w:type="dxa"/>
            <w:tcBorders>
              <w:left w:val="single" w:sz="4" w:space="0" w:color="000000"/>
              <w:bottom w:val="single" w:sz="4" w:space="0" w:color="000000"/>
              <w:right w:val="single" w:sz="4" w:space="0" w:color="000000"/>
            </w:tcBorders>
          </w:tcPr>
          <w:p>
            <w:pPr>
              <w:pStyle w:val="TableParagraph"/>
              <w:spacing w:before="4"/>
              <w:rPr>
                <w:sz w:val="16"/>
              </w:rPr>
            </w:pPr>
          </w:p>
          <w:p>
            <w:pPr>
              <w:pStyle w:val="TableParagraph"/>
              <w:ind w:left="207" w:right="182"/>
              <w:jc w:val="center"/>
              <w:rPr>
                <w:sz w:val="21"/>
              </w:rPr>
            </w:pPr>
            <w:r>
              <w:rPr>
                <w:rFonts w:ascii="Times New Roman" w:eastAsia="Times New Roman"/>
                <w:sz w:val="21"/>
              </w:rPr>
              <w:t>10 </w:t>
            </w:r>
            <w:r>
              <w:rPr>
                <w:sz w:val="21"/>
              </w:rPr>
              <w:t>岁之前</w:t>
            </w:r>
          </w:p>
        </w:tc>
        <w:tc>
          <w:tcPr>
            <w:tcW w:w="1242" w:type="dxa"/>
            <w:tcBorders>
              <w:left w:val="single" w:sz="4" w:space="0" w:color="000000"/>
              <w:bottom w:val="single" w:sz="4" w:space="0" w:color="000000"/>
              <w:right w:val="single" w:sz="4" w:space="0" w:color="000000"/>
            </w:tcBorders>
          </w:tcPr>
          <w:p>
            <w:pPr>
              <w:pStyle w:val="TableParagraph"/>
              <w:spacing w:before="4"/>
              <w:rPr>
                <w:sz w:val="16"/>
              </w:rPr>
            </w:pPr>
          </w:p>
          <w:p>
            <w:pPr>
              <w:pStyle w:val="TableParagraph"/>
              <w:ind w:left="188" w:right="162"/>
              <w:jc w:val="center"/>
              <w:rPr>
                <w:sz w:val="21"/>
              </w:rPr>
            </w:pPr>
            <w:r>
              <w:rPr>
                <w:sz w:val="21"/>
              </w:rPr>
              <w:t>幻想期</w:t>
            </w:r>
          </w:p>
        </w:tc>
        <w:tc>
          <w:tcPr>
            <w:tcW w:w="2486" w:type="dxa"/>
            <w:tcBorders>
              <w:left w:val="single" w:sz="4" w:space="0" w:color="000000"/>
              <w:bottom w:val="single" w:sz="4" w:space="0" w:color="000000"/>
              <w:right w:val="nil"/>
            </w:tcBorders>
          </w:tcPr>
          <w:p>
            <w:pPr>
              <w:pStyle w:val="TableParagraph"/>
              <w:spacing w:line="310" w:lineRule="atLeast" w:before="12"/>
              <w:ind w:left="116" w:right="94"/>
              <w:rPr>
                <w:sz w:val="21"/>
              </w:rPr>
            </w:pPr>
            <w:r>
              <w:rPr>
                <w:sz w:val="21"/>
              </w:rPr>
              <w:t>儿童对于自己喜欢的职业充满幻想并进行模仿</w:t>
            </w:r>
          </w:p>
        </w:tc>
      </w:tr>
      <w:tr>
        <w:trPr>
          <w:trHeight w:val="686" w:hRule="atLeast"/>
        </w:trPr>
        <w:tc>
          <w:tcPr>
            <w:tcW w:w="1984" w:type="dxa"/>
            <w:vMerge/>
            <w:tcBorders>
              <w:top w:val="nil"/>
              <w:left w:val="nil"/>
              <w:bottom w:val="single" w:sz="4" w:space="0" w:color="000000"/>
              <w:right w:val="single" w:sz="4" w:space="0" w:color="000000"/>
            </w:tcBorders>
          </w:tcPr>
          <w:p>
            <w:pPr>
              <w:rPr>
                <w:sz w:val="2"/>
                <w:szCs w:val="2"/>
              </w:rPr>
            </w:pPr>
          </w:p>
        </w:tc>
        <w:tc>
          <w:tcPr>
            <w:tcW w:w="1710" w:type="dxa"/>
            <w:vMerge/>
            <w:tcBorders>
              <w:top w:val="nil"/>
              <w:left w:val="single" w:sz="4" w:space="0" w:color="000000"/>
              <w:bottom w:val="single" w:sz="4" w:space="0" w:color="000000"/>
              <w:right w:val="single" w:sz="4" w:space="0" w:color="000000"/>
            </w:tcBorders>
          </w:tcPr>
          <w:p>
            <w:pPr>
              <w:rPr>
                <w:sz w:val="2"/>
                <w:szCs w:val="2"/>
              </w:rPr>
            </w:pPr>
          </w:p>
        </w:tc>
        <w:tc>
          <w:tcPr>
            <w:tcW w:w="1333" w:type="dxa"/>
            <w:tcBorders>
              <w:top w:val="single" w:sz="4" w:space="0" w:color="000000"/>
              <w:left w:val="single" w:sz="4" w:space="0" w:color="000000"/>
              <w:bottom w:val="single" w:sz="4" w:space="0" w:color="000000"/>
              <w:right w:val="single" w:sz="4" w:space="0" w:color="000000"/>
            </w:tcBorders>
          </w:tcPr>
          <w:p>
            <w:pPr>
              <w:pStyle w:val="TableParagraph"/>
              <w:spacing w:before="4"/>
              <w:rPr>
                <w:sz w:val="16"/>
              </w:rPr>
            </w:pPr>
          </w:p>
          <w:p>
            <w:pPr>
              <w:pStyle w:val="TableParagraph"/>
              <w:ind w:left="207" w:right="179"/>
              <w:jc w:val="center"/>
              <w:rPr>
                <w:sz w:val="21"/>
              </w:rPr>
            </w:pPr>
            <w:r>
              <w:rPr>
                <w:rFonts w:ascii="Times New Roman" w:eastAsia="Times New Roman"/>
                <w:sz w:val="21"/>
              </w:rPr>
              <w:t>11-12 </w:t>
            </w:r>
            <w:r>
              <w:rPr>
                <w:sz w:val="21"/>
              </w:rPr>
              <w:t>岁</w:t>
            </w:r>
          </w:p>
        </w:tc>
        <w:tc>
          <w:tcPr>
            <w:tcW w:w="1242" w:type="dxa"/>
            <w:tcBorders>
              <w:top w:val="single" w:sz="4" w:space="0" w:color="000000"/>
              <w:left w:val="single" w:sz="4" w:space="0" w:color="000000"/>
              <w:bottom w:val="single" w:sz="4" w:space="0" w:color="000000"/>
              <w:right w:val="single" w:sz="4" w:space="0" w:color="000000"/>
            </w:tcBorders>
          </w:tcPr>
          <w:p>
            <w:pPr>
              <w:pStyle w:val="TableParagraph"/>
              <w:spacing w:before="4"/>
              <w:rPr>
                <w:sz w:val="16"/>
              </w:rPr>
            </w:pPr>
          </w:p>
          <w:p>
            <w:pPr>
              <w:pStyle w:val="TableParagraph"/>
              <w:ind w:left="188" w:right="162"/>
              <w:jc w:val="center"/>
              <w:rPr>
                <w:sz w:val="21"/>
              </w:rPr>
            </w:pPr>
            <w:r>
              <w:rPr>
                <w:sz w:val="21"/>
              </w:rPr>
              <w:t>兴趣期</w:t>
            </w:r>
          </w:p>
        </w:tc>
        <w:tc>
          <w:tcPr>
            <w:tcW w:w="2486" w:type="dxa"/>
            <w:tcBorders>
              <w:top w:val="single" w:sz="4" w:space="0" w:color="000000"/>
              <w:left w:val="single" w:sz="4" w:space="0" w:color="000000"/>
              <w:bottom w:val="single" w:sz="4" w:space="0" w:color="000000"/>
              <w:right w:val="nil"/>
            </w:tcBorders>
          </w:tcPr>
          <w:p>
            <w:pPr>
              <w:pStyle w:val="TableParagraph"/>
              <w:spacing w:line="310" w:lineRule="atLeast" w:before="12"/>
              <w:ind w:left="116" w:right="33"/>
              <w:rPr>
                <w:sz w:val="21"/>
              </w:rPr>
            </w:pPr>
            <w:r>
              <w:rPr>
                <w:sz w:val="21"/>
              </w:rPr>
              <w:t>兴趣为中心，理解并评价职业</w:t>
            </w:r>
          </w:p>
        </w:tc>
      </w:tr>
      <w:tr>
        <w:trPr>
          <w:trHeight w:val="997" w:hRule="atLeast"/>
        </w:trPr>
        <w:tc>
          <w:tcPr>
            <w:tcW w:w="1984" w:type="dxa"/>
            <w:vMerge/>
            <w:tcBorders>
              <w:top w:val="nil"/>
              <w:left w:val="nil"/>
              <w:bottom w:val="single" w:sz="4" w:space="0" w:color="000000"/>
              <w:right w:val="single" w:sz="4" w:space="0" w:color="000000"/>
            </w:tcBorders>
          </w:tcPr>
          <w:p>
            <w:pPr>
              <w:rPr>
                <w:sz w:val="2"/>
                <w:szCs w:val="2"/>
              </w:rPr>
            </w:pPr>
          </w:p>
        </w:tc>
        <w:tc>
          <w:tcPr>
            <w:tcW w:w="1710" w:type="dxa"/>
            <w:vMerge/>
            <w:tcBorders>
              <w:top w:val="nil"/>
              <w:left w:val="single" w:sz="4" w:space="0" w:color="000000"/>
              <w:bottom w:val="single" w:sz="4" w:space="0" w:color="000000"/>
              <w:right w:val="single" w:sz="4" w:space="0" w:color="000000"/>
            </w:tcBorders>
          </w:tcPr>
          <w:p>
            <w:pPr>
              <w:rPr>
                <w:sz w:val="2"/>
                <w:szCs w:val="2"/>
              </w:rPr>
            </w:pPr>
          </w:p>
        </w:tc>
        <w:tc>
          <w:tcPr>
            <w:tcW w:w="1333" w:type="dxa"/>
            <w:tcBorders>
              <w:top w:val="single" w:sz="4" w:space="0" w:color="000000"/>
              <w:left w:val="single" w:sz="4" w:space="0" w:color="000000"/>
              <w:bottom w:val="single" w:sz="4" w:space="0" w:color="000000"/>
              <w:right w:val="single" w:sz="4" w:space="0" w:color="000000"/>
            </w:tcBorders>
          </w:tcPr>
          <w:p>
            <w:pPr>
              <w:pStyle w:val="TableParagraph"/>
              <w:spacing w:before="6"/>
              <w:rPr>
                <w:sz w:val="28"/>
              </w:rPr>
            </w:pPr>
          </w:p>
          <w:p>
            <w:pPr>
              <w:pStyle w:val="TableParagraph"/>
              <w:ind w:left="207" w:right="179"/>
              <w:jc w:val="center"/>
              <w:rPr>
                <w:sz w:val="21"/>
              </w:rPr>
            </w:pPr>
            <w:r>
              <w:rPr>
                <w:rFonts w:ascii="Times New Roman" w:eastAsia="Times New Roman"/>
                <w:sz w:val="21"/>
              </w:rPr>
              <w:t>13-14 </w:t>
            </w:r>
            <w:r>
              <w:rPr>
                <w:sz w:val="21"/>
              </w:rPr>
              <w:t>岁</w:t>
            </w:r>
          </w:p>
        </w:tc>
        <w:tc>
          <w:tcPr>
            <w:tcW w:w="1242" w:type="dxa"/>
            <w:tcBorders>
              <w:top w:val="single" w:sz="4" w:space="0" w:color="000000"/>
              <w:left w:val="single" w:sz="4" w:space="0" w:color="000000"/>
              <w:bottom w:val="single" w:sz="4" w:space="0" w:color="000000"/>
              <w:right w:val="single" w:sz="4" w:space="0" w:color="000000"/>
            </w:tcBorders>
          </w:tcPr>
          <w:p>
            <w:pPr>
              <w:pStyle w:val="TableParagraph"/>
              <w:spacing w:before="6"/>
              <w:rPr>
                <w:sz w:val="28"/>
              </w:rPr>
            </w:pPr>
          </w:p>
          <w:p>
            <w:pPr>
              <w:pStyle w:val="TableParagraph"/>
              <w:ind w:left="188" w:right="162"/>
              <w:jc w:val="center"/>
              <w:rPr>
                <w:sz w:val="21"/>
              </w:rPr>
            </w:pPr>
            <w:r>
              <w:rPr>
                <w:sz w:val="21"/>
              </w:rPr>
              <w:t>能力期</w:t>
            </w:r>
          </w:p>
        </w:tc>
        <w:tc>
          <w:tcPr>
            <w:tcW w:w="2486" w:type="dxa"/>
            <w:tcBorders>
              <w:top w:val="single" w:sz="4" w:space="0" w:color="000000"/>
              <w:left w:val="single" w:sz="4" w:space="0" w:color="000000"/>
              <w:bottom w:val="single" w:sz="4" w:space="0" w:color="000000"/>
              <w:right w:val="nil"/>
            </w:tcBorders>
          </w:tcPr>
          <w:p>
            <w:pPr>
              <w:pStyle w:val="TableParagraph"/>
              <w:spacing w:line="310" w:lineRule="atLeast" w:before="12"/>
              <w:ind w:left="116" w:right="94"/>
              <w:jc w:val="both"/>
              <w:rPr>
                <w:sz w:val="21"/>
              </w:rPr>
            </w:pPr>
            <w:r>
              <w:rPr>
                <w:spacing w:val="15"/>
                <w:sz w:val="21"/>
              </w:rPr>
              <w:t>逐步将自身条件和的职</w:t>
            </w:r>
            <w:r>
              <w:rPr>
                <w:spacing w:val="-7"/>
                <w:sz w:val="21"/>
              </w:rPr>
              <w:t>业相结合，并有意识的培</w:t>
            </w:r>
            <w:r>
              <w:rPr>
                <w:sz w:val="21"/>
              </w:rPr>
              <w:t>养自身能力</w:t>
            </w:r>
          </w:p>
        </w:tc>
      </w:tr>
      <w:tr>
        <w:trPr>
          <w:trHeight w:val="998" w:hRule="atLeast"/>
        </w:trPr>
        <w:tc>
          <w:tcPr>
            <w:tcW w:w="1984" w:type="dxa"/>
            <w:vMerge w:val="restart"/>
            <w:tcBorders>
              <w:top w:val="single" w:sz="4" w:space="0" w:color="000000"/>
              <w:left w:val="nil"/>
              <w:bottom w:val="single" w:sz="4" w:space="0" w:color="000000"/>
              <w:right w:val="single" w:sz="4" w:space="0" w:color="000000"/>
            </w:tcBorders>
          </w:tcPr>
          <w:p>
            <w:pPr>
              <w:pStyle w:val="TableParagraph"/>
              <w:rPr>
                <w:sz w:val="20"/>
              </w:rPr>
            </w:pPr>
          </w:p>
          <w:p>
            <w:pPr>
              <w:pStyle w:val="TableParagraph"/>
              <w:rPr>
                <w:sz w:val="20"/>
              </w:rPr>
            </w:pPr>
          </w:p>
          <w:p>
            <w:pPr>
              <w:pStyle w:val="TableParagraph"/>
              <w:spacing w:before="6"/>
              <w:rPr>
                <w:sz w:val="18"/>
              </w:rPr>
            </w:pPr>
          </w:p>
          <w:p>
            <w:pPr>
              <w:pStyle w:val="TableParagraph"/>
              <w:ind w:left="140" w:right="107"/>
              <w:jc w:val="center"/>
              <w:rPr>
                <w:sz w:val="21"/>
              </w:rPr>
            </w:pPr>
            <w:r>
              <w:rPr>
                <w:sz w:val="21"/>
              </w:rPr>
              <w:t>探索阶段</w:t>
            </w:r>
          </w:p>
          <w:p>
            <w:pPr>
              <w:pStyle w:val="TableParagraph"/>
              <w:spacing w:before="57"/>
              <w:ind w:left="140" w:right="102"/>
              <w:jc w:val="center"/>
              <w:rPr>
                <w:rFonts w:ascii="Times New Roman"/>
                <w:sz w:val="21"/>
              </w:rPr>
            </w:pPr>
            <w:r>
              <w:rPr>
                <w:rFonts w:ascii="Times New Roman"/>
                <w:sz w:val="21"/>
              </w:rPr>
              <w:t>(exploration)</w:t>
            </w:r>
          </w:p>
        </w:tc>
        <w:tc>
          <w:tcPr>
            <w:tcW w:w="1710" w:type="dxa"/>
            <w:vMerge w:val="restart"/>
            <w:tcBorders>
              <w:top w:val="single" w:sz="4" w:space="0" w:color="000000"/>
              <w:left w:val="single" w:sz="4" w:space="0" w:color="000000"/>
              <w:bottom w:val="single" w:sz="4" w:space="0" w:color="000000"/>
              <w:right w:val="single" w:sz="4" w:space="0" w:color="000000"/>
            </w:tcBorders>
          </w:tcPr>
          <w:p>
            <w:pPr>
              <w:pStyle w:val="TableParagraph"/>
              <w:rPr>
                <w:sz w:val="20"/>
              </w:rPr>
            </w:pPr>
          </w:p>
          <w:p>
            <w:pPr>
              <w:pStyle w:val="TableParagraph"/>
              <w:spacing w:before="1"/>
              <w:rPr>
                <w:sz w:val="14"/>
              </w:rPr>
            </w:pPr>
          </w:p>
          <w:p>
            <w:pPr>
              <w:pStyle w:val="TableParagraph"/>
              <w:spacing w:line="278" w:lineRule="auto"/>
              <w:ind w:left="117" w:right="87"/>
              <w:jc w:val="both"/>
              <w:rPr>
                <w:sz w:val="21"/>
              </w:rPr>
            </w:pPr>
            <w:r>
              <w:rPr>
                <w:sz w:val="21"/>
              </w:rPr>
              <w:t>对职业具有认同感，开始进行自我角色和职业能力上的探索</w:t>
            </w:r>
          </w:p>
        </w:tc>
        <w:tc>
          <w:tcPr>
            <w:tcW w:w="1333" w:type="dxa"/>
            <w:tcBorders>
              <w:top w:val="single" w:sz="4" w:space="0" w:color="000000"/>
              <w:left w:val="single" w:sz="4" w:space="0" w:color="000000"/>
              <w:bottom w:val="single" w:sz="4" w:space="0" w:color="000000"/>
              <w:right w:val="single" w:sz="4" w:space="0" w:color="000000"/>
            </w:tcBorders>
          </w:tcPr>
          <w:p>
            <w:pPr>
              <w:pStyle w:val="TableParagraph"/>
              <w:spacing w:before="6"/>
              <w:rPr>
                <w:sz w:val="28"/>
              </w:rPr>
            </w:pPr>
          </w:p>
          <w:p>
            <w:pPr>
              <w:pStyle w:val="TableParagraph"/>
              <w:ind w:left="207" w:right="179"/>
              <w:jc w:val="center"/>
              <w:rPr>
                <w:sz w:val="21"/>
              </w:rPr>
            </w:pPr>
            <w:r>
              <w:rPr>
                <w:rFonts w:ascii="Times New Roman" w:eastAsia="Times New Roman"/>
                <w:sz w:val="21"/>
              </w:rPr>
              <w:t>15-17 </w:t>
            </w:r>
            <w:r>
              <w:rPr>
                <w:sz w:val="21"/>
              </w:rPr>
              <w:t>岁</w:t>
            </w:r>
          </w:p>
        </w:tc>
        <w:tc>
          <w:tcPr>
            <w:tcW w:w="1242" w:type="dxa"/>
            <w:tcBorders>
              <w:top w:val="single" w:sz="4" w:space="0" w:color="000000"/>
              <w:left w:val="single" w:sz="4" w:space="0" w:color="000000"/>
              <w:bottom w:val="single" w:sz="4" w:space="0" w:color="000000"/>
              <w:right w:val="single" w:sz="4" w:space="0" w:color="000000"/>
            </w:tcBorders>
          </w:tcPr>
          <w:p>
            <w:pPr>
              <w:pStyle w:val="TableParagraph"/>
              <w:spacing w:before="6"/>
              <w:rPr>
                <w:sz w:val="28"/>
              </w:rPr>
            </w:pPr>
          </w:p>
          <w:p>
            <w:pPr>
              <w:pStyle w:val="TableParagraph"/>
              <w:ind w:left="188" w:right="162"/>
              <w:jc w:val="center"/>
              <w:rPr>
                <w:sz w:val="21"/>
              </w:rPr>
            </w:pPr>
            <w:r>
              <w:rPr>
                <w:sz w:val="21"/>
              </w:rPr>
              <w:t>探索期</w:t>
            </w:r>
          </w:p>
        </w:tc>
        <w:tc>
          <w:tcPr>
            <w:tcW w:w="2486" w:type="dxa"/>
            <w:tcBorders>
              <w:top w:val="single" w:sz="4" w:space="0" w:color="000000"/>
              <w:left w:val="single" w:sz="4" w:space="0" w:color="000000"/>
              <w:bottom w:val="single" w:sz="4" w:space="0" w:color="000000"/>
              <w:right w:val="nil"/>
            </w:tcBorders>
          </w:tcPr>
          <w:p>
            <w:pPr>
              <w:pStyle w:val="TableParagraph"/>
              <w:spacing w:line="310" w:lineRule="atLeast" w:before="12"/>
              <w:ind w:left="116" w:right="91"/>
              <w:jc w:val="both"/>
              <w:rPr>
                <w:sz w:val="21"/>
              </w:rPr>
            </w:pPr>
            <w:r>
              <w:rPr>
                <w:spacing w:val="-6"/>
                <w:sz w:val="21"/>
              </w:rPr>
              <w:t>综合考虑兴趣、能力、机</w:t>
            </w:r>
            <w:r>
              <w:rPr>
                <w:spacing w:val="-6"/>
                <w:w w:val="95"/>
                <w:sz w:val="21"/>
              </w:rPr>
              <w:t>会和职业价值，开始职业</w:t>
            </w:r>
            <w:r>
              <w:rPr>
                <w:spacing w:val="-6"/>
                <w:sz w:val="21"/>
              </w:rPr>
              <w:t>尝试</w:t>
            </w:r>
          </w:p>
        </w:tc>
      </w:tr>
      <w:tr>
        <w:trPr>
          <w:trHeight w:val="685" w:hRule="atLeast"/>
        </w:trPr>
        <w:tc>
          <w:tcPr>
            <w:tcW w:w="1984" w:type="dxa"/>
            <w:vMerge/>
            <w:tcBorders>
              <w:top w:val="nil"/>
              <w:left w:val="nil"/>
              <w:bottom w:val="single" w:sz="4" w:space="0" w:color="000000"/>
              <w:right w:val="single" w:sz="4" w:space="0" w:color="000000"/>
            </w:tcBorders>
          </w:tcPr>
          <w:p>
            <w:pPr>
              <w:rPr>
                <w:sz w:val="2"/>
                <w:szCs w:val="2"/>
              </w:rPr>
            </w:pPr>
          </w:p>
        </w:tc>
        <w:tc>
          <w:tcPr>
            <w:tcW w:w="1710" w:type="dxa"/>
            <w:vMerge/>
            <w:tcBorders>
              <w:top w:val="nil"/>
              <w:left w:val="single" w:sz="4" w:space="0" w:color="000000"/>
              <w:bottom w:val="single" w:sz="4" w:space="0" w:color="000000"/>
              <w:right w:val="single" w:sz="4" w:space="0" w:color="000000"/>
            </w:tcBorders>
          </w:tcPr>
          <w:p>
            <w:pPr>
              <w:rPr>
                <w:sz w:val="2"/>
                <w:szCs w:val="2"/>
              </w:rPr>
            </w:pPr>
          </w:p>
        </w:tc>
        <w:tc>
          <w:tcPr>
            <w:tcW w:w="1333" w:type="dxa"/>
            <w:tcBorders>
              <w:top w:val="single" w:sz="4" w:space="0" w:color="000000"/>
              <w:left w:val="single" w:sz="4" w:space="0" w:color="000000"/>
              <w:bottom w:val="single" w:sz="4" w:space="0" w:color="000000"/>
              <w:right w:val="single" w:sz="4" w:space="0" w:color="000000"/>
            </w:tcBorders>
          </w:tcPr>
          <w:p>
            <w:pPr>
              <w:pStyle w:val="TableParagraph"/>
              <w:spacing w:before="4"/>
              <w:rPr>
                <w:sz w:val="16"/>
              </w:rPr>
            </w:pPr>
          </w:p>
          <w:p>
            <w:pPr>
              <w:pStyle w:val="TableParagraph"/>
              <w:ind w:left="207" w:right="179"/>
              <w:jc w:val="center"/>
              <w:rPr>
                <w:sz w:val="21"/>
              </w:rPr>
            </w:pPr>
            <w:r>
              <w:rPr>
                <w:rFonts w:ascii="Times New Roman" w:eastAsia="Times New Roman"/>
                <w:sz w:val="21"/>
              </w:rPr>
              <w:t>18-21 </w:t>
            </w:r>
            <w:r>
              <w:rPr>
                <w:sz w:val="21"/>
              </w:rPr>
              <w:t>岁</w:t>
            </w:r>
          </w:p>
        </w:tc>
        <w:tc>
          <w:tcPr>
            <w:tcW w:w="1242" w:type="dxa"/>
            <w:tcBorders>
              <w:top w:val="single" w:sz="4" w:space="0" w:color="000000"/>
              <w:left w:val="single" w:sz="4" w:space="0" w:color="000000"/>
              <w:bottom w:val="single" w:sz="4" w:space="0" w:color="000000"/>
              <w:right w:val="single" w:sz="4" w:space="0" w:color="000000"/>
            </w:tcBorders>
          </w:tcPr>
          <w:p>
            <w:pPr>
              <w:pStyle w:val="TableParagraph"/>
              <w:spacing w:before="4"/>
              <w:rPr>
                <w:sz w:val="16"/>
              </w:rPr>
            </w:pPr>
          </w:p>
          <w:p>
            <w:pPr>
              <w:pStyle w:val="TableParagraph"/>
              <w:ind w:left="188" w:right="162"/>
              <w:jc w:val="center"/>
              <w:rPr>
                <w:sz w:val="21"/>
              </w:rPr>
            </w:pPr>
            <w:r>
              <w:rPr>
                <w:sz w:val="21"/>
              </w:rPr>
              <w:t>过渡期</w:t>
            </w:r>
          </w:p>
        </w:tc>
        <w:tc>
          <w:tcPr>
            <w:tcW w:w="2486" w:type="dxa"/>
            <w:tcBorders>
              <w:top w:val="single" w:sz="4" w:space="0" w:color="000000"/>
              <w:left w:val="single" w:sz="4" w:space="0" w:color="000000"/>
              <w:bottom w:val="single" w:sz="4" w:space="0" w:color="000000"/>
              <w:right w:val="nil"/>
            </w:tcBorders>
          </w:tcPr>
          <w:p>
            <w:pPr>
              <w:pStyle w:val="TableParagraph"/>
              <w:spacing w:line="310" w:lineRule="atLeast" w:before="12"/>
              <w:ind w:left="116" w:right="34"/>
              <w:rPr>
                <w:sz w:val="21"/>
              </w:rPr>
            </w:pPr>
            <w:r>
              <w:rPr>
                <w:sz w:val="21"/>
              </w:rPr>
              <w:t>进职场，职业培训，明确职业倾向</w:t>
            </w:r>
          </w:p>
        </w:tc>
      </w:tr>
      <w:tr>
        <w:trPr>
          <w:trHeight w:val="374" w:hRule="atLeast"/>
        </w:trPr>
        <w:tc>
          <w:tcPr>
            <w:tcW w:w="1984" w:type="dxa"/>
            <w:vMerge/>
            <w:tcBorders>
              <w:top w:val="nil"/>
              <w:left w:val="nil"/>
              <w:bottom w:val="single" w:sz="4" w:space="0" w:color="000000"/>
              <w:right w:val="single" w:sz="4" w:space="0" w:color="000000"/>
            </w:tcBorders>
          </w:tcPr>
          <w:p>
            <w:pPr>
              <w:rPr>
                <w:sz w:val="2"/>
                <w:szCs w:val="2"/>
              </w:rPr>
            </w:pPr>
          </w:p>
        </w:tc>
        <w:tc>
          <w:tcPr>
            <w:tcW w:w="1710" w:type="dxa"/>
            <w:vMerge/>
            <w:tcBorders>
              <w:top w:val="nil"/>
              <w:left w:val="single" w:sz="4" w:space="0" w:color="000000"/>
              <w:bottom w:val="single" w:sz="4" w:space="0" w:color="000000"/>
              <w:right w:val="single" w:sz="4" w:space="0" w:color="000000"/>
            </w:tcBorders>
          </w:tcPr>
          <w:p>
            <w:pPr>
              <w:rPr>
                <w:sz w:val="2"/>
                <w:szCs w:val="2"/>
              </w:rPr>
            </w:pPr>
          </w:p>
        </w:tc>
        <w:tc>
          <w:tcPr>
            <w:tcW w:w="1333" w:type="dxa"/>
            <w:tcBorders>
              <w:top w:val="single" w:sz="4" w:space="0" w:color="000000"/>
              <w:left w:val="single" w:sz="4" w:space="0" w:color="000000"/>
              <w:bottom w:val="single" w:sz="4" w:space="0" w:color="000000"/>
              <w:right w:val="single" w:sz="4" w:space="0" w:color="000000"/>
            </w:tcBorders>
          </w:tcPr>
          <w:p>
            <w:pPr>
              <w:pStyle w:val="TableParagraph"/>
              <w:spacing w:before="53"/>
              <w:ind w:left="207" w:right="179"/>
              <w:jc w:val="center"/>
              <w:rPr>
                <w:sz w:val="21"/>
              </w:rPr>
            </w:pPr>
            <w:r>
              <w:rPr>
                <w:rFonts w:ascii="Times New Roman" w:eastAsia="Times New Roman"/>
                <w:sz w:val="21"/>
              </w:rPr>
              <w:t>22-24 </w:t>
            </w:r>
            <w:r>
              <w:rPr>
                <w:sz w:val="21"/>
              </w:rPr>
              <w:t>岁</w:t>
            </w:r>
          </w:p>
        </w:tc>
        <w:tc>
          <w:tcPr>
            <w:tcW w:w="1242" w:type="dxa"/>
            <w:tcBorders>
              <w:top w:val="single" w:sz="4" w:space="0" w:color="000000"/>
              <w:left w:val="single" w:sz="4" w:space="0" w:color="000000"/>
              <w:bottom w:val="single" w:sz="4" w:space="0" w:color="000000"/>
              <w:right w:val="single" w:sz="4" w:space="0" w:color="000000"/>
            </w:tcBorders>
          </w:tcPr>
          <w:p>
            <w:pPr>
              <w:pStyle w:val="TableParagraph"/>
              <w:spacing w:before="53"/>
              <w:ind w:left="188" w:right="162"/>
              <w:jc w:val="center"/>
              <w:rPr>
                <w:sz w:val="21"/>
              </w:rPr>
            </w:pPr>
            <w:r>
              <w:rPr>
                <w:sz w:val="21"/>
              </w:rPr>
              <w:t>尝试期</w:t>
            </w:r>
          </w:p>
        </w:tc>
        <w:tc>
          <w:tcPr>
            <w:tcW w:w="2486" w:type="dxa"/>
            <w:tcBorders>
              <w:top w:val="single" w:sz="4" w:space="0" w:color="000000"/>
              <w:left w:val="single" w:sz="4" w:space="0" w:color="000000"/>
              <w:bottom w:val="single" w:sz="4" w:space="0" w:color="000000"/>
              <w:right w:val="nil"/>
            </w:tcBorders>
          </w:tcPr>
          <w:p>
            <w:pPr>
              <w:pStyle w:val="TableParagraph"/>
              <w:spacing w:before="53"/>
              <w:ind w:left="71" w:right="51"/>
              <w:jc w:val="center"/>
              <w:rPr>
                <w:sz w:val="21"/>
              </w:rPr>
            </w:pPr>
            <w:r>
              <w:rPr>
                <w:sz w:val="21"/>
              </w:rPr>
              <w:t>确定工作领域，选定职业</w:t>
            </w:r>
          </w:p>
        </w:tc>
      </w:tr>
      <w:tr>
        <w:trPr>
          <w:trHeight w:val="381" w:hRule="atLeast"/>
        </w:trPr>
        <w:tc>
          <w:tcPr>
            <w:tcW w:w="1984" w:type="dxa"/>
            <w:vMerge w:val="restart"/>
            <w:tcBorders>
              <w:top w:val="single" w:sz="4" w:space="0" w:color="000000"/>
              <w:left w:val="nil"/>
              <w:bottom w:val="single" w:sz="4" w:space="0" w:color="000000"/>
              <w:right w:val="single" w:sz="4" w:space="0" w:color="000000"/>
            </w:tcBorders>
          </w:tcPr>
          <w:p>
            <w:pPr>
              <w:pStyle w:val="TableParagraph"/>
              <w:spacing w:before="6"/>
              <w:rPr>
                <w:sz w:val="28"/>
              </w:rPr>
            </w:pPr>
          </w:p>
          <w:p>
            <w:pPr>
              <w:pStyle w:val="TableParagraph"/>
              <w:ind w:left="140" w:right="107"/>
              <w:jc w:val="center"/>
              <w:rPr>
                <w:sz w:val="21"/>
              </w:rPr>
            </w:pPr>
            <w:r>
              <w:rPr>
                <w:sz w:val="21"/>
              </w:rPr>
              <w:t>建立阶段</w:t>
            </w:r>
          </w:p>
          <w:p>
            <w:pPr>
              <w:pStyle w:val="TableParagraph"/>
              <w:spacing w:before="57"/>
              <w:ind w:left="140" w:right="100"/>
              <w:jc w:val="center"/>
              <w:rPr>
                <w:rFonts w:ascii="Times New Roman"/>
                <w:sz w:val="21"/>
              </w:rPr>
            </w:pPr>
            <w:r>
              <w:rPr>
                <w:rFonts w:ascii="Times New Roman"/>
                <w:sz w:val="21"/>
              </w:rPr>
              <w:t>(establish-ment)</w:t>
            </w:r>
          </w:p>
        </w:tc>
        <w:tc>
          <w:tcPr>
            <w:tcW w:w="1710" w:type="dxa"/>
            <w:vMerge w:val="restart"/>
            <w:tcBorders>
              <w:top w:val="single" w:sz="4" w:space="0" w:color="000000"/>
              <w:left w:val="single" w:sz="4" w:space="0" w:color="000000"/>
              <w:bottom w:val="single" w:sz="4" w:space="0" w:color="000000"/>
              <w:right w:val="single" w:sz="4" w:space="0" w:color="000000"/>
            </w:tcBorders>
          </w:tcPr>
          <w:p>
            <w:pPr>
              <w:pStyle w:val="TableParagraph"/>
              <w:spacing w:line="310" w:lineRule="atLeast" w:before="12"/>
              <w:ind w:left="117" w:right="87"/>
              <w:jc w:val="both"/>
              <w:rPr>
                <w:sz w:val="21"/>
              </w:rPr>
            </w:pPr>
            <w:r>
              <w:rPr>
                <w:sz w:val="21"/>
              </w:rPr>
              <w:t>确立从事的职业领域，职业位置逐步稳定，精力向家庭逐步分散</w:t>
            </w:r>
          </w:p>
        </w:tc>
        <w:tc>
          <w:tcPr>
            <w:tcW w:w="1333" w:type="dxa"/>
            <w:tcBorders>
              <w:top w:val="single" w:sz="4" w:space="0" w:color="000000"/>
              <w:left w:val="single" w:sz="4" w:space="0" w:color="000000"/>
              <w:bottom w:val="single" w:sz="4" w:space="0" w:color="000000"/>
              <w:right w:val="single" w:sz="4" w:space="0" w:color="000000"/>
            </w:tcBorders>
          </w:tcPr>
          <w:p>
            <w:pPr>
              <w:pStyle w:val="TableParagraph"/>
              <w:spacing w:before="55"/>
              <w:ind w:left="207" w:right="179"/>
              <w:jc w:val="center"/>
              <w:rPr>
                <w:sz w:val="21"/>
              </w:rPr>
            </w:pPr>
            <w:r>
              <w:rPr>
                <w:rFonts w:ascii="Times New Roman" w:eastAsia="Times New Roman"/>
                <w:sz w:val="21"/>
              </w:rPr>
              <w:t>25-30 </w:t>
            </w:r>
            <w:r>
              <w:rPr>
                <w:sz w:val="21"/>
              </w:rPr>
              <w:t>岁</w:t>
            </w:r>
          </w:p>
        </w:tc>
        <w:tc>
          <w:tcPr>
            <w:tcW w:w="1242" w:type="dxa"/>
            <w:tcBorders>
              <w:top w:val="single" w:sz="4" w:space="0" w:color="000000"/>
              <w:left w:val="single" w:sz="4" w:space="0" w:color="000000"/>
              <w:bottom w:val="single" w:sz="4" w:space="0" w:color="000000"/>
              <w:right w:val="single" w:sz="4" w:space="0" w:color="000000"/>
            </w:tcBorders>
          </w:tcPr>
          <w:p>
            <w:pPr>
              <w:pStyle w:val="TableParagraph"/>
              <w:spacing w:before="55"/>
              <w:ind w:left="188" w:right="162"/>
              <w:jc w:val="center"/>
              <w:rPr>
                <w:sz w:val="21"/>
              </w:rPr>
            </w:pPr>
            <w:r>
              <w:rPr>
                <w:sz w:val="21"/>
              </w:rPr>
              <w:t>尝试期</w:t>
            </w:r>
          </w:p>
        </w:tc>
        <w:tc>
          <w:tcPr>
            <w:tcW w:w="2486" w:type="dxa"/>
            <w:tcBorders>
              <w:top w:val="single" w:sz="4" w:space="0" w:color="000000"/>
              <w:left w:val="single" w:sz="4" w:space="0" w:color="000000"/>
              <w:bottom w:val="single" w:sz="4" w:space="0" w:color="000000"/>
              <w:right w:val="nil"/>
            </w:tcBorders>
          </w:tcPr>
          <w:p>
            <w:pPr>
              <w:pStyle w:val="TableParagraph"/>
              <w:spacing w:before="55"/>
              <w:ind w:left="75" w:right="46"/>
              <w:jc w:val="center"/>
              <w:rPr>
                <w:sz w:val="21"/>
              </w:rPr>
            </w:pPr>
            <w:r>
              <w:rPr>
                <w:sz w:val="21"/>
              </w:rPr>
              <w:t>因工作满意程度作出调整</w:t>
            </w:r>
          </w:p>
        </w:tc>
      </w:tr>
      <w:tr>
        <w:trPr>
          <w:trHeight w:val="918" w:hRule="atLeast"/>
        </w:trPr>
        <w:tc>
          <w:tcPr>
            <w:tcW w:w="1984" w:type="dxa"/>
            <w:vMerge/>
            <w:tcBorders>
              <w:top w:val="nil"/>
              <w:left w:val="nil"/>
              <w:bottom w:val="single" w:sz="4" w:space="0" w:color="000000"/>
              <w:right w:val="single" w:sz="4" w:space="0" w:color="000000"/>
            </w:tcBorders>
          </w:tcPr>
          <w:p>
            <w:pPr>
              <w:rPr>
                <w:sz w:val="2"/>
                <w:szCs w:val="2"/>
              </w:rPr>
            </w:pPr>
          </w:p>
        </w:tc>
        <w:tc>
          <w:tcPr>
            <w:tcW w:w="1710" w:type="dxa"/>
            <w:vMerge/>
            <w:tcBorders>
              <w:top w:val="nil"/>
              <w:left w:val="single" w:sz="4" w:space="0" w:color="000000"/>
              <w:bottom w:val="single" w:sz="4" w:space="0" w:color="000000"/>
              <w:right w:val="single" w:sz="4" w:space="0" w:color="000000"/>
            </w:tcBorders>
          </w:tcPr>
          <w:p>
            <w:pPr>
              <w:rPr>
                <w:sz w:val="2"/>
                <w:szCs w:val="2"/>
              </w:rPr>
            </w:pPr>
          </w:p>
        </w:tc>
        <w:tc>
          <w:tcPr>
            <w:tcW w:w="1333" w:type="dxa"/>
            <w:tcBorders>
              <w:top w:val="single" w:sz="4" w:space="0" w:color="000000"/>
              <w:left w:val="single" w:sz="4" w:space="0" w:color="000000"/>
              <w:bottom w:val="single" w:sz="4" w:space="0" w:color="000000"/>
              <w:right w:val="single" w:sz="4" w:space="0" w:color="000000"/>
            </w:tcBorders>
          </w:tcPr>
          <w:p>
            <w:pPr>
              <w:pStyle w:val="TableParagraph"/>
              <w:spacing w:before="3"/>
              <w:rPr>
                <w:sz w:val="25"/>
              </w:rPr>
            </w:pPr>
          </w:p>
          <w:p>
            <w:pPr>
              <w:pStyle w:val="TableParagraph"/>
              <w:ind w:left="207" w:right="179"/>
              <w:jc w:val="center"/>
              <w:rPr>
                <w:sz w:val="21"/>
              </w:rPr>
            </w:pPr>
            <w:r>
              <w:rPr>
                <w:rFonts w:ascii="Times New Roman" w:eastAsia="Times New Roman"/>
                <w:sz w:val="21"/>
              </w:rPr>
              <w:t>31-44 </w:t>
            </w:r>
            <w:r>
              <w:rPr>
                <w:sz w:val="21"/>
              </w:rPr>
              <w:t>岁</w:t>
            </w:r>
          </w:p>
        </w:tc>
        <w:tc>
          <w:tcPr>
            <w:tcW w:w="1242" w:type="dxa"/>
            <w:tcBorders>
              <w:top w:val="single" w:sz="4" w:space="0" w:color="000000"/>
              <w:left w:val="single" w:sz="4" w:space="0" w:color="000000"/>
              <w:bottom w:val="single" w:sz="4" w:space="0" w:color="000000"/>
              <w:right w:val="single" w:sz="4" w:space="0" w:color="000000"/>
            </w:tcBorders>
          </w:tcPr>
          <w:p>
            <w:pPr>
              <w:pStyle w:val="TableParagraph"/>
              <w:spacing w:before="3"/>
              <w:rPr>
                <w:sz w:val="25"/>
              </w:rPr>
            </w:pPr>
          </w:p>
          <w:p>
            <w:pPr>
              <w:pStyle w:val="TableParagraph"/>
              <w:ind w:left="188" w:right="162"/>
              <w:jc w:val="center"/>
              <w:rPr>
                <w:sz w:val="21"/>
              </w:rPr>
            </w:pPr>
            <w:r>
              <w:rPr>
                <w:sz w:val="21"/>
              </w:rPr>
              <w:t>稳定期</w:t>
            </w:r>
          </w:p>
        </w:tc>
        <w:tc>
          <w:tcPr>
            <w:tcW w:w="2486" w:type="dxa"/>
            <w:tcBorders>
              <w:top w:val="single" w:sz="4" w:space="0" w:color="000000"/>
              <w:left w:val="single" w:sz="4" w:space="0" w:color="000000"/>
              <w:bottom w:val="single" w:sz="4" w:space="0" w:color="000000"/>
              <w:right w:val="nil"/>
            </w:tcBorders>
          </w:tcPr>
          <w:p>
            <w:pPr>
              <w:pStyle w:val="TableParagraph"/>
              <w:spacing w:line="278" w:lineRule="auto" w:before="167"/>
              <w:ind w:left="116" w:right="19"/>
              <w:rPr>
                <w:sz w:val="21"/>
              </w:rPr>
            </w:pPr>
            <w:r>
              <w:rPr>
                <w:spacing w:val="-17"/>
                <w:sz w:val="21"/>
              </w:rPr>
              <w:t>寻求工作和生活上的稳固， </w:t>
            </w:r>
            <w:r>
              <w:rPr>
                <w:spacing w:val="-16"/>
                <w:sz w:val="21"/>
              </w:rPr>
              <w:t>处于个人创造力的巅峰</w:t>
            </w:r>
          </w:p>
        </w:tc>
      </w:tr>
      <w:tr>
        <w:trPr>
          <w:trHeight w:val="652" w:hRule="atLeast"/>
        </w:trPr>
        <w:tc>
          <w:tcPr>
            <w:tcW w:w="1984" w:type="dxa"/>
            <w:tcBorders>
              <w:top w:val="single" w:sz="4" w:space="0" w:color="000000"/>
              <w:left w:val="nil"/>
              <w:bottom w:val="single" w:sz="4" w:space="0" w:color="000000"/>
              <w:right w:val="single" w:sz="4" w:space="0" w:color="000000"/>
            </w:tcBorders>
          </w:tcPr>
          <w:p>
            <w:pPr>
              <w:pStyle w:val="TableParagraph"/>
              <w:spacing w:before="4"/>
              <w:rPr>
                <w:sz w:val="16"/>
              </w:rPr>
            </w:pPr>
          </w:p>
          <w:p>
            <w:pPr>
              <w:pStyle w:val="TableParagraph"/>
              <w:ind w:left="140" w:right="107"/>
              <w:jc w:val="center"/>
              <w:rPr>
                <w:sz w:val="21"/>
              </w:rPr>
            </w:pPr>
            <w:r>
              <w:rPr>
                <w:sz w:val="21"/>
              </w:rPr>
              <w:t>维持阶段</w:t>
            </w:r>
            <w:r>
              <w:rPr>
                <w:rFonts w:ascii="Times New Roman" w:hAnsi="Times New Roman" w:eastAsia="Times New Roman"/>
                <w:sz w:val="21"/>
              </w:rPr>
              <w:t>(mainte</w:t>
            </w:r>
            <w:r>
              <w:rPr>
                <w:sz w:val="21"/>
              </w:rPr>
              <w:t>—</w:t>
            </w:r>
          </w:p>
        </w:tc>
        <w:tc>
          <w:tcPr>
            <w:tcW w:w="1710" w:type="dxa"/>
            <w:tcBorders>
              <w:top w:val="single" w:sz="4" w:space="0" w:color="000000"/>
              <w:left w:val="single" w:sz="4" w:space="0" w:color="000000"/>
              <w:bottom w:val="single" w:sz="4" w:space="0" w:color="000000"/>
              <w:right w:val="single" w:sz="4" w:space="0" w:color="000000"/>
            </w:tcBorders>
          </w:tcPr>
          <w:p>
            <w:pPr>
              <w:pStyle w:val="TableParagraph"/>
              <w:spacing w:line="310" w:lineRule="atLeast" w:before="12"/>
              <w:ind w:left="117" w:right="87"/>
              <w:rPr>
                <w:sz w:val="21"/>
              </w:rPr>
            </w:pPr>
            <w:r>
              <w:rPr>
                <w:sz w:val="21"/>
              </w:rPr>
              <w:t>维持在工作中的成就，应对新人</w:t>
            </w:r>
          </w:p>
        </w:tc>
        <w:tc>
          <w:tcPr>
            <w:tcW w:w="1333" w:type="dxa"/>
            <w:tcBorders>
              <w:top w:val="single" w:sz="4" w:space="0" w:color="000000"/>
              <w:left w:val="single" w:sz="4" w:space="0" w:color="000000"/>
              <w:bottom w:val="single" w:sz="4" w:space="0" w:color="000000"/>
              <w:right w:val="single" w:sz="4" w:space="0" w:color="000000"/>
            </w:tcBorders>
          </w:tcPr>
          <w:p>
            <w:pPr>
              <w:pStyle w:val="TableParagraph"/>
              <w:spacing w:before="192"/>
              <w:ind w:left="207" w:right="179"/>
              <w:jc w:val="center"/>
              <w:rPr>
                <w:sz w:val="21"/>
              </w:rPr>
            </w:pPr>
            <w:r>
              <w:rPr>
                <w:rFonts w:ascii="Times New Roman" w:eastAsia="Times New Roman"/>
                <w:sz w:val="21"/>
              </w:rPr>
              <w:t>45-64 </w:t>
            </w:r>
            <w:r>
              <w:rPr>
                <w:sz w:val="21"/>
              </w:rPr>
              <w:t>岁</w:t>
            </w:r>
          </w:p>
        </w:tc>
        <w:tc>
          <w:tcPr>
            <w:tcW w:w="1242" w:type="dxa"/>
            <w:tcBorders>
              <w:top w:val="single" w:sz="4" w:space="0" w:color="000000"/>
              <w:left w:val="single" w:sz="4" w:space="0" w:color="000000"/>
              <w:bottom w:val="single" w:sz="4" w:space="0" w:color="000000"/>
              <w:right w:val="single" w:sz="4" w:space="0" w:color="000000"/>
            </w:tcBorders>
          </w:tcPr>
          <w:p>
            <w:pPr>
              <w:pStyle w:val="TableParagraph"/>
              <w:rPr>
                <w:sz w:val="15"/>
              </w:rPr>
            </w:pPr>
          </w:p>
          <w:p>
            <w:pPr>
              <w:pStyle w:val="TableParagraph"/>
              <w:ind w:left="188" w:right="162"/>
              <w:jc w:val="center"/>
              <w:rPr>
                <w:sz w:val="21"/>
              </w:rPr>
            </w:pPr>
            <w:r>
              <w:rPr>
                <w:sz w:val="21"/>
              </w:rPr>
              <w:t>维持期</w:t>
            </w:r>
          </w:p>
        </w:tc>
        <w:tc>
          <w:tcPr>
            <w:tcW w:w="2486" w:type="dxa"/>
            <w:tcBorders>
              <w:top w:val="single" w:sz="4" w:space="0" w:color="000000"/>
              <w:left w:val="single" w:sz="4" w:space="0" w:color="000000"/>
              <w:bottom w:val="single" w:sz="4" w:space="0" w:color="000000"/>
              <w:right w:val="nil"/>
            </w:tcBorders>
          </w:tcPr>
          <w:p>
            <w:pPr>
              <w:pStyle w:val="TableParagraph"/>
              <w:spacing w:line="310" w:lineRule="atLeast" w:before="12"/>
              <w:ind w:left="116" w:right="53"/>
              <w:rPr>
                <w:sz w:val="21"/>
              </w:rPr>
            </w:pPr>
            <w:r>
              <w:rPr>
                <w:sz w:val="21"/>
              </w:rPr>
              <w:t>稳固现有的地位及成就， 保持工作家庭间的平衡，</w:t>
            </w:r>
          </w:p>
        </w:tc>
      </w:tr>
    </w:tbl>
    <w:p>
      <w:pPr>
        <w:spacing w:after="0" w:line="310" w:lineRule="atLeast"/>
        <w:rPr>
          <w:sz w:val="21"/>
        </w:rPr>
        <w:sectPr>
          <w:headerReference w:type="default" r:id="rId39"/>
          <w:footerReference w:type="default" r:id="rId40"/>
          <w:pgSz w:w="11910" w:h="16840"/>
          <w:pgMar w:header="1449" w:footer="1186" w:top="1780" w:bottom="1380" w:left="860" w:right="860"/>
          <w:pgNumType w:start="13"/>
        </w:sectPr>
      </w:pPr>
    </w:p>
    <w:p>
      <w:pPr>
        <w:pStyle w:val="BodyText"/>
        <w:spacing w:before="5"/>
        <w:rPr>
          <w:sz w:val="11"/>
        </w:rPr>
      </w:pPr>
    </w:p>
    <w:tbl>
      <w:tblPr>
        <w:tblW w:w="0" w:type="auto"/>
        <w:jc w:val="left"/>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84"/>
        <w:gridCol w:w="1710"/>
        <w:gridCol w:w="1333"/>
        <w:gridCol w:w="1242"/>
        <w:gridCol w:w="2486"/>
      </w:tblGrid>
      <w:tr>
        <w:trPr>
          <w:trHeight w:val="342" w:hRule="atLeast"/>
        </w:trPr>
        <w:tc>
          <w:tcPr>
            <w:tcW w:w="1984" w:type="dxa"/>
            <w:tcBorders>
              <w:left w:val="nil"/>
            </w:tcBorders>
          </w:tcPr>
          <w:p>
            <w:pPr>
              <w:pStyle w:val="TableParagraph"/>
              <w:spacing w:before="34"/>
              <w:ind w:left="140" w:right="105"/>
              <w:jc w:val="center"/>
              <w:rPr>
                <w:rFonts w:ascii="Times New Roman"/>
                <w:sz w:val="21"/>
              </w:rPr>
            </w:pPr>
            <w:r>
              <w:rPr>
                <w:rFonts w:ascii="Times New Roman"/>
                <w:sz w:val="21"/>
              </w:rPr>
              <w:t>nanee)</w:t>
            </w:r>
          </w:p>
        </w:tc>
        <w:tc>
          <w:tcPr>
            <w:tcW w:w="1710" w:type="dxa"/>
          </w:tcPr>
          <w:p>
            <w:pPr>
              <w:pStyle w:val="TableParagraph"/>
              <w:spacing w:before="20"/>
              <w:ind w:left="117"/>
              <w:rPr>
                <w:sz w:val="21"/>
              </w:rPr>
            </w:pPr>
            <w:r>
              <w:rPr>
                <w:sz w:val="21"/>
              </w:rPr>
              <w:t>带来的挑战</w:t>
            </w:r>
          </w:p>
        </w:tc>
        <w:tc>
          <w:tcPr>
            <w:tcW w:w="1333" w:type="dxa"/>
          </w:tcPr>
          <w:p>
            <w:pPr>
              <w:pStyle w:val="TableParagraph"/>
              <w:rPr>
                <w:rFonts w:ascii="Times New Roman"/>
                <w:sz w:val="22"/>
              </w:rPr>
            </w:pPr>
          </w:p>
        </w:tc>
        <w:tc>
          <w:tcPr>
            <w:tcW w:w="1242" w:type="dxa"/>
          </w:tcPr>
          <w:p>
            <w:pPr>
              <w:pStyle w:val="TableParagraph"/>
              <w:rPr>
                <w:rFonts w:ascii="Times New Roman"/>
                <w:sz w:val="22"/>
              </w:rPr>
            </w:pPr>
          </w:p>
        </w:tc>
        <w:tc>
          <w:tcPr>
            <w:tcW w:w="2486" w:type="dxa"/>
            <w:tcBorders>
              <w:right w:val="nil"/>
            </w:tcBorders>
          </w:tcPr>
          <w:p>
            <w:pPr>
              <w:pStyle w:val="TableParagraph"/>
              <w:spacing w:before="20"/>
              <w:ind w:left="116"/>
              <w:rPr>
                <w:sz w:val="21"/>
              </w:rPr>
            </w:pPr>
            <w:r>
              <w:rPr>
                <w:sz w:val="21"/>
              </w:rPr>
              <w:t>培养新人</w:t>
            </w:r>
          </w:p>
        </w:tc>
      </w:tr>
      <w:tr>
        <w:trPr>
          <w:trHeight w:val="737" w:hRule="atLeast"/>
        </w:trPr>
        <w:tc>
          <w:tcPr>
            <w:tcW w:w="1984" w:type="dxa"/>
            <w:vMerge w:val="restart"/>
            <w:tcBorders>
              <w:left w:val="nil"/>
              <w:bottom w:val="single" w:sz="12" w:space="0" w:color="000000"/>
            </w:tcBorders>
          </w:tcPr>
          <w:p>
            <w:pPr>
              <w:pStyle w:val="TableParagraph"/>
              <w:rPr>
                <w:sz w:val="20"/>
              </w:rPr>
            </w:pPr>
          </w:p>
          <w:p>
            <w:pPr>
              <w:pStyle w:val="TableParagraph"/>
              <w:spacing w:before="3"/>
              <w:rPr>
                <w:sz w:val="24"/>
              </w:rPr>
            </w:pPr>
          </w:p>
          <w:p>
            <w:pPr>
              <w:pStyle w:val="TableParagraph"/>
              <w:ind w:left="140" w:right="107"/>
              <w:jc w:val="center"/>
              <w:rPr>
                <w:sz w:val="21"/>
              </w:rPr>
            </w:pPr>
            <w:r>
              <w:rPr>
                <w:sz w:val="21"/>
              </w:rPr>
              <w:t>衰退阶段</w:t>
            </w:r>
          </w:p>
          <w:p>
            <w:pPr>
              <w:pStyle w:val="TableParagraph"/>
              <w:spacing w:before="57"/>
              <w:ind w:left="140" w:right="100"/>
              <w:jc w:val="center"/>
              <w:rPr>
                <w:rFonts w:ascii="Times New Roman"/>
                <w:sz w:val="21"/>
              </w:rPr>
            </w:pPr>
            <w:r>
              <w:rPr>
                <w:rFonts w:ascii="Times New Roman"/>
                <w:sz w:val="21"/>
              </w:rPr>
              <w:t>(disengage-decline)</w:t>
            </w:r>
          </w:p>
        </w:tc>
        <w:tc>
          <w:tcPr>
            <w:tcW w:w="1710" w:type="dxa"/>
            <w:vMerge w:val="restart"/>
            <w:tcBorders>
              <w:bottom w:val="single" w:sz="12" w:space="0" w:color="000000"/>
            </w:tcBorders>
          </w:tcPr>
          <w:p>
            <w:pPr>
              <w:pStyle w:val="TableParagraph"/>
              <w:spacing w:before="11"/>
              <w:rPr>
                <w:sz w:val="19"/>
              </w:rPr>
            </w:pPr>
          </w:p>
          <w:p>
            <w:pPr>
              <w:pStyle w:val="TableParagraph"/>
              <w:spacing w:line="278" w:lineRule="auto" w:before="1"/>
              <w:ind w:left="117" w:right="87"/>
              <w:jc w:val="both"/>
              <w:rPr>
                <w:sz w:val="21"/>
              </w:rPr>
            </w:pPr>
            <w:r>
              <w:rPr>
                <w:sz w:val="21"/>
              </w:rPr>
              <w:t>生理和心理技能逐渐衰退，从工作中隐退，重心偏向于生活</w:t>
            </w:r>
          </w:p>
        </w:tc>
        <w:tc>
          <w:tcPr>
            <w:tcW w:w="1333" w:type="dxa"/>
          </w:tcPr>
          <w:p>
            <w:pPr>
              <w:pStyle w:val="TableParagraph"/>
              <w:spacing w:before="7"/>
              <w:rPr>
                <w:sz w:val="18"/>
              </w:rPr>
            </w:pPr>
          </w:p>
          <w:p>
            <w:pPr>
              <w:pStyle w:val="TableParagraph"/>
              <w:spacing w:before="1"/>
              <w:ind w:left="207" w:right="179"/>
              <w:jc w:val="center"/>
              <w:rPr>
                <w:sz w:val="21"/>
              </w:rPr>
            </w:pPr>
            <w:r>
              <w:rPr>
                <w:rFonts w:ascii="Times New Roman" w:eastAsia="Times New Roman"/>
                <w:sz w:val="21"/>
              </w:rPr>
              <w:t>65-70 </w:t>
            </w:r>
            <w:r>
              <w:rPr>
                <w:sz w:val="21"/>
              </w:rPr>
              <w:t>岁</w:t>
            </w:r>
          </w:p>
        </w:tc>
        <w:tc>
          <w:tcPr>
            <w:tcW w:w="1242" w:type="dxa"/>
          </w:tcPr>
          <w:p>
            <w:pPr>
              <w:pStyle w:val="TableParagraph"/>
              <w:spacing w:before="7"/>
              <w:rPr>
                <w:sz w:val="18"/>
              </w:rPr>
            </w:pPr>
          </w:p>
          <w:p>
            <w:pPr>
              <w:pStyle w:val="TableParagraph"/>
              <w:spacing w:before="1"/>
              <w:ind w:left="314"/>
              <w:rPr>
                <w:sz w:val="21"/>
              </w:rPr>
            </w:pPr>
            <w:r>
              <w:rPr>
                <w:sz w:val="21"/>
              </w:rPr>
              <w:t>减速期</w:t>
            </w:r>
          </w:p>
        </w:tc>
        <w:tc>
          <w:tcPr>
            <w:tcW w:w="2486" w:type="dxa"/>
            <w:tcBorders>
              <w:right w:val="nil"/>
            </w:tcBorders>
          </w:tcPr>
          <w:p>
            <w:pPr>
              <w:pStyle w:val="TableParagraph"/>
              <w:spacing w:line="278" w:lineRule="auto" w:before="82"/>
              <w:ind w:left="116" w:right="34"/>
              <w:rPr>
                <w:sz w:val="21"/>
              </w:rPr>
            </w:pPr>
            <w:r>
              <w:rPr>
                <w:sz w:val="21"/>
              </w:rPr>
              <w:t>工作效率开始减缓，逐步退出职业生活</w:t>
            </w:r>
          </w:p>
        </w:tc>
      </w:tr>
      <w:tr>
        <w:trPr>
          <w:trHeight w:val="947" w:hRule="atLeast"/>
        </w:trPr>
        <w:tc>
          <w:tcPr>
            <w:tcW w:w="1984" w:type="dxa"/>
            <w:vMerge/>
            <w:tcBorders>
              <w:top w:val="nil"/>
              <w:left w:val="nil"/>
              <w:bottom w:val="single" w:sz="12" w:space="0" w:color="000000"/>
            </w:tcBorders>
          </w:tcPr>
          <w:p>
            <w:pPr>
              <w:rPr>
                <w:sz w:val="2"/>
                <w:szCs w:val="2"/>
              </w:rPr>
            </w:pPr>
          </w:p>
        </w:tc>
        <w:tc>
          <w:tcPr>
            <w:tcW w:w="1710" w:type="dxa"/>
            <w:vMerge/>
            <w:tcBorders>
              <w:top w:val="nil"/>
              <w:bottom w:val="single" w:sz="12" w:space="0" w:color="000000"/>
            </w:tcBorders>
          </w:tcPr>
          <w:p>
            <w:pPr>
              <w:rPr>
                <w:sz w:val="2"/>
                <w:szCs w:val="2"/>
              </w:rPr>
            </w:pPr>
          </w:p>
        </w:tc>
        <w:tc>
          <w:tcPr>
            <w:tcW w:w="1333" w:type="dxa"/>
            <w:tcBorders>
              <w:bottom w:val="single" w:sz="12" w:space="0" w:color="000000"/>
            </w:tcBorders>
          </w:tcPr>
          <w:p>
            <w:pPr>
              <w:pStyle w:val="TableParagraph"/>
              <w:spacing w:before="1"/>
              <w:rPr>
                <w:sz w:val="26"/>
              </w:rPr>
            </w:pPr>
          </w:p>
          <w:p>
            <w:pPr>
              <w:pStyle w:val="TableParagraph"/>
              <w:ind w:left="207" w:right="182"/>
              <w:jc w:val="center"/>
              <w:rPr>
                <w:sz w:val="21"/>
              </w:rPr>
            </w:pPr>
            <w:r>
              <w:rPr>
                <w:rFonts w:ascii="Times New Roman" w:eastAsia="Times New Roman"/>
                <w:sz w:val="21"/>
              </w:rPr>
              <w:t>70 </w:t>
            </w:r>
            <w:r>
              <w:rPr>
                <w:sz w:val="21"/>
              </w:rPr>
              <w:t>岁以上</w:t>
            </w:r>
          </w:p>
        </w:tc>
        <w:tc>
          <w:tcPr>
            <w:tcW w:w="1242" w:type="dxa"/>
            <w:tcBorders>
              <w:bottom w:val="single" w:sz="12" w:space="0" w:color="000000"/>
            </w:tcBorders>
          </w:tcPr>
          <w:p>
            <w:pPr>
              <w:pStyle w:val="TableParagraph"/>
              <w:spacing w:before="1"/>
              <w:rPr>
                <w:sz w:val="26"/>
              </w:rPr>
            </w:pPr>
          </w:p>
          <w:p>
            <w:pPr>
              <w:pStyle w:val="TableParagraph"/>
              <w:ind w:left="314"/>
              <w:rPr>
                <w:sz w:val="21"/>
              </w:rPr>
            </w:pPr>
            <w:r>
              <w:rPr>
                <w:sz w:val="21"/>
              </w:rPr>
              <w:t>退休期</w:t>
            </w:r>
          </w:p>
        </w:tc>
        <w:tc>
          <w:tcPr>
            <w:tcW w:w="2486" w:type="dxa"/>
            <w:tcBorders>
              <w:bottom w:val="single" w:sz="12" w:space="0" w:color="000000"/>
              <w:right w:val="nil"/>
            </w:tcBorders>
          </w:tcPr>
          <w:p>
            <w:pPr>
              <w:pStyle w:val="TableParagraph"/>
              <w:spacing w:line="278" w:lineRule="auto" w:before="73"/>
              <w:ind w:left="116" w:right="33"/>
              <w:rPr>
                <w:sz w:val="21"/>
              </w:rPr>
            </w:pPr>
            <w:r>
              <w:rPr>
                <w:sz w:val="21"/>
              </w:rPr>
              <w:t>停止原有的工作，转移精力至其它活动上</w:t>
            </w:r>
          </w:p>
        </w:tc>
      </w:tr>
    </w:tbl>
    <w:p>
      <w:pPr>
        <w:pStyle w:val="BodyText"/>
        <w:spacing w:before="6"/>
        <w:rPr>
          <w:sz w:val="19"/>
        </w:rPr>
      </w:pPr>
    </w:p>
    <w:p>
      <w:pPr>
        <w:pStyle w:val="BodyText"/>
        <w:spacing w:line="364" w:lineRule="auto" w:before="74"/>
        <w:ind w:left="558" w:right="557" w:firstLine="480"/>
        <w:jc w:val="both"/>
      </w:pPr>
      <w:r>
        <w:rPr>
          <w:rFonts w:ascii="Times New Roman" w:hAnsi="Times New Roman" w:eastAsia="Times New Roman"/>
        </w:rPr>
        <w:t>1990 </w:t>
      </w:r>
      <w:r>
        <w:rPr>
          <w:spacing w:val="-11"/>
        </w:rPr>
        <w:t>年，舒伯在原有生涯发展理论基础上加入了角色理论，他认为人的一生受生涯</w:t>
      </w:r>
      <w:r>
        <w:rPr>
          <w:spacing w:val="-6"/>
        </w:rPr>
        <w:t>发展阶段的影响，一直处于角色扮演和角色变化的过程，由此提出了更为宽广的—生活</w:t>
      </w:r>
      <w:r>
        <w:rPr/>
        <w:t>广度、生活空间的生涯发展观，生涯彩虹图形象的诠释了这种关系。</w:t>
      </w:r>
    </w:p>
    <w:p>
      <w:pPr>
        <w:pStyle w:val="BodyText"/>
        <w:spacing w:line="364" w:lineRule="auto" w:before="2"/>
        <w:ind w:left="558" w:right="433" w:firstLine="480"/>
      </w:pPr>
      <w:r>
        <w:rPr>
          <w:spacing w:val="-13"/>
        </w:rPr>
        <w:t>生涯彩虹圈中，最外圈代表生涯发展的各个阶段，内部各层由子女、学生、休闲者、</w:t>
      </w:r>
      <w:r>
        <w:rPr>
          <w:spacing w:val="-6"/>
        </w:rPr>
        <w:t>公民、工作者及持家者这六种生涯角色构成。一个人从进入成长阶段起，就开始扮演不</w:t>
      </w:r>
      <w:r>
        <w:rPr>
          <w:spacing w:val="-9"/>
        </w:rPr>
        <w:t>同的角色，而且个体独特的生涯发展与他在每个角色花费的时间和投入的情感有关。生</w:t>
      </w:r>
      <w:r>
        <w:rPr>
          <w:spacing w:val="-11"/>
        </w:rPr>
        <w:t>涯彩虹图精确的告诉了我们如何调配角色，帮助个人独立设计自己的生涯规划。高中学</w:t>
      </w:r>
      <w:r>
        <w:rPr>
          <w:spacing w:val="-17"/>
        </w:rPr>
        <w:t>生在探索阶段扮演着子女、学生、休闲者的角色，其中扮演子女和休闲者角色有所减退， </w:t>
      </w:r>
      <w:r>
        <w:rPr>
          <w:spacing w:val="-3"/>
        </w:rPr>
        <w:t>由于处于由学生向工作者过渡的特殊时期，在对学生个体职业决策和职业生涯规划教育过程中，应考虑学生的角色分配结合个人因素以及社会环境因素。</w:t>
      </w:r>
    </w:p>
    <w:p>
      <w:pPr>
        <w:pStyle w:val="BodyText"/>
        <w:spacing w:before="6"/>
        <w:rPr>
          <w:sz w:val="18"/>
        </w:rPr>
      </w:pPr>
      <w:r>
        <w:rPr/>
        <w:drawing>
          <wp:anchor distT="0" distB="0" distL="0" distR="0" allowOverlap="1" layoutInCell="1" locked="0" behindDoc="0" simplePos="0" relativeHeight="3">
            <wp:simplePos x="0" y="0"/>
            <wp:positionH relativeFrom="page">
              <wp:posOffset>1189508</wp:posOffset>
            </wp:positionH>
            <wp:positionV relativeFrom="paragraph">
              <wp:posOffset>175497</wp:posOffset>
            </wp:positionV>
            <wp:extent cx="5039407" cy="2897028"/>
            <wp:effectExtent l="0" t="0" r="0" b="0"/>
            <wp:wrapTopAndBottom/>
            <wp:docPr id="75" name="image6.png"/>
            <wp:cNvGraphicFramePr>
              <a:graphicFrameLocks noChangeAspect="1"/>
            </wp:cNvGraphicFramePr>
            <a:graphic>
              <a:graphicData uri="http://schemas.openxmlformats.org/drawingml/2006/picture">
                <pic:pic>
                  <pic:nvPicPr>
                    <pic:cNvPr id="76" name="image6.png"/>
                    <pic:cNvPicPr/>
                  </pic:nvPicPr>
                  <pic:blipFill>
                    <a:blip r:embed="rId43" cstate="print"/>
                    <a:stretch>
                      <a:fillRect/>
                    </a:stretch>
                  </pic:blipFill>
                  <pic:spPr>
                    <a:xfrm>
                      <a:off x="0" y="0"/>
                      <a:ext cx="5039407" cy="2897028"/>
                    </a:xfrm>
                    <a:prstGeom prst="rect">
                      <a:avLst/>
                    </a:prstGeom>
                  </pic:spPr>
                </pic:pic>
              </a:graphicData>
            </a:graphic>
          </wp:anchor>
        </w:drawing>
      </w:r>
    </w:p>
    <w:p>
      <w:pPr>
        <w:pStyle w:val="BodyText"/>
        <w:spacing w:before="51"/>
        <w:ind w:left="725" w:right="377"/>
        <w:jc w:val="center"/>
      </w:pPr>
      <w:r>
        <w:rPr/>
        <w:t>图 </w:t>
      </w:r>
      <w:r>
        <w:rPr>
          <w:rFonts w:ascii="Times New Roman" w:eastAsia="Times New Roman"/>
        </w:rPr>
        <w:t>1-1  </w:t>
      </w:r>
      <w:r>
        <w:rPr/>
        <w:t>舒伯（</w:t>
      </w:r>
      <w:r>
        <w:rPr>
          <w:rFonts w:ascii="Times New Roman" w:eastAsia="Times New Roman"/>
        </w:rPr>
        <w:t>super</w:t>
      </w:r>
      <w:r>
        <w:rPr/>
        <w:t>）生涯彩虹图</w:t>
      </w:r>
    </w:p>
    <w:p>
      <w:pPr>
        <w:spacing w:after="0"/>
        <w:jc w:val="center"/>
        <w:sectPr>
          <w:headerReference w:type="default" r:id="rId41"/>
          <w:footerReference w:type="default" r:id="rId42"/>
          <w:pgSz w:w="11910" w:h="16840"/>
          <w:pgMar w:header="1449" w:footer="1248" w:top="1780" w:bottom="1440" w:left="860" w:right="860"/>
          <w:pgNumType w:start="14"/>
        </w:sectPr>
      </w:pPr>
    </w:p>
    <w:p>
      <w:pPr>
        <w:pStyle w:val="BodyText"/>
        <w:spacing w:before="3"/>
        <w:rPr>
          <w:sz w:val="16"/>
        </w:rPr>
      </w:pPr>
    </w:p>
    <w:p>
      <w:pPr>
        <w:pStyle w:val="Heading3"/>
        <w:numPr>
          <w:ilvl w:val="2"/>
          <w:numId w:val="8"/>
        </w:numPr>
        <w:tabs>
          <w:tab w:pos="1398" w:val="left" w:leader="none"/>
          <w:tab w:pos="1399" w:val="left" w:leader="none"/>
        </w:tabs>
        <w:spacing w:line="240" w:lineRule="auto" w:before="71" w:after="0"/>
        <w:ind w:left="1398" w:right="0" w:hanging="841"/>
        <w:jc w:val="left"/>
      </w:pPr>
      <w:bookmarkStart w:name="_bookmark21" w:id="41"/>
      <w:bookmarkEnd w:id="41"/>
      <w:r>
        <w:rPr/>
      </w:r>
      <w:bookmarkStart w:name="_bookmark21" w:id="42"/>
      <w:bookmarkEnd w:id="42"/>
      <w:r>
        <w:rPr>
          <w:spacing w:val="-3"/>
        </w:rPr>
        <w:t>人</w:t>
      </w:r>
      <w:r>
        <w:rPr>
          <w:rFonts w:ascii="Times New Roman" w:hAnsi="Times New Roman" w:eastAsia="Times New Roman"/>
        </w:rPr>
        <w:t>——</w:t>
      </w:r>
      <w:r>
        <w:rPr>
          <w:spacing w:val="-2"/>
        </w:rPr>
        <w:t>职匹配理论</w:t>
      </w:r>
    </w:p>
    <w:p>
      <w:pPr>
        <w:pStyle w:val="BodyText"/>
        <w:spacing w:line="364" w:lineRule="auto" w:before="214"/>
        <w:ind w:left="558" w:right="548" w:firstLine="480"/>
        <w:jc w:val="both"/>
      </w:pPr>
      <w:r>
        <w:rPr>
          <w:spacing w:val="4"/>
        </w:rPr>
        <w:t>美国的著名职业指导专家约翰</w:t>
      </w:r>
      <w:r>
        <w:rPr>
          <w:rFonts w:ascii="Times New Roman" w:hAnsi="Times New Roman" w:eastAsia="Times New Roman"/>
          <w:spacing w:val="7"/>
        </w:rPr>
        <w:t>.</w:t>
      </w:r>
      <w:r>
        <w:rPr>
          <w:spacing w:val="5"/>
        </w:rPr>
        <w:t>霍兰德</w:t>
      </w:r>
      <w:r>
        <w:rPr>
          <w:rFonts w:ascii="Times New Roman" w:hAnsi="Times New Roman" w:eastAsia="Times New Roman"/>
        </w:rPr>
        <w:t>(John Henry Holland)</w:t>
      </w:r>
      <w:r>
        <w:rPr>
          <w:spacing w:val="5"/>
        </w:rPr>
        <w:t>提出的人</w:t>
      </w:r>
      <w:r>
        <w:rPr>
          <w:rFonts w:ascii="Times New Roman" w:hAnsi="Times New Roman" w:eastAsia="Times New Roman"/>
          <w:spacing w:val="7"/>
        </w:rPr>
        <w:t>—</w:t>
      </w:r>
      <w:r>
        <w:rPr>
          <w:spacing w:val="4"/>
        </w:rPr>
        <w:t>职匹配理论</w:t>
      </w:r>
      <w:r>
        <w:rPr>
          <w:spacing w:val="-2"/>
        </w:rPr>
        <w:t>即人的特性与职业特性相匹配，是现代人才测评的基础。霍兰德的著作《如何选择你的</w:t>
      </w:r>
      <w:r>
        <w:rPr>
          <w:spacing w:val="-7"/>
        </w:rPr>
        <w:t>职业》中系统的阐述了该理论的内涵，他认为，每个个体都有与社会中某种职业相匹配</w:t>
      </w:r>
      <w:r>
        <w:rPr>
          <w:spacing w:val="-11"/>
        </w:rPr>
        <w:t>独特的人格和能力特征，在职业选择能够让职业类型和人格类型达到协调和匹配状态过</w:t>
      </w:r>
      <w:r>
        <w:rPr>
          <w:spacing w:val="-9"/>
        </w:rPr>
        <w:t>程中。包含两个方面，一是人与职位匹配，需要个人根据自我特征选择相应职位；二是</w:t>
      </w:r>
      <w:r>
        <w:rPr>
          <w:spacing w:val="-11"/>
        </w:rPr>
        <w:t>人与组织匹配，需不断完善自我，来适应职业组织发展需求，以达到人与职业之间的合理匹配。 霍兰德将职业划分成六种类型，认为这六种类型与六种基本人格是对应的。</w:t>
      </w:r>
    </w:p>
    <w:p>
      <w:pPr>
        <w:pStyle w:val="BodyText"/>
        <w:spacing w:before="4"/>
        <w:ind w:left="725" w:right="240"/>
        <w:jc w:val="center"/>
        <w:rPr>
          <w:sz w:val="21"/>
        </w:rPr>
      </w:pPr>
      <w:r>
        <w:rPr>
          <w:spacing w:val="-1"/>
        </w:rPr>
        <w:t>表 </w:t>
      </w:r>
      <w:r>
        <w:rPr>
          <w:rFonts w:ascii="Times New Roman" w:hAnsi="Times New Roman" w:eastAsia="Times New Roman"/>
        </w:rPr>
        <w:t>2-2</w:t>
      </w:r>
      <w:r>
        <w:rPr>
          <w:rFonts w:ascii="Times New Roman" w:hAnsi="Times New Roman" w:eastAsia="Times New Roman"/>
          <w:spacing w:val="59"/>
        </w:rPr>
        <w:t> </w:t>
      </w:r>
      <w:r>
        <w:rPr/>
        <w:t>约翰</w:t>
      </w:r>
      <w:r>
        <w:rPr>
          <w:rFonts w:ascii="Times New Roman" w:hAnsi="Times New Roman" w:eastAsia="Times New Roman"/>
        </w:rPr>
        <w:t>.</w:t>
      </w:r>
      <w:r>
        <w:rPr/>
        <w:t>霍兰德</w:t>
      </w:r>
      <w:r>
        <w:rPr>
          <w:rFonts w:ascii="Times New Roman" w:hAnsi="Times New Roman" w:eastAsia="Times New Roman"/>
        </w:rPr>
        <w:t>(John Henry Holland)</w:t>
      </w:r>
      <w:r>
        <w:rPr>
          <w:sz w:val="21"/>
        </w:rPr>
        <w:t>人</w:t>
      </w:r>
      <w:r>
        <w:rPr>
          <w:rFonts w:ascii="Calibri" w:hAnsi="Calibri" w:eastAsia="Calibri"/>
          <w:sz w:val="21"/>
        </w:rPr>
        <w:t>—</w:t>
      </w:r>
      <w:r>
        <w:rPr>
          <w:sz w:val="21"/>
        </w:rPr>
        <w:t>职匹配理论</w:t>
      </w:r>
    </w:p>
    <w:p>
      <w:pPr>
        <w:pStyle w:val="BodyText"/>
        <w:spacing w:before="2"/>
        <w:rPr>
          <w:sz w:val="6"/>
        </w:rPr>
      </w:pPr>
    </w:p>
    <w:tbl>
      <w:tblPr>
        <w:tblW w:w="0" w:type="auto"/>
        <w:jc w:val="left"/>
        <w:tblInd w:w="5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85"/>
        <w:gridCol w:w="2751"/>
        <w:gridCol w:w="1701"/>
        <w:gridCol w:w="2833"/>
      </w:tblGrid>
      <w:tr>
        <w:trPr>
          <w:trHeight w:val="312" w:hRule="atLeast"/>
        </w:trPr>
        <w:tc>
          <w:tcPr>
            <w:tcW w:w="1785" w:type="dxa"/>
            <w:tcBorders>
              <w:left w:val="nil"/>
              <w:right w:val="single" w:sz="4" w:space="0" w:color="000000"/>
            </w:tcBorders>
          </w:tcPr>
          <w:p>
            <w:pPr>
              <w:pStyle w:val="TableParagraph"/>
              <w:spacing w:before="22"/>
              <w:ind w:left="494"/>
              <w:rPr>
                <w:sz w:val="21"/>
              </w:rPr>
            </w:pPr>
            <w:r>
              <w:rPr>
                <w:sz w:val="21"/>
              </w:rPr>
              <w:t>人格类型</w:t>
            </w:r>
          </w:p>
        </w:tc>
        <w:tc>
          <w:tcPr>
            <w:tcW w:w="2751" w:type="dxa"/>
            <w:tcBorders>
              <w:left w:val="single" w:sz="4" w:space="0" w:color="000000"/>
              <w:right w:val="single" w:sz="4" w:space="0" w:color="000000"/>
            </w:tcBorders>
          </w:tcPr>
          <w:p>
            <w:pPr>
              <w:pStyle w:val="TableParagraph"/>
              <w:spacing w:before="22"/>
              <w:ind w:left="942" w:right="919"/>
              <w:jc w:val="center"/>
              <w:rPr>
                <w:sz w:val="21"/>
              </w:rPr>
            </w:pPr>
            <w:r>
              <w:rPr>
                <w:sz w:val="21"/>
              </w:rPr>
              <w:t>人格倾向</w:t>
            </w:r>
          </w:p>
        </w:tc>
        <w:tc>
          <w:tcPr>
            <w:tcW w:w="1701" w:type="dxa"/>
            <w:tcBorders>
              <w:left w:val="single" w:sz="4" w:space="0" w:color="000000"/>
              <w:right w:val="single" w:sz="4" w:space="0" w:color="000000"/>
            </w:tcBorders>
          </w:tcPr>
          <w:p>
            <w:pPr>
              <w:pStyle w:val="TableParagraph"/>
              <w:spacing w:before="22"/>
              <w:ind w:left="226" w:right="203"/>
              <w:jc w:val="center"/>
              <w:rPr>
                <w:sz w:val="21"/>
              </w:rPr>
            </w:pPr>
            <w:r>
              <w:rPr>
                <w:sz w:val="21"/>
              </w:rPr>
              <w:t>兴趣</w:t>
            </w:r>
          </w:p>
        </w:tc>
        <w:tc>
          <w:tcPr>
            <w:tcW w:w="2833" w:type="dxa"/>
            <w:tcBorders>
              <w:left w:val="single" w:sz="4" w:space="0" w:color="000000"/>
              <w:right w:val="nil"/>
            </w:tcBorders>
          </w:tcPr>
          <w:p>
            <w:pPr>
              <w:pStyle w:val="TableParagraph"/>
              <w:spacing w:before="22"/>
              <w:ind w:left="975" w:right="972"/>
              <w:jc w:val="center"/>
              <w:rPr>
                <w:sz w:val="21"/>
              </w:rPr>
            </w:pPr>
            <w:r>
              <w:rPr>
                <w:sz w:val="21"/>
              </w:rPr>
              <w:t>典型职业</w:t>
            </w:r>
          </w:p>
        </w:tc>
      </w:tr>
      <w:tr>
        <w:trPr>
          <w:trHeight w:val="936" w:hRule="atLeast"/>
        </w:trPr>
        <w:tc>
          <w:tcPr>
            <w:tcW w:w="1785" w:type="dxa"/>
            <w:tcBorders>
              <w:left w:val="nil"/>
              <w:bottom w:val="single" w:sz="4" w:space="0" w:color="000000"/>
              <w:right w:val="single" w:sz="4" w:space="0" w:color="000000"/>
            </w:tcBorders>
          </w:tcPr>
          <w:p>
            <w:pPr>
              <w:pStyle w:val="TableParagraph"/>
              <w:spacing w:before="177"/>
              <w:ind w:left="118" w:right="69"/>
              <w:jc w:val="center"/>
              <w:rPr>
                <w:sz w:val="21"/>
              </w:rPr>
            </w:pPr>
            <w:r>
              <w:rPr>
                <w:sz w:val="21"/>
              </w:rPr>
              <w:t>现实型</w:t>
            </w:r>
          </w:p>
          <w:p>
            <w:pPr>
              <w:pStyle w:val="TableParagraph"/>
              <w:spacing w:before="43"/>
              <w:ind w:left="118" w:right="66"/>
              <w:jc w:val="center"/>
              <w:rPr>
                <w:sz w:val="21"/>
              </w:rPr>
            </w:pPr>
            <w:r>
              <w:rPr>
                <w:sz w:val="21"/>
              </w:rPr>
              <w:t>（</w:t>
            </w:r>
            <w:r>
              <w:rPr>
                <w:rFonts w:ascii="Times New Roman" w:eastAsia="Times New Roman"/>
                <w:sz w:val="21"/>
              </w:rPr>
              <w:t>Realistic</w:t>
            </w:r>
            <w:r>
              <w:rPr>
                <w:sz w:val="21"/>
              </w:rPr>
              <w:t>）</w:t>
            </w:r>
          </w:p>
        </w:tc>
        <w:tc>
          <w:tcPr>
            <w:tcW w:w="2751" w:type="dxa"/>
            <w:tcBorders>
              <w:left w:val="single" w:sz="4" w:space="0" w:color="000000"/>
              <w:bottom w:val="single" w:sz="4" w:space="0" w:color="000000"/>
              <w:right w:val="single" w:sz="4" w:space="0" w:color="000000"/>
            </w:tcBorders>
          </w:tcPr>
          <w:p>
            <w:pPr>
              <w:pStyle w:val="TableParagraph"/>
              <w:spacing w:line="278" w:lineRule="auto" w:before="21"/>
              <w:ind w:left="118" w:right="81"/>
              <w:rPr>
                <w:sz w:val="21"/>
              </w:rPr>
            </w:pPr>
            <w:r>
              <w:rPr>
                <w:spacing w:val="-18"/>
                <w:sz w:val="21"/>
              </w:rPr>
              <w:t>动手能力强，动作协调；不善</w:t>
            </w:r>
            <w:r>
              <w:rPr>
                <w:spacing w:val="-8"/>
                <w:sz w:val="21"/>
              </w:rPr>
              <w:t>交际，缺乏社交能力</w:t>
            </w:r>
          </w:p>
        </w:tc>
        <w:tc>
          <w:tcPr>
            <w:tcW w:w="1701" w:type="dxa"/>
            <w:tcBorders>
              <w:left w:val="single" w:sz="4" w:space="0" w:color="000000"/>
              <w:bottom w:val="single" w:sz="4" w:space="0" w:color="000000"/>
              <w:right w:val="single" w:sz="4" w:space="0" w:color="000000"/>
            </w:tcBorders>
          </w:tcPr>
          <w:p>
            <w:pPr>
              <w:pStyle w:val="TableParagraph"/>
              <w:rPr>
                <w:sz w:val="26"/>
              </w:rPr>
            </w:pPr>
          </w:p>
          <w:p>
            <w:pPr>
              <w:pStyle w:val="TableParagraph"/>
              <w:ind w:left="228" w:right="203"/>
              <w:jc w:val="center"/>
              <w:rPr>
                <w:sz w:val="21"/>
              </w:rPr>
            </w:pPr>
            <w:r>
              <w:rPr>
                <w:sz w:val="21"/>
              </w:rPr>
              <w:t>科技、运动</w:t>
            </w:r>
          </w:p>
        </w:tc>
        <w:tc>
          <w:tcPr>
            <w:tcW w:w="2833" w:type="dxa"/>
            <w:tcBorders>
              <w:left w:val="single" w:sz="4" w:space="0" w:color="000000"/>
              <w:bottom w:val="single" w:sz="4" w:space="0" w:color="000000"/>
              <w:right w:val="nil"/>
            </w:tcBorders>
          </w:tcPr>
          <w:p>
            <w:pPr>
              <w:pStyle w:val="TableParagraph"/>
              <w:spacing w:line="278" w:lineRule="auto" w:before="21"/>
              <w:ind w:left="118" w:right="108"/>
              <w:rPr>
                <w:sz w:val="21"/>
              </w:rPr>
            </w:pPr>
            <w:r>
              <w:rPr>
                <w:sz w:val="21"/>
              </w:rPr>
              <w:t>技能型：机械师，工程师 </w:t>
            </w:r>
            <w:r>
              <w:rPr>
                <w:spacing w:val="5"/>
                <w:sz w:val="21"/>
              </w:rPr>
              <w:t>技术性：矿工、木工、安装</w:t>
            </w:r>
          </w:p>
          <w:p>
            <w:pPr>
              <w:pStyle w:val="TableParagraph"/>
              <w:spacing w:line="269" w:lineRule="exact"/>
              <w:ind w:left="118"/>
              <w:rPr>
                <w:sz w:val="21"/>
              </w:rPr>
            </w:pPr>
            <w:r>
              <w:rPr>
                <w:sz w:val="21"/>
              </w:rPr>
              <w:t>工人</w:t>
            </w:r>
          </w:p>
        </w:tc>
      </w:tr>
      <w:tr>
        <w:trPr>
          <w:trHeight w:val="1247" w:hRule="atLeast"/>
        </w:trPr>
        <w:tc>
          <w:tcPr>
            <w:tcW w:w="1785" w:type="dxa"/>
            <w:tcBorders>
              <w:top w:val="single" w:sz="4" w:space="0" w:color="000000"/>
              <w:left w:val="nil"/>
              <w:bottom w:val="single" w:sz="4" w:space="0" w:color="000000"/>
              <w:right w:val="single" w:sz="4" w:space="0" w:color="000000"/>
            </w:tcBorders>
          </w:tcPr>
          <w:p>
            <w:pPr>
              <w:pStyle w:val="TableParagraph"/>
              <w:spacing w:before="12"/>
              <w:rPr>
                <w:sz w:val="25"/>
              </w:rPr>
            </w:pPr>
          </w:p>
          <w:p>
            <w:pPr>
              <w:pStyle w:val="TableParagraph"/>
              <w:ind w:left="118" w:right="69"/>
              <w:jc w:val="center"/>
              <w:rPr>
                <w:sz w:val="21"/>
              </w:rPr>
            </w:pPr>
            <w:r>
              <w:rPr>
                <w:sz w:val="21"/>
              </w:rPr>
              <w:t>研究型</w:t>
            </w:r>
          </w:p>
          <w:p>
            <w:pPr>
              <w:pStyle w:val="TableParagraph"/>
              <w:spacing w:before="43"/>
              <w:ind w:left="118" w:right="69"/>
              <w:jc w:val="center"/>
              <w:rPr>
                <w:sz w:val="21"/>
              </w:rPr>
            </w:pPr>
            <w:r>
              <w:rPr>
                <w:sz w:val="21"/>
              </w:rPr>
              <w:t>（</w:t>
            </w:r>
            <w:r>
              <w:rPr>
                <w:rFonts w:ascii="Times New Roman" w:eastAsia="Times New Roman"/>
                <w:sz w:val="21"/>
              </w:rPr>
              <w:t>Investigative</w:t>
            </w:r>
            <w:r>
              <w:rPr>
                <w:sz w:val="21"/>
              </w:rPr>
              <w:t>）</w:t>
            </w:r>
          </w:p>
        </w:tc>
        <w:tc>
          <w:tcPr>
            <w:tcW w:w="2751" w:type="dxa"/>
            <w:tcBorders>
              <w:top w:val="single" w:sz="4" w:space="0" w:color="000000"/>
              <w:left w:val="single" w:sz="4" w:space="0" w:color="000000"/>
              <w:bottom w:val="single" w:sz="4" w:space="0" w:color="000000"/>
              <w:right w:val="single" w:sz="4" w:space="0" w:color="000000"/>
            </w:tcBorders>
          </w:tcPr>
          <w:p>
            <w:pPr>
              <w:pStyle w:val="TableParagraph"/>
              <w:spacing w:line="278" w:lineRule="auto" w:before="20"/>
              <w:ind w:left="118" w:right="86"/>
              <w:jc w:val="both"/>
              <w:rPr>
                <w:sz w:val="21"/>
              </w:rPr>
            </w:pPr>
            <w:r>
              <w:rPr>
                <w:sz w:val="21"/>
              </w:rPr>
              <w:t>善于思考，喜欢独立和富有创造性的工作；知识渊博， 有学识才能，但缺乏领导才</w:t>
            </w:r>
          </w:p>
          <w:p>
            <w:pPr>
              <w:pStyle w:val="TableParagraph"/>
              <w:spacing w:line="269" w:lineRule="exact"/>
              <w:ind w:left="118"/>
              <w:rPr>
                <w:sz w:val="21"/>
              </w:rPr>
            </w:pPr>
            <w:r>
              <w:rPr>
                <w:w w:val="99"/>
                <w:sz w:val="21"/>
              </w:rPr>
              <w:t>能</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spacing w:line="278" w:lineRule="auto" w:before="176"/>
              <w:ind w:left="228" w:right="203"/>
              <w:jc w:val="center"/>
              <w:rPr>
                <w:sz w:val="21"/>
              </w:rPr>
            </w:pPr>
            <w:r>
              <w:rPr>
                <w:sz w:val="21"/>
              </w:rPr>
              <w:t>科学、数学、哲学、阅读、写作</w:t>
            </w:r>
          </w:p>
        </w:tc>
        <w:tc>
          <w:tcPr>
            <w:tcW w:w="2833" w:type="dxa"/>
            <w:tcBorders>
              <w:top w:val="single" w:sz="4" w:space="0" w:color="000000"/>
              <w:left w:val="single" w:sz="4" w:space="0" w:color="000000"/>
              <w:bottom w:val="single" w:sz="4" w:space="0" w:color="000000"/>
              <w:right w:val="nil"/>
            </w:tcBorders>
          </w:tcPr>
          <w:p>
            <w:pPr>
              <w:pStyle w:val="TableParagraph"/>
              <w:spacing w:line="278" w:lineRule="auto" w:before="20"/>
              <w:ind w:left="118" w:right="101"/>
              <w:jc w:val="both"/>
              <w:rPr>
                <w:sz w:val="21"/>
              </w:rPr>
            </w:pPr>
            <w:r>
              <w:rPr>
                <w:w w:val="95"/>
                <w:sz w:val="21"/>
              </w:rPr>
              <w:t>科研型：科学研究人员、教师技术实验型：计算机程序编</w:t>
            </w:r>
            <w:r>
              <w:rPr>
                <w:sz w:val="21"/>
              </w:rPr>
              <w:t>制员、医生</w:t>
            </w:r>
          </w:p>
        </w:tc>
      </w:tr>
      <w:tr>
        <w:trPr>
          <w:trHeight w:val="310" w:hRule="atLeast"/>
        </w:trPr>
        <w:tc>
          <w:tcPr>
            <w:tcW w:w="1785" w:type="dxa"/>
            <w:tcBorders>
              <w:top w:val="single" w:sz="4" w:space="0" w:color="000000"/>
              <w:left w:val="nil"/>
              <w:bottom w:val="nil"/>
              <w:right w:val="single" w:sz="4" w:space="0" w:color="000000"/>
            </w:tcBorders>
          </w:tcPr>
          <w:p>
            <w:pPr>
              <w:pStyle w:val="TableParagraph"/>
              <w:rPr>
                <w:rFonts w:ascii="Times New Roman"/>
                <w:sz w:val="22"/>
              </w:rPr>
            </w:pPr>
          </w:p>
        </w:tc>
        <w:tc>
          <w:tcPr>
            <w:tcW w:w="2751" w:type="dxa"/>
            <w:tcBorders>
              <w:top w:val="single" w:sz="4" w:space="0" w:color="000000"/>
              <w:left w:val="single" w:sz="4" w:space="0" w:color="000000"/>
              <w:bottom w:val="nil"/>
              <w:right w:val="single" w:sz="4" w:space="0" w:color="000000"/>
            </w:tcBorders>
          </w:tcPr>
          <w:p>
            <w:pPr>
              <w:pStyle w:val="TableParagraph"/>
              <w:spacing w:before="20"/>
              <w:ind w:left="118"/>
              <w:rPr>
                <w:sz w:val="21"/>
              </w:rPr>
            </w:pPr>
            <w:r>
              <w:rPr>
                <w:sz w:val="21"/>
              </w:rPr>
              <w:t>喜欢以各种艺术形式创作表</w:t>
            </w:r>
          </w:p>
        </w:tc>
        <w:tc>
          <w:tcPr>
            <w:tcW w:w="1701" w:type="dxa"/>
            <w:tcBorders>
              <w:top w:val="single" w:sz="4" w:space="0" w:color="000000"/>
              <w:left w:val="single" w:sz="4" w:space="0" w:color="000000"/>
              <w:bottom w:val="nil"/>
              <w:right w:val="single" w:sz="4" w:space="0" w:color="000000"/>
            </w:tcBorders>
          </w:tcPr>
          <w:p>
            <w:pPr>
              <w:pStyle w:val="TableParagraph"/>
              <w:rPr>
                <w:rFonts w:ascii="Times New Roman"/>
                <w:sz w:val="22"/>
              </w:rPr>
            </w:pPr>
          </w:p>
        </w:tc>
        <w:tc>
          <w:tcPr>
            <w:tcW w:w="2833" w:type="dxa"/>
            <w:tcBorders>
              <w:top w:val="single" w:sz="4" w:space="0" w:color="000000"/>
              <w:left w:val="single" w:sz="4" w:space="0" w:color="000000"/>
              <w:bottom w:val="nil"/>
              <w:right w:val="nil"/>
            </w:tcBorders>
          </w:tcPr>
          <w:p>
            <w:pPr>
              <w:pStyle w:val="TableParagraph"/>
              <w:spacing w:before="20"/>
              <w:ind w:left="118"/>
              <w:rPr>
                <w:sz w:val="21"/>
              </w:rPr>
            </w:pPr>
            <w:r>
              <w:rPr>
                <w:sz w:val="21"/>
              </w:rPr>
              <w:t>艺术类：演员、导演、摄影</w:t>
            </w:r>
          </w:p>
        </w:tc>
      </w:tr>
      <w:tr>
        <w:trPr>
          <w:trHeight w:val="312" w:hRule="atLeast"/>
        </w:trPr>
        <w:tc>
          <w:tcPr>
            <w:tcW w:w="1785" w:type="dxa"/>
            <w:tcBorders>
              <w:top w:val="nil"/>
              <w:left w:val="nil"/>
              <w:bottom w:val="nil"/>
              <w:right w:val="single" w:sz="4" w:space="0" w:color="000000"/>
            </w:tcBorders>
          </w:tcPr>
          <w:p>
            <w:pPr>
              <w:pStyle w:val="TableParagraph"/>
              <w:rPr>
                <w:rFonts w:ascii="Times New Roman"/>
                <w:sz w:val="22"/>
              </w:rPr>
            </w:pPr>
          </w:p>
        </w:tc>
        <w:tc>
          <w:tcPr>
            <w:tcW w:w="2751" w:type="dxa"/>
            <w:tcBorders>
              <w:top w:val="nil"/>
              <w:left w:val="single" w:sz="4" w:space="0" w:color="000000"/>
              <w:bottom w:val="nil"/>
              <w:right w:val="single" w:sz="4" w:space="0" w:color="000000"/>
            </w:tcBorders>
          </w:tcPr>
          <w:p>
            <w:pPr>
              <w:pStyle w:val="TableParagraph"/>
              <w:spacing w:before="21"/>
              <w:ind w:left="118"/>
              <w:rPr>
                <w:sz w:val="21"/>
              </w:rPr>
            </w:pPr>
            <w:r>
              <w:rPr>
                <w:sz w:val="21"/>
              </w:rPr>
              <w:t>达自己的才能；乐于创造新</w:t>
            </w:r>
          </w:p>
        </w:tc>
        <w:tc>
          <w:tcPr>
            <w:tcW w:w="1701" w:type="dxa"/>
            <w:tcBorders>
              <w:top w:val="nil"/>
              <w:left w:val="single" w:sz="4" w:space="0" w:color="000000"/>
              <w:bottom w:val="nil"/>
              <w:right w:val="single" w:sz="4" w:space="0" w:color="000000"/>
            </w:tcBorders>
          </w:tcPr>
          <w:p>
            <w:pPr>
              <w:pStyle w:val="TableParagraph"/>
              <w:rPr>
                <w:rFonts w:ascii="Times New Roman"/>
                <w:sz w:val="22"/>
              </w:rPr>
            </w:pPr>
          </w:p>
        </w:tc>
        <w:tc>
          <w:tcPr>
            <w:tcW w:w="2833" w:type="dxa"/>
            <w:tcBorders>
              <w:top w:val="nil"/>
              <w:left w:val="single" w:sz="4" w:space="0" w:color="000000"/>
              <w:bottom w:val="nil"/>
              <w:right w:val="nil"/>
            </w:tcBorders>
          </w:tcPr>
          <w:p>
            <w:pPr>
              <w:pStyle w:val="TableParagraph"/>
              <w:spacing w:before="21"/>
              <w:ind w:left="118"/>
              <w:rPr>
                <w:sz w:val="21"/>
              </w:rPr>
            </w:pPr>
            <w:r>
              <w:rPr>
                <w:sz w:val="21"/>
              </w:rPr>
              <w:t>家、广告作等</w:t>
            </w:r>
          </w:p>
        </w:tc>
      </w:tr>
      <w:tr>
        <w:trPr>
          <w:trHeight w:val="631" w:hRule="atLeast"/>
        </w:trPr>
        <w:tc>
          <w:tcPr>
            <w:tcW w:w="1785" w:type="dxa"/>
            <w:tcBorders>
              <w:top w:val="nil"/>
              <w:left w:val="nil"/>
              <w:bottom w:val="nil"/>
              <w:right w:val="single" w:sz="4" w:space="0" w:color="000000"/>
            </w:tcBorders>
          </w:tcPr>
          <w:p>
            <w:pPr>
              <w:pStyle w:val="TableParagraph"/>
              <w:spacing w:before="21"/>
              <w:ind w:left="118" w:right="69"/>
              <w:jc w:val="center"/>
              <w:rPr>
                <w:sz w:val="21"/>
              </w:rPr>
            </w:pPr>
            <w:r>
              <w:rPr>
                <w:sz w:val="21"/>
              </w:rPr>
              <w:t>艺术型</w:t>
            </w:r>
          </w:p>
          <w:p>
            <w:pPr>
              <w:pStyle w:val="TableParagraph"/>
              <w:spacing w:before="43"/>
              <w:ind w:left="118" w:right="66"/>
              <w:jc w:val="center"/>
              <w:rPr>
                <w:sz w:val="21"/>
              </w:rPr>
            </w:pPr>
            <w:r>
              <w:rPr>
                <w:sz w:val="21"/>
              </w:rPr>
              <w:t>（</w:t>
            </w:r>
            <w:r>
              <w:rPr>
                <w:rFonts w:ascii="Times New Roman" w:eastAsia="Times New Roman"/>
                <w:sz w:val="21"/>
              </w:rPr>
              <w:t>Artistic</w:t>
            </w:r>
            <w:r>
              <w:rPr>
                <w:sz w:val="21"/>
              </w:rPr>
              <w:t>）</w:t>
            </w:r>
          </w:p>
        </w:tc>
        <w:tc>
          <w:tcPr>
            <w:tcW w:w="2751" w:type="dxa"/>
            <w:tcBorders>
              <w:top w:val="nil"/>
              <w:left w:val="single" w:sz="4" w:space="0" w:color="000000"/>
              <w:bottom w:val="nil"/>
              <w:right w:val="single" w:sz="4" w:space="0" w:color="000000"/>
            </w:tcBorders>
          </w:tcPr>
          <w:p>
            <w:pPr>
              <w:pStyle w:val="TableParagraph"/>
              <w:spacing w:before="21"/>
              <w:ind w:left="118"/>
              <w:rPr>
                <w:sz w:val="21"/>
              </w:rPr>
            </w:pPr>
            <w:r>
              <w:rPr>
                <w:sz w:val="21"/>
              </w:rPr>
              <w:t>颖和与众不同的创作成果，</w:t>
            </w:r>
          </w:p>
          <w:p>
            <w:pPr>
              <w:pStyle w:val="TableParagraph"/>
              <w:spacing w:before="43"/>
              <w:ind w:left="118"/>
              <w:rPr>
                <w:sz w:val="21"/>
              </w:rPr>
            </w:pPr>
            <w:r>
              <w:rPr>
                <w:sz w:val="21"/>
              </w:rPr>
              <w:t>不善于事务工作</w:t>
            </w:r>
          </w:p>
        </w:tc>
        <w:tc>
          <w:tcPr>
            <w:tcW w:w="1701" w:type="dxa"/>
            <w:tcBorders>
              <w:top w:val="nil"/>
              <w:left w:val="single" w:sz="4" w:space="0" w:color="000000"/>
              <w:bottom w:val="nil"/>
              <w:right w:val="single" w:sz="4" w:space="0" w:color="000000"/>
            </w:tcBorders>
          </w:tcPr>
          <w:p>
            <w:pPr>
              <w:pStyle w:val="TableParagraph"/>
              <w:spacing w:before="177"/>
              <w:ind w:left="228" w:right="203"/>
              <w:jc w:val="center"/>
              <w:rPr>
                <w:sz w:val="21"/>
              </w:rPr>
            </w:pPr>
            <w:r>
              <w:rPr>
                <w:sz w:val="21"/>
              </w:rPr>
              <w:t>文学、艺术</w:t>
            </w:r>
          </w:p>
        </w:tc>
        <w:tc>
          <w:tcPr>
            <w:tcW w:w="2833" w:type="dxa"/>
            <w:tcBorders>
              <w:top w:val="nil"/>
              <w:left w:val="single" w:sz="4" w:space="0" w:color="000000"/>
              <w:bottom w:val="nil"/>
              <w:right w:val="nil"/>
            </w:tcBorders>
          </w:tcPr>
          <w:p>
            <w:pPr>
              <w:pStyle w:val="TableParagraph"/>
              <w:spacing w:before="21"/>
              <w:ind w:left="118"/>
              <w:rPr>
                <w:sz w:val="21"/>
              </w:rPr>
            </w:pPr>
            <w:r>
              <w:rPr>
                <w:sz w:val="21"/>
              </w:rPr>
              <w:t>文学类：诗人、小说家、剧</w:t>
            </w:r>
          </w:p>
          <w:p>
            <w:pPr>
              <w:pStyle w:val="TableParagraph"/>
              <w:spacing w:before="43"/>
              <w:ind w:left="118"/>
              <w:rPr>
                <w:sz w:val="21"/>
              </w:rPr>
            </w:pPr>
            <w:r>
              <w:rPr>
                <w:sz w:val="21"/>
              </w:rPr>
              <w:t>作家</w:t>
            </w:r>
          </w:p>
        </w:tc>
      </w:tr>
      <w:tr>
        <w:trPr>
          <w:trHeight w:val="304" w:hRule="atLeast"/>
        </w:trPr>
        <w:tc>
          <w:tcPr>
            <w:tcW w:w="1785" w:type="dxa"/>
            <w:tcBorders>
              <w:top w:val="nil"/>
              <w:left w:val="nil"/>
              <w:bottom w:val="nil"/>
              <w:right w:val="single" w:sz="4" w:space="0" w:color="000000"/>
            </w:tcBorders>
          </w:tcPr>
          <w:p>
            <w:pPr>
              <w:pStyle w:val="TableParagraph"/>
              <w:rPr>
                <w:rFonts w:ascii="Times New Roman"/>
                <w:sz w:val="22"/>
              </w:rPr>
            </w:pPr>
          </w:p>
        </w:tc>
        <w:tc>
          <w:tcPr>
            <w:tcW w:w="2751" w:type="dxa"/>
            <w:tcBorders>
              <w:top w:val="nil"/>
              <w:left w:val="single" w:sz="4" w:space="0" w:color="000000"/>
              <w:bottom w:val="nil"/>
              <w:right w:val="single" w:sz="4" w:space="0" w:color="000000"/>
            </w:tcBorders>
          </w:tcPr>
          <w:p>
            <w:pPr>
              <w:pStyle w:val="TableParagraph"/>
              <w:rPr>
                <w:rFonts w:ascii="Times New Roman"/>
                <w:sz w:val="22"/>
              </w:rPr>
            </w:pPr>
          </w:p>
        </w:tc>
        <w:tc>
          <w:tcPr>
            <w:tcW w:w="1701" w:type="dxa"/>
            <w:tcBorders>
              <w:top w:val="nil"/>
              <w:left w:val="single" w:sz="4" w:space="0" w:color="000000"/>
              <w:bottom w:val="nil"/>
              <w:right w:val="single" w:sz="4" w:space="0" w:color="000000"/>
            </w:tcBorders>
          </w:tcPr>
          <w:p>
            <w:pPr>
              <w:pStyle w:val="TableParagraph"/>
              <w:rPr>
                <w:rFonts w:ascii="Times New Roman"/>
                <w:sz w:val="22"/>
              </w:rPr>
            </w:pPr>
          </w:p>
        </w:tc>
        <w:tc>
          <w:tcPr>
            <w:tcW w:w="2833" w:type="dxa"/>
            <w:tcBorders>
              <w:top w:val="nil"/>
              <w:left w:val="single" w:sz="4" w:space="0" w:color="000000"/>
              <w:bottom w:val="nil"/>
              <w:right w:val="nil"/>
            </w:tcBorders>
          </w:tcPr>
          <w:p>
            <w:pPr>
              <w:pStyle w:val="TableParagraph"/>
              <w:spacing w:before="13"/>
              <w:ind w:left="118"/>
              <w:rPr>
                <w:sz w:val="21"/>
              </w:rPr>
            </w:pPr>
            <w:r>
              <w:rPr>
                <w:sz w:val="21"/>
              </w:rPr>
              <w:t>音乐类：歌唱家、作曲家、</w:t>
            </w:r>
          </w:p>
        </w:tc>
      </w:tr>
      <w:tr>
        <w:trPr>
          <w:trHeight w:val="313" w:hRule="atLeast"/>
        </w:trPr>
        <w:tc>
          <w:tcPr>
            <w:tcW w:w="1785" w:type="dxa"/>
            <w:tcBorders>
              <w:top w:val="nil"/>
              <w:left w:val="nil"/>
              <w:bottom w:val="single" w:sz="4" w:space="0" w:color="000000"/>
              <w:right w:val="single" w:sz="4" w:space="0" w:color="000000"/>
            </w:tcBorders>
          </w:tcPr>
          <w:p>
            <w:pPr>
              <w:pStyle w:val="TableParagraph"/>
              <w:rPr>
                <w:rFonts w:ascii="Times New Roman"/>
                <w:sz w:val="22"/>
              </w:rPr>
            </w:pPr>
          </w:p>
        </w:tc>
        <w:tc>
          <w:tcPr>
            <w:tcW w:w="2751" w:type="dxa"/>
            <w:tcBorders>
              <w:top w:val="nil"/>
              <w:left w:val="single" w:sz="4" w:space="0" w:color="000000"/>
              <w:bottom w:val="single" w:sz="4" w:space="0" w:color="000000"/>
              <w:right w:val="single" w:sz="4" w:space="0" w:color="000000"/>
            </w:tcBorders>
          </w:tcPr>
          <w:p>
            <w:pPr>
              <w:pStyle w:val="TableParagraph"/>
              <w:rPr>
                <w:rFonts w:ascii="Times New Roman"/>
                <w:sz w:val="22"/>
              </w:rPr>
            </w:pPr>
          </w:p>
        </w:tc>
        <w:tc>
          <w:tcPr>
            <w:tcW w:w="1701" w:type="dxa"/>
            <w:tcBorders>
              <w:top w:val="nil"/>
              <w:left w:val="single" w:sz="4" w:space="0" w:color="000000"/>
              <w:bottom w:val="single" w:sz="4" w:space="0" w:color="000000"/>
              <w:right w:val="single" w:sz="4" w:space="0" w:color="000000"/>
            </w:tcBorders>
          </w:tcPr>
          <w:p>
            <w:pPr>
              <w:pStyle w:val="TableParagraph"/>
              <w:rPr>
                <w:rFonts w:ascii="Times New Roman"/>
                <w:sz w:val="22"/>
              </w:rPr>
            </w:pPr>
          </w:p>
        </w:tc>
        <w:tc>
          <w:tcPr>
            <w:tcW w:w="2833" w:type="dxa"/>
            <w:tcBorders>
              <w:top w:val="nil"/>
              <w:left w:val="single" w:sz="4" w:space="0" w:color="000000"/>
              <w:bottom w:val="single" w:sz="4" w:space="0" w:color="000000"/>
              <w:right w:val="nil"/>
            </w:tcBorders>
          </w:tcPr>
          <w:p>
            <w:pPr>
              <w:pStyle w:val="TableParagraph"/>
              <w:spacing w:before="21"/>
              <w:ind w:left="118"/>
              <w:rPr>
                <w:sz w:val="21"/>
              </w:rPr>
            </w:pPr>
            <w:r>
              <w:rPr>
                <w:sz w:val="21"/>
              </w:rPr>
              <w:t>乐队指挥等</w:t>
            </w:r>
          </w:p>
        </w:tc>
      </w:tr>
      <w:tr>
        <w:trPr>
          <w:trHeight w:val="312" w:hRule="atLeast"/>
        </w:trPr>
        <w:tc>
          <w:tcPr>
            <w:tcW w:w="1785" w:type="dxa"/>
            <w:tcBorders>
              <w:top w:val="single" w:sz="4" w:space="0" w:color="000000"/>
              <w:left w:val="nil"/>
              <w:bottom w:val="nil"/>
              <w:right w:val="single" w:sz="4" w:space="0" w:color="000000"/>
            </w:tcBorders>
          </w:tcPr>
          <w:p>
            <w:pPr>
              <w:pStyle w:val="TableParagraph"/>
              <w:rPr>
                <w:rFonts w:ascii="Times New Roman"/>
                <w:sz w:val="22"/>
              </w:rPr>
            </w:pPr>
          </w:p>
        </w:tc>
        <w:tc>
          <w:tcPr>
            <w:tcW w:w="2751" w:type="dxa"/>
            <w:tcBorders>
              <w:top w:val="single" w:sz="4" w:space="0" w:color="000000"/>
              <w:left w:val="single" w:sz="4" w:space="0" w:color="000000"/>
              <w:bottom w:val="nil"/>
              <w:right w:val="single" w:sz="4" w:space="0" w:color="000000"/>
            </w:tcBorders>
          </w:tcPr>
          <w:p>
            <w:pPr>
              <w:pStyle w:val="TableParagraph"/>
              <w:spacing w:before="22"/>
              <w:ind w:left="118"/>
              <w:rPr>
                <w:sz w:val="21"/>
              </w:rPr>
            </w:pPr>
            <w:r>
              <w:rPr>
                <w:sz w:val="21"/>
              </w:rPr>
              <w:t>喜欢教育他人或者为他人服</w:t>
            </w:r>
          </w:p>
        </w:tc>
        <w:tc>
          <w:tcPr>
            <w:tcW w:w="1701" w:type="dxa"/>
            <w:tcBorders>
              <w:top w:val="single" w:sz="4" w:space="0" w:color="000000"/>
              <w:left w:val="single" w:sz="4" w:space="0" w:color="000000"/>
              <w:bottom w:val="nil"/>
              <w:right w:val="single" w:sz="4" w:space="0" w:color="000000"/>
            </w:tcBorders>
          </w:tcPr>
          <w:p>
            <w:pPr>
              <w:pStyle w:val="TableParagraph"/>
              <w:rPr>
                <w:rFonts w:ascii="Times New Roman"/>
                <w:sz w:val="22"/>
              </w:rPr>
            </w:pPr>
          </w:p>
        </w:tc>
        <w:tc>
          <w:tcPr>
            <w:tcW w:w="2833" w:type="dxa"/>
            <w:tcBorders>
              <w:top w:val="single" w:sz="4" w:space="0" w:color="000000"/>
              <w:left w:val="single" w:sz="4" w:space="0" w:color="000000"/>
              <w:bottom w:val="nil"/>
              <w:right w:val="nil"/>
            </w:tcBorders>
          </w:tcPr>
          <w:p>
            <w:pPr>
              <w:pStyle w:val="TableParagraph"/>
              <w:spacing w:before="22"/>
              <w:ind w:left="118"/>
              <w:rPr>
                <w:sz w:val="21"/>
              </w:rPr>
            </w:pPr>
            <w:r>
              <w:rPr>
                <w:sz w:val="21"/>
              </w:rPr>
              <w:t>教育工作者：教师、教育行</w:t>
            </w:r>
          </w:p>
        </w:tc>
      </w:tr>
      <w:tr>
        <w:trPr>
          <w:trHeight w:val="631" w:hRule="atLeast"/>
        </w:trPr>
        <w:tc>
          <w:tcPr>
            <w:tcW w:w="1785" w:type="dxa"/>
            <w:tcBorders>
              <w:top w:val="nil"/>
              <w:left w:val="nil"/>
              <w:bottom w:val="nil"/>
              <w:right w:val="single" w:sz="4" w:space="0" w:color="000000"/>
            </w:tcBorders>
          </w:tcPr>
          <w:p>
            <w:pPr>
              <w:pStyle w:val="TableParagraph"/>
              <w:spacing w:before="21"/>
              <w:ind w:left="118" w:right="69"/>
              <w:jc w:val="center"/>
              <w:rPr>
                <w:sz w:val="21"/>
              </w:rPr>
            </w:pPr>
            <w:r>
              <w:rPr>
                <w:sz w:val="21"/>
              </w:rPr>
              <w:t>社会型</w:t>
            </w:r>
          </w:p>
          <w:p>
            <w:pPr>
              <w:pStyle w:val="TableParagraph"/>
              <w:spacing w:before="43"/>
              <w:ind w:left="118" w:right="69"/>
              <w:jc w:val="center"/>
              <w:rPr>
                <w:sz w:val="21"/>
              </w:rPr>
            </w:pPr>
            <w:r>
              <w:rPr>
                <w:sz w:val="21"/>
              </w:rPr>
              <w:t>（</w:t>
            </w:r>
            <w:r>
              <w:rPr>
                <w:rFonts w:ascii="Times New Roman" w:eastAsia="Times New Roman"/>
                <w:sz w:val="21"/>
              </w:rPr>
              <w:t>Social</w:t>
            </w:r>
            <w:r>
              <w:rPr>
                <w:sz w:val="21"/>
              </w:rPr>
              <w:t>）</w:t>
            </w:r>
          </w:p>
        </w:tc>
        <w:tc>
          <w:tcPr>
            <w:tcW w:w="2751" w:type="dxa"/>
            <w:tcBorders>
              <w:top w:val="nil"/>
              <w:left w:val="single" w:sz="4" w:space="0" w:color="000000"/>
              <w:bottom w:val="nil"/>
              <w:right w:val="single" w:sz="4" w:space="0" w:color="000000"/>
            </w:tcBorders>
          </w:tcPr>
          <w:p>
            <w:pPr>
              <w:pStyle w:val="TableParagraph"/>
              <w:spacing w:before="21"/>
              <w:ind w:left="118" w:right="-15"/>
              <w:rPr>
                <w:sz w:val="21"/>
              </w:rPr>
            </w:pPr>
            <w:r>
              <w:rPr>
                <w:spacing w:val="-8"/>
                <w:w w:val="95"/>
                <w:sz w:val="21"/>
              </w:rPr>
              <w:t>务的工作；具有合作、友善、</w:t>
            </w:r>
          </w:p>
          <w:p>
            <w:pPr>
              <w:pStyle w:val="TableParagraph"/>
              <w:spacing w:before="43"/>
              <w:ind w:left="118"/>
              <w:rPr>
                <w:sz w:val="21"/>
              </w:rPr>
            </w:pPr>
            <w:r>
              <w:rPr>
                <w:spacing w:val="-17"/>
                <w:sz w:val="21"/>
              </w:rPr>
              <w:t>助人、负责、等人格特征；缺</w:t>
            </w:r>
          </w:p>
        </w:tc>
        <w:tc>
          <w:tcPr>
            <w:tcW w:w="1701" w:type="dxa"/>
            <w:tcBorders>
              <w:top w:val="nil"/>
              <w:left w:val="single" w:sz="4" w:space="0" w:color="000000"/>
              <w:bottom w:val="nil"/>
              <w:right w:val="single" w:sz="4" w:space="0" w:color="000000"/>
            </w:tcBorders>
          </w:tcPr>
          <w:p>
            <w:pPr>
              <w:pStyle w:val="TableParagraph"/>
              <w:spacing w:before="21"/>
              <w:ind w:left="104" w:right="77"/>
              <w:jc w:val="center"/>
              <w:rPr>
                <w:sz w:val="21"/>
              </w:rPr>
            </w:pPr>
            <w:r>
              <w:rPr>
                <w:sz w:val="21"/>
              </w:rPr>
              <w:t>交际、旅游、团</w:t>
            </w:r>
          </w:p>
          <w:p>
            <w:pPr>
              <w:pStyle w:val="TableParagraph"/>
              <w:spacing w:before="43"/>
              <w:ind w:left="228" w:right="201"/>
              <w:jc w:val="center"/>
              <w:rPr>
                <w:sz w:val="21"/>
              </w:rPr>
            </w:pPr>
            <w:r>
              <w:rPr>
                <w:sz w:val="21"/>
              </w:rPr>
              <w:t>体运动</w:t>
            </w:r>
          </w:p>
        </w:tc>
        <w:tc>
          <w:tcPr>
            <w:tcW w:w="2833" w:type="dxa"/>
            <w:tcBorders>
              <w:top w:val="nil"/>
              <w:left w:val="single" w:sz="4" w:space="0" w:color="000000"/>
              <w:bottom w:val="nil"/>
              <w:right w:val="nil"/>
            </w:tcBorders>
          </w:tcPr>
          <w:p>
            <w:pPr>
              <w:pStyle w:val="TableParagraph"/>
              <w:spacing w:before="21"/>
              <w:ind w:left="118"/>
              <w:rPr>
                <w:sz w:val="21"/>
              </w:rPr>
            </w:pPr>
            <w:r>
              <w:rPr>
                <w:sz w:val="21"/>
              </w:rPr>
              <w:t>政工作人员</w:t>
            </w:r>
          </w:p>
          <w:p>
            <w:pPr>
              <w:pStyle w:val="TableParagraph"/>
              <w:spacing w:before="43"/>
              <w:ind w:left="118"/>
              <w:rPr>
                <w:sz w:val="21"/>
              </w:rPr>
            </w:pPr>
            <w:r>
              <w:rPr>
                <w:sz w:val="21"/>
              </w:rPr>
              <w:t>社会工作者：咨询人员、公</w:t>
            </w:r>
          </w:p>
        </w:tc>
      </w:tr>
      <w:tr>
        <w:trPr>
          <w:trHeight w:val="303" w:hRule="atLeast"/>
        </w:trPr>
        <w:tc>
          <w:tcPr>
            <w:tcW w:w="1785" w:type="dxa"/>
            <w:tcBorders>
              <w:top w:val="nil"/>
              <w:left w:val="nil"/>
              <w:bottom w:val="single" w:sz="4" w:space="0" w:color="000000"/>
              <w:right w:val="single" w:sz="4" w:space="0" w:color="000000"/>
            </w:tcBorders>
          </w:tcPr>
          <w:p>
            <w:pPr>
              <w:pStyle w:val="TableParagraph"/>
              <w:rPr>
                <w:rFonts w:ascii="Times New Roman"/>
                <w:sz w:val="22"/>
              </w:rPr>
            </w:pPr>
          </w:p>
        </w:tc>
        <w:tc>
          <w:tcPr>
            <w:tcW w:w="2751" w:type="dxa"/>
            <w:tcBorders>
              <w:top w:val="nil"/>
              <w:left w:val="single" w:sz="4" w:space="0" w:color="000000"/>
              <w:bottom w:val="single" w:sz="4" w:space="0" w:color="000000"/>
              <w:right w:val="single" w:sz="4" w:space="0" w:color="000000"/>
            </w:tcBorders>
          </w:tcPr>
          <w:p>
            <w:pPr>
              <w:pStyle w:val="TableParagraph"/>
              <w:spacing w:before="13"/>
              <w:ind w:left="118"/>
              <w:rPr>
                <w:sz w:val="21"/>
              </w:rPr>
            </w:pPr>
            <w:r>
              <w:rPr>
                <w:sz w:val="21"/>
              </w:rPr>
              <w:t>乏机械操作能力</w:t>
            </w:r>
          </w:p>
        </w:tc>
        <w:tc>
          <w:tcPr>
            <w:tcW w:w="1701" w:type="dxa"/>
            <w:tcBorders>
              <w:top w:val="nil"/>
              <w:left w:val="single" w:sz="4" w:space="0" w:color="000000"/>
              <w:bottom w:val="single" w:sz="4" w:space="0" w:color="000000"/>
              <w:right w:val="single" w:sz="4" w:space="0" w:color="000000"/>
            </w:tcBorders>
          </w:tcPr>
          <w:p>
            <w:pPr>
              <w:pStyle w:val="TableParagraph"/>
              <w:rPr>
                <w:rFonts w:ascii="Times New Roman"/>
                <w:sz w:val="22"/>
              </w:rPr>
            </w:pPr>
          </w:p>
        </w:tc>
        <w:tc>
          <w:tcPr>
            <w:tcW w:w="2833" w:type="dxa"/>
            <w:tcBorders>
              <w:top w:val="nil"/>
              <w:left w:val="single" w:sz="4" w:space="0" w:color="000000"/>
              <w:bottom w:val="single" w:sz="4" w:space="0" w:color="000000"/>
              <w:right w:val="nil"/>
            </w:tcBorders>
          </w:tcPr>
          <w:p>
            <w:pPr>
              <w:pStyle w:val="TableParagraph"/>
              <w:spacing w:before="13"/>
              <w:ind w:left="118"/>
              <w:rPr>
                <w:sz w:val="21"/>
              </w:rPr>
            </w:pPr>
            <w:r>
              <w:rPr>
                <w:sz w:val="21"/>
              </w:rPr>
              <w:t>关人员</w:t>
            </w:r>
          </w:p>
        </w:tc>
      </w:tr>
      <w:tr>
        <w:trPr>
          <w:trHeight w:val="312" w:hRule="atLeast"/>
        </w:trPr>
        <w:tc>
          <w:tcPr>
            <w:tcW w:w="1785" w:type="dxa"/>
            <w:tcBorders>
              <w:top w:val="single" w:sz="4" w:space="0" w:color="000000"/>
              <w:left w:val="nil"/>
              <w:bottom w:val="nil"/>
              <w:right w:val="single" w:sz="4" w:space="0" w:color="000000"/>
            </w:tcBorders>
          </w:tcPr>
          <w:p>
            <w:pPr>
              <w:pStyle w:val="TableParagraph"/>
              <w:rPr>
                <w:rFonts w:ascii="Times New Roman"/>
                <w:sz w:val="22"/>
              </w:rPr>
            </w:pPr>
          </w:p>
        </w:tc>
        <w:tc>
          <w:tcPr>
            <w:tcW w:w="2751" w:type="dxa"/>
            <w:tcBorders>
              <w:top w:val="single" w:sz="4" w:space="0" w:color="000000"/>
              <w:left w:val="single" w:sz="4" w:space="0" w:color="000000"/>
              <w:bottom w:val="nil"/>
              <w:right w:val="single" w:sz="4" w:space="0" w:color="000000"/>
            </w:tcBorders>
          </w:tcPr>
          <w:p>
            <w:pPr>
              <w:pStyle w:val="TableParagraph"/>
              <w:spacing w:before="21"/>
              <w:ind w:left="118"/>
              <w:rPr>
                <w:sz w:val="21"/>
              </w:rPr>
            </w:pPr>
            <w:r>
              <w:rPr>
                <w:sz w:val="21"/>
              </w:rPr>
              <w:t>喜欢从事领导及企业性质的</w:t>
            </w:r>
          </w:p>
        </w:tc>
        <w:tc>
          <w:tcPr>
            <w:tcW w:w="1701" w:type="dxa"/>
            <w:tcBorders>
              <w:top w:val="single" w:sz="4" w:space="0" w:color="000000"/>
              <w:left w:val="single" w:sz="4" w:space="0" w:color="000000"/>
              <w:bottom w:val="nil"/>
              <w:right w:val="single" w:sz="4" w:space="0" w:color="000000"/>
            </w:tcBorders>
          </w:tcPr>
          <w:p>
            <w:pPr>
              <w:pStyle w:val="TableParagraph"/>
              <w:rPr>
                <w:rFonts w:ascii="Times New Roman"/>
                <w:sz w:val="22"/>
              </w:rPr>
            </w:pPr>
          </w:p>
        </w:tc>
        <w:tc>
          <w:tcPr>
            <w:tcW w:w="2833" w:type="dxa"/>
            <w:tcBorders>
              <w:top w:val="single" w:sz="4" w:space="0" w:color="000000"/>
              <w:left w:val="single" w:sz="4" w:space="0" w:color="000000"/>
              <w:bottom w:val="nil"/>
              <w:right w:val="nil"/>
            </w:tcBorders>
          </w:tcPr>
          <w:p>
            <w:pPr>
              <w:pStyle w:val="TableParagraph"/>
              <w:spacing w:before="21"/>
              <w:ind w:left="118"/>
              <w:rPr>
                <w:sz w:val="21"/>
              </w:rPr>
            </w:pPr>
            <w:r>
              <w:rPr>
                <w:sz w:val="21"/>
              </w:rPr>
              <w:t>管理类：企业领导</w:t>
            </w:r>
          </w:p>
        </w:tc>
      </w:tr>
      <w:tr>
        <w:trPr>
          <w:trHeight w:val="936" w:hRule="atLeast"/>
        </w:trPr>
        <w:tc>
          <w:tcPr>
            <w:tcW w:w="1785" w:type="dxa"/>
            <w:tcBorders>
              <w:top w:val="nil"/>
              <w:left w:val="nil"/>
              <w:bottom w:val="nil"/>
              <w:right w:val="single" w:sz="4" w:space="0" w:color="000000"/>
            </w:tcBorders>
          </w:tcPr>
          <w:p>
            <w:pPr>
              <w:pStyle w:val="TableParagraph"/>
              <w:spacing w:before="177"/>
              <w:ind w:left="118" w:right="69"/>
              <w:jc w:val="center"/>
              <w:rPr>
                <w:sz w:val="21"/>
              </w:rPr>
            </w:pPr>
            <w:r>
              <w:rPr>
                <w:sz w:val="21"/>
              </w:rPr>
              <w:t>企业型</w:t>
            </w:r>
          </w:p>
          <w:p>
            <w:pPr>
              <w:pStyle w:val="TableParagraph"/>
              <w:spacing w:before="43"/>
              <w:ind w:left="118" w:right="66"/>
              <w:jc w:val="center"/>
              <w:rPr>
                <w:sz w:val="21"/>
              </w:rPr>
            </w:pPr>
            <w:r>
              <w:rPr>
                <w:sz w:val="21"/>
              </w:rPr>
              <w:t>（</w:t>
            </w:r>
            <w:r>
              <w:rPr>
                <w:rFonts w:ascii="Times New Roman" w:eastAsia="Times New Roman"/>
                <w:sz w:val="21"/>
              </w:rPr>
              <w:t>Enterprising</w:t>
            </w:r>
            <w:r>
              <w:rPr>
                <w:sz w:val="21"/>
              </w:rPr>
              <w:t>）</w:t>
            </w:r>
          </w:p>
        </w:tc>
        <w:tc>
          <w:tcPr>
            <w:tcW w:w="2751" w:type="dxa"/>
            <w:tcBorders>
              <w:top w:val="nil"/>
              <w:left w:val="single" w:sz="4" w:space="0" w:color="000000"/>
              <w:bottom w:val="nil"/>
              <w:right w:val="single" w:sz="4" w:space="0" w:color="000000"/>
            </w:tcBorders>
          </w:tcPr>
          <w:p>
            <w:pPr>
              <w:pStyle w:val="TableParagraph"/>
              <w:spacing w:before="21"/>
              <w:ind w:left="118" w:right="-15"/>
              <w:rPr>
                <w:sz w:val="21"/>
              </w:rPr>
            </w:pPr>
            <w:r>
              <w:rPr>
                <w:spacing w:val="-8"/>
                <w:w w:val="95"/>
                <w:sz w:val="21"/>
              </w:rPr>
              <w:t>职业；精力充沛、善于交际，</w:t>
            </w:r>
          </w:p>
          <w:p>
            <w:pPr>
              <w:pStyle w:val="TableParagraph"/>
              <w:spacing w:line="310" w:lineRule="atLeast" w:before="2"/>
              <w:ind w:left="118" w:right="78"/>
              <w:rPr>
                <w:sz w:val="21"/>
              </w:rPr>
            </w:pPr>
            <w:r>
              <w:rPr>
                <w:spacing w:val="-19"/>
                <w:sz w:val="21"/>
              </w:rPr>
              <w:t>敢于冒险；有较强目的性，缺</w:t>
            </w:r>
            <w:r>
              <w:rPr>
                <w:spacing w:val="-7"/>
                <w:sz w:val="21"/>
              </w:rPr>
              <w:t>乏科学研究能力</w:t>
            </w:r>
          </w:p>
        </w:tc>
        <w:tc>
          <w:tcPr>
            <w:tcW w:w="1701" w:type="dxa"/>
            <w:tcBorders>
              <w:top w:val="nil"/>
              <w:left w:val="single" w:sz="4" w:space="0" w:color="000000"/>
              <w:bottom w:val="nil"/>
              <w:right w:val="single" w:sz="4" w:space="0" w:color="000000"/>
            </w:tcBorders>
          </w:tcPr>
          <w:p>
            <w:pPr>
              <w:pStyle w:val="TableParagraph"/>
              <w:spacing w:line="278" w:lineRule="auto" w:before="177"/>
              <w:ind w:left="333" w:right="203" w:hanging="106"/>
              <w:rPr>
                <w:sz w:val="21"/>
              </w:rPr>
            </w:pPr>
            <w:r>
              <w:rPr>
                <w:sz w:val="21"/>
              </w:rPr>
              <w:t>交际、经营、团体与运动</w:t>
            </w:r>
          </w:p>
        </w:tc>
        <w:tc>
          <w:tcPr>
            <w:tcW w:w="2833" w:type="dxa"/>
            <w:tcBorders>
              <w:top w:val="nil"/>
              <w:left w:val="single" w:sz="4" w:space="0" w:color="000000"/>
              <w:bottom w:val="nil"/>
              <w:right w:val="nil"/>
            </w:tcBorders>
          </w:tcPr>
          <w:p>
            <w:pPr>
              <w:pStyle w:val="TableParagraph"/>
              <w:spacing w:line="278" w:lineRule="auto" w:before="21"/>
              <w:ind w:left="118" w:right="110"/>
              <w:rPr>
                <w:sz w:val="21"/>
              </w:rPr>
            </w:pPr>
            <w:r>
              <w:rPr>
                <w:sz w:val="21"/>
              </w:rPr>
              <w:t>销售类：销售人员、营销管理人员</w:t>
            </w:r>
          </w:p>
          <w:p>
            <w:pPr>
              <w:pStyle w:val="TableParagraph"/>
              <w:spacing w:line="269" w:lineRule="exact"/>
              <w:ind w:left="118"/>
              <w:rPr>
                <w:sz w:val="21"/>
              </w:rPr>
            </w:pPr>
            <w:r>
              <w:rPr>
                <w:sz w:val="21"/>
              </w:rPr>
              <w:t>司法政治类：律师、法官、</w:t>
            </w:r>
          </w:p>
        </w:tc>
      </w:tr>
      <w:tr>
        <w:trPr>
          <w:trHeight w:val="311" w:hRule="atLeast"/>
        </w:trPr>
        <w:tc>
          <w:tcPr>
            <w:tcW w:w="1785" w:type="dxa"/>
            <w:tcBorders>
              <w:top w:val="nil"/>
              <w:left w:val="nil"/>
              <w:bottom w:val="single" w:sz="4" w:space="0" w:color="000000"/>
              <w:right w:val="single" w:sz="4" w:space="0" w:color="000000"/>
            </w:tcBorders>
          </w:tcPr>
          <w:p>
            <w:pPr>
              <w:pStyle w:val="TableParagraph"/>
              <w:rPr>
                <w:rFonts w:ascii="Times New Roman"/>
                <w:sz w:val="22"/>
              </w:rPr>
            </w:pPr>
          </w:p>
        </w:tc>
        <w:tc>
          <w:tcPr>
            <w:tcW w:w="2751" w:type="dxa"/>
            <w:tcBorders>
              <w:top w:val="nil"/>
              <w:left w:val="single" w:sz="4" w:space="0" w:color="000000"/>
              <w:bottom w:val="single" w:sz="4" w:space="0" w:color="000000"/>
              <w:right w:val="single" w:sz="4" w:space="0" w:color="000000"/>
            </w:tcBorders>
          </w:tcPr>
          <w:p>
            <w:pPr>
              <w:pStyle w:val="TableParagraph"/>
              <w:rPr>
                <w:rFonts w:ascii="Times New Roman"/>
                <w:sz w:val="22"/>
              </w:rPr>
            </w:pPr>
          </w:p>
        </w:tc>
        <w:tc>
          <w:tcPr>
            <w:tcW w:w="1701" w:type="dxa"/>
            <w:tcBorders>
              <w:top w:val="nil"/>
              <w:left w:val="single" w:sz="4" w:space="0" w:color="000000"/>
              <w:bottom w:val="single" w:sz="4" w:space="0" w:color="000000"/>
              <w:right w:val="single" w:sz="4" w:space="0" w:color="000000"/>
            </w:tcBorders>
          </w:tcPr>
          <w:p>
            <w:pPr>
              <w:pStyle w:val="TableParagraph"/>
              <w:rPr>
                <w:rFonts w:ascii="Times New Roman"/>
                <w:sz w:val="22"/>
              </w:rPr>
            </w:pPr>
          </w:p>
        </w:tc>
        <w:tc>
          <w:tcPr>
            <w:tcW w:w="2833" w:type="dxa"/>
            <w:tcBorders>
              <w:top w:val="nil"/>
              <w:left w:val="single" w:sz="4" w:space="0" w:color="000000"/>
              <w:bottom w:val="single" w:sz="4" w:space="0" w:color="000000"/>
              <w:right w:val="nil"/>
            </w:tcBorders>
          </w:tcPr>
          <w:p>
            <w:pPr>
              <w:pStyle w:val="TableParagraph"/>
              <w:spacing w:before="21"/>
              <w:ind w:left="118"/>
              <w:rPr>
                <w:sz w:val="21"/>
              </w:rPr>
            </w:pPr>
            <w:r>
              <w:rPr>
                <w:sz w:val="21"/>
              </w:rPr>
              <w:t>政府官员等</w:t>
            </w:r>
          </w:p>
        </w:tc>
      </w:tr>
      <w:tr>
        <w:trPr>
          <w:trHeight w:val="312" w:hRule="atLeast"/>
        </w:trPr>
        <w:tc>
          <w:tcPr>
            <w:tcW w:w="1785" w:type="dxa"/>
            <w:tcBorders>
              <w:top w:val="single" w:sz="4" w:space="0" w:color="000000"/>
              <w:left w:val="nil"/>
              <w:bottom w:val="nil"/>
              <w:right w:val="single" w:sz="4" w:space="0" w:color="000000"/>
            </w:tcBorders>
          </w:tcPr>
          <w:p>
            <w:pPr>
              <w:pStyle w:val="TableParagraph"/>
              <w:rPr>
                <w:rFonts w:ascii="Times New Roman"/>
                <w:sz w:val="22"/>
              </w:rPr>
            </w:pPr>
          </w:p>
        </w:tc>
        <w:tc>
          <w:tcPr>
            <w:tcW w:w="2751" w:type="dxa"/>
            <w:tcBorders>
              <w:top w:val="single" w:sz="4" w:space="0" w:color="000000"/>
              <w:left w:val="single" w:sz="4" w:space="0" w:color="000000"/>
              <w:bottom w:val="nil"/>
              <w:right w:val="single" w:sz="4" w:space="0" w:color="000000"/>
            </w:tcBorders>
          </w:tcPr>
          <w:p>
            <w:pPr>
              <w:pStyle w:val="TableParagraph"/>
              <w:spacing w:before="21"/>
              <w:ind w:left="118"/>
              <w:rPr>
                <w:sz w:val="21"/>
              </w:rPr>
            </w:pPr>
            <w:r>
              <w:rPr>
                <w:sz w:val="21"/>
              </w:rPr>
              <w:t>喜欢按计划行事，习惯接受</w:t>
            </w:r>
          </w:p>
        </w:tc>
        <w:tc>
          <w:tcPr>
            <w:tcW w:w="1701" w:type="dxa"/>
            <w:tcBorders>
              <w:top w:val="single" w:sz="4" w:space="0" w:color="000000"/>
              <w:left w:val="single" w:sz="4" w:space="0" w:color="000000"/>
              <w:bottom w:val="nil"/>
              <w:right w:val="single" w:sz="4" w:space="0" w:color="000000"/>
            </w:tcBorders>
          </w:tcPr>
          <w:p>
            <w:pPr>
              <w:pStyle w:val="TableParagraph"/>
              <w:rPr>
                <w:rFonts w:ascii="Times New Roman"/>
                <w:sz w:val="22"/>
              </w:rPr>
            </w:pPr>
          </w:p>
        </w:tc>
        <w:tc>
          <w:tcPr>
            <w:tcW w:w="2833" w:type="dxa"/>
            <w:tcBorders>
              <w:top w:val="single" w:sz="4" w:space="0" w:color="000000"/>
              <w:left w:val="single" w:sz="4" w:space="0" w:color="000000"/>
              <w:bottom w:val="nil"/>
              <w:right w:val="nil"/>
            </w:tcBorders>
          </w:tcPr>
          <w:p>
            <w:pPr>
              <w:pStyle w:val="TableParagraph"/>
              <w:spacing w:before="21"/>
              <w:ind w:left="118"/>
              <w:rPr>
                <w:sz w:val="21"/>
              </w:rPr>
            </w:pPr>
            <w:r>
              <w:rPr>
                <w:sz w:val="21"/>
              </w:rPr>
              <w:t>秘书、会计、行政助理、出</w:t>
            </w:r>
          </w:p>
        </w:tc>
      </w:tr>
      <w:tr>
        <w:trPr>
          <w:trHeight w:val="936" w:hRule="atLeast"/>
        </w:trPr>
        <w:tc>
          <w:tcPr>
            <w:tcW w:w="1785" w:type="dxa"/>
            <w:tcBorders>
              <w:top w:val="nil"/>
              <w:left w:val="nil"/>
              <w:bottom w:val="nil"/>
              <w:right w:val="single" w:sz="4" w:space="0" w:color="000000"/>
            </w:tcBorders>
          </w:tcPr>
          <w:p>
            <w:pPr>
              <w:pStyle w:val="TableParagraph"/>
              <w:spacing w:before="177"/>
              <w:ind w:left="118" w:right="69"/>
              <w:jc w:val="center"/>
              <w:rPr>
                <w:sz w:val="21"/>
              </w:rPr>
            </w:pPr>
            <w:r>
              <w:rPr>
                <w:sz w:val="21"/>
              </w:rPr>
              <w:t>传统型</w:t>
            </w:r>
          </w:p>
          <w:p>
            <w:pPr>
              <w:pStyle w:val="TableParagraph"/>
              <w:spacing w:before="43"/>
              <w:ind w:left="118" w:right="69"/>
              <w:jc w:val="center"/>
              <w:rPr>
                <w:sz w:val="21"/>
              </w:rPr>
            </w:pPr>
            <w:r>
              <w:rPr>
                <w:sz w:val="21"/>
              </w:rPr>
              <w:t>（</w:t>
            </w:r>
            <w:r>
              <w:rPr>
                <w:rFonts w:ascii="Times New Roman" w:eastAsia="Times New Roman"/>
                <w:sz w:val="21"/>
              </w:rPr>
              <w:t>Conventional</w:t>
            </w:r>
            <w:r>
              <w:rPr>
                <w:sz w:val="21"/>
              </w:rPr>
              <w:t>）</w:t>
            </w:r>
          </w:p>
        </w:tc>
        <w:tc>
          <w:tcPr>
            <w:tcW w:w="2751" w:type="dxa"/>
            <w:tcBorders>
              <w:top w:val="nil"/>
              <w:left w:val="single" w:sz="4" w:space="0" w:color="000000"/>
              <w:bottom w:val="nil"/>
              <w:right w:val="single" w:sz="4" w:space="0" w:color="000000"/>
            </w:tcBorders>
          </w:tcPr>
          <w:p>
            <w:pPr>
              <w:pStyle w:val="TableParagraph"/>
              <w:spacing w:line="278" w:lineRule="auto" w:before="21"/>
              <w:ind w:left="118" w:right="86"/>
              <w:rPr>
                <w:sz w:val="21"/>
              </w:rPr>
            </w:pPr>
            <w:r>
              <w:rPr>
                <w:spacing w:val="-2"/>
                <w:sz w:val="21"/>
              </w:rPr>
              <w:t>他人的指挥或领导；不喜欢冒险和竞争；顺从、严谨、</w:t>
            </w:r>
          </w:p>
          <w:p>
            <w:pPr>
              <w:pStyle w:val="TableParagraph"/>
              <w:spacing w:line="269" w:lineRule="exact"/>
              <w:ind w:left="118"/>
              <w:rPr>
                <w:sz w:val="21"/>
              </w:rPr>
            </w:pPr>
            <w:r>
              <w:rPr>
                <w:sz w:val="21"/>
              </w:rPr>
              <w:t>保守及有效率的完成有条理</w:t>
            </w:r>
          </w:p>
        </w:tc>
        <w:tc>
          <w:tcPr>
            <w:tcW w:w="1701" w:type="dxa"/>
            <w:tcBorders>
              <w:top w:val="nil"/>
              <w:left w:val="single" w:sz="4" w:space="0" w:color="000000"/>
              <w:bottom w:val="nil"/>
              <w:right w:val="single" w:sz="4" w:space="0" w:color="000000"/>
            </w:tcBorders>
          </w:tcPr>
          <w:p>
            <w:pPr>
              <w:pStyle w:val="TableParagraph"/>
              <w:spacing w:line="278" w:lineRule="auto" w:before="177"/>
              <w:ind w:left="648" w:right="-29" w:hanging="531"/>
              <w:rPr>
                <w:sz w:val="21"/>
              </w:rPr>
            </w:pPr>
            <w:r>
              <w:rPr>
                <w:spacing w:val="-13"/>
                <w:sz w:val="21"/>
              </w:rPr>
              <w:t>金融、社会知识、工作</w:t>
            </w:r>
          </w:p>
        </w:tc>
        <w:tc>
          <w:tcPr>
            <w:tcW w:w="2833" w:type="dxa"/>
            <w:tcBorders>
              <w:top w:val="nil"/>
              <w:left w:val="single" w:sz="4" w:space="0" w:color="000000"/>
              <w:bottom w:val="nil"/>
              <w:right w:val="nil"/>
            </w:tcBorders>
          </w:tcPr>
          <w:p>
            <w:pPr>
              <w:pStyle w:val="TableParagraph"/>
              <w:spacing w:before="21"/>
              <w:ind w:left="118"/>
              <w:rPr>
                <w:sz w:val="21"/>
              </w:rPr>
            </w:pPr>
            <w:r>
              <w:rPr>
                <w:sz w:val="21"/>
              </w:rPr>
              <w:t>纳员、税务员等</w:t>
            </w:r>
          </w:p>
        </w:tc>
      </w:tr>
      <w:tr>
        <w:trPr>
          <w:trHeight w:val="311" w:hRule="atLeast"/>
        </w:trPr>
        <w:tc>
          <w:tcPr>
            <w:tcW w:w="1785" w:type="dxa"/>
            <w:tcBorders>
              <w:top w:val="nil"/>
              <w:left w:val="nil"/>
              <w:right w:val="single" w:sz="4" w:space="0" w:color="000000"/>
            </w:tcBorders>
          </w:tcPr>
          <w:p>
            <w:pPr>
              <w:pStyle w:val="TableParagraph"/>
              <w:rPr>
                <w:rFonts w:ascii="Times New Roman"/>
                <w:sz w:val="22"/>
              </w:rPr>
            </w:pPr>
          </w:p>
        </w:tc>
        <w:tc>
          <w:tcPr>
            <w:tcW w:w="2751" w:type="dxa"/>
            <w:tcBorders>
              <w:top w:val="nil"/>
              <w:left w:val="single" w:sz="4" w:space="0" w:color="000000"/>
              <w:right w:val="single" w:sz="4" w:space="0" w:color="000000"/>
            </w:tcBorders>
          </w:tcPr>
          <w:p>
            <w:pPr>
              <w:pStyle w:val="TableParagraph"/>
              <w:spacing w:before="21"/>
              <w:ind w:left="118"/>
              <w:rPr>
                <w:sz w:val="21"/>
              </w:rPr>
            </w:pPr>
            <w:r>
              <w:rPr>
                <w:sz w:val="21"/>
              </w:rPr>
              <w:t>的工作任务</w:t>
            </w:r>
          </w:p>
        </w:tc>
        <w:tc>
          <w:tcPr>
            <w:tcW w:w="1701" w:type="dxa"/>
            <w:tcBorders>
              <w:top w:val="nil"/>
              <w:left w:val="single" w:sz="4" w:space="0" w:color="000000"/>
              <w:right w:val="single" w:sz="4" w:space="0" w:color="000000"/>
            </w:tcBorders>
          </w:tcPr>
          <w:p>
            <w:pPr>
              <w:pStyle w:val="TableParagraph"/>
              <w:rPr>
                <w:rFonts w:ascii="Times New Roman"/>
                <w:sz w:val="22"/>
              </w:rPr>
            </w:pPr>
          </w:p>
        </w:tc>
        <w:tc>
          <w:tcPr>
            <w:tcW w:w="2833" w:type="dxa"/>
            <w:tcBorders>
              <w:top w:val="nil"/>
              <w:left w:val="single" w:sz="4" w:space="0" w:color="000000"/>
              <w:right w:val="nil"/>
            </w:tcBorders>
          </w:tcPr>
          <w:p>
            <w:pPr>
              <w:pStyle w:val="TableParagraph"/>
              <w:rPr>
                <w:rFonts w:ascii="Times New Roman"/>
                <w:sz w:val="22"/>
              </w:rPr>
            </w:pPr>
          </w:p>
        </w:tc>
      </w:tr>
    </w:tbl>
    <w:p>
      <w:pPr>
        <w:spacing w:after="0"/>
        <w:rPr>
          <w:rFonts w:ascii="Times New Roman"/>
          <w:sz w:val="22"/>
        </w:rPr>
        <w:sectPr>
          <w:headerReference w:type="default" r:id="rId44"/>
          <w:footerReference w:type="default" r:id="rId45"/>
          <w:pgSz w:w="11910" w:h="16840"/>
          <w:pgMar w:header="1449" w:footer="1248" w:top="1780" w:bottom="1440" w:left="860" w:right="860"/>
          <w:pgNumType w:start="15"/>
        </w:sectPr>
      </w:pPr>
    </w:p>
    <w:p>
      <w:pPr>
        <w:pStyle w:val="BodyText"/>
        <w:rPr>
          <w:sz w:val="20"/>
        </w:rPr>
      </w:pPr>
    </w:p>
    <w:p>
      <w:pPr>
        <w:pStyle w:val="BodyText"/>
        <w:spacing w:before="12"/>
        <w:rPr>
          <w:sz w:val="16"/>
        </w:rPr>
      </w:pPr>
    </w:p>
    <w:p>
      <w:pPr>
        <w:pStyle w:val="BodyText"/>
        <w:spacing w:line="364" w:lineRule="auto" w:before="66"/>
        <w:ind w:left="558" w:right="505" w:firstLine="480"/>
        <w:jc w:val="both"/>
      </w:pPr>
      <w:r>
        <w:rPr>
          <w:spacing w:val="-2"/>
        </w:rPr>
        <w:t>合理科学的职业生涯规划是高中生由学校过渡到社会的关键一步，也是正确择业的</w:t>
      </w:r>
      <w:r>
        <w:rPr>
          <w:spacing w:val="-3"/>
        </w:rPr>
        <w:t>基础目前高中职业生涯规实施水平有较大提升空间，没有运用系统的理论和测评工具， 大多数学生不明确自己的兴趣和性格特征，不能够精准定位，对自我做出细致全面和科</w:t>
      </w:r>
      <w:r>
        <w:rPr>
          <w:spacing w:val="-9"/>
        </w:rPr>
        <w:t>学的评价，以至于职业规划不切实际难以落地。</w:t>
      </w:r>
      <w:r>
        <w:rPr>
          <w:rFonts w:ascii="Times New Roman" w:hAnsi="Times New Roman" w:eastAsia="Times New Roman"/>
          <w:position w:val="8"/>
          <w:sz w:val="15"/>
        </w:rPr>
        <w:t>[45]</w:t>
      </w:r>
      <w:r>
        <w:rPr/>
        <w:t>霍兰德的人</w:t>
      </w:r>
      <w:r>
        <w:rPr>
          <w:rFonts w:ascii="Times New Roman" w:hAnsi="Times New Roman" w:eastAsia="Times New Roman"/>
        </w:rPr>
        <w:t>—</w:t>
      </w:r>
      <w:r>
        <w:rPr/>
        <w:t>职匹配理论可以为实施</w:t>
      </w:r>
      <w:r>
        <w:rPr>
          <w:spacing w:val="-4"/>
        </w:rPr>
        <w:t>生涯规划教育提供基础的理论指导。学校可以根据“性格—专业—职业”的思路实施生</w:t>
      </w:r>
      <w:r>
        <w:rPr>
          <w:spacing w:val="-8"/>
        </w:rPr>
        <w:t>涯辅导。根据职业倾向测试，合理的评价每个人的职业兴趣及潜能，帮助学生提高自我</w:t>
      </w:r>
      <w:r>
        <w:rPr>
          <w:spacing w:val="-9"/>
        </w:rPr>
        <w:t>认知；其次，向学生介绍社会典型职业特点及其需求信息；最后将个人的特征和预想规划相匹配，找到合适的专业方向，从而解决学所面临的生涯规划问题。</w:t>
      </w:r>
    </w:p>
    <w:p>
      <w:pPr>
        <w:pStyle w:val="Heading3"/>
        <w:numPr>
          <w:ilvl w:val="2"/>
          <w:numId w:val="8"/>
        </w:numPr>
        <w:tabs>
          <w:tab w:pos="1398" w:val="left" w:leader="none"/>
          <w:tab w:pos="1399" w:val="left" w:leader="none"/>
        </w:tabs>
        <w:spacing w:line="240" w:lineRule="auto" w:before="56" w:after="0"/>
        <w:ind w:left="1398" w:right="0" w:hanging="841"/>
        <w:jc w:val="left"/>
      </w:pPr>
      <w:bookmarkStart w:name="_bookmark22" w:id="43"/>
      <w:bookmarkEnd w:id="43"/>
      <w:r>
        <w:rPr/>
      </w:r>
      <w:bookmarkStart w:name="_bookmark22" w:id="44"/>
      <w:bookmarkEnd w:id="44"/>
      <w:r>
        <w:rPr>
          <w:spacing w:val="-3"/>
        </w:rPr>
        <w:t>多元智能理论</w:t>
      </w:r>
    </w:p>
    <w:p>
      <w:pPr>
        <w:pStyle w:val="BodyText"/>
        <w:spacing w:line="364" w:lineRule="auto" w:before="214"/>
        <w:ind w:left="558" w:right="553" w:firstLine="480"/>
        <w:jc w:val="both"/>
      </w:pPr>
      <w:r>
        <w:rPr>
          <w:rFonts w:ascii="Times New Roman" w:eastAsia="Times New Roman"/>
        </w:rPr>
        <w:t>1983 </w:t>
      </w:r>
      <w:r>
        <w:rPr/>
        <w:t>年美国著名心理学家和教育学家加德纳（</w:t>
      </w:r>
      <w:r>
        <w:rPr>
          <w:rFonts w:ascii="Times New Roman" w:eastAsia="Times New Roman"/>
        </w:rPr>
        <w:t>H.Gardner</w:t>
      </w:r>
      <w:r>
        <w:rPr/>
        <w:t>）博士在《智能的结构》</w:t>
      </w:r>
      <w:r>
        <w:rPr>
          <w:spacing w:val="-5"/>
        </w:rPr>
        <w:t>一书中提出多元智能理论，该理论不断地得到发展和完善。多元智能理论不同于传统的</w:t>
      </w:r>
      <w:r>
        <w:rPr>
          <w:spacing w:val="-6"/>
        </w:rPr>
        <w:t>一元智能理论，它认为智能体系由多种独立存在的智力组合而成，通过多个维度表现出</w:t>
      </w:r>
      <w:r>
        <w:rPr>
          <w:spacing w:val="-8"/>
        </w:rPr>
        <w:t>来，而非仅仅通过智力这一方面反应。具体来说，个体所具备独立存在的、与特定的认</w:t>
      </w:r>
      <w:r>
        <w:rPr>
          <w:spacing w:val="-4"/>
        </w:rPr>
        <w:t>知和知识领域相关联的八种智能组成多元智能理论，八种智能即语言智能、数学逻辑智</w:t>
      </w:r>
      <w:r>
        <w:rPr/>
        <w:t>能、空间智能、肢体运动智能、音乐智能、人际智能、内省智能和自然观察智能。</w:t>
      </w:r>
    </w:p>
    <w:p>
      <w:pPr>
        <w:pStyle w:val="BodyText"/>
        <w:spacing w:line="364" w:lineRule="auto" w:before="4"/>
        <w:ind w:left="558" w:right="431" w:firstLine="480"/>
      </w:pPr>
      <w:r>
        <w:rPr>
          <w:spacing w:val="-2"/>
        </w:rPr>
        <w:t>多元智能理论对普通高中实施生涯规划教育有着深刻的启示意义。它迎合了当今知</w:t>
      </w:r>
      <w:r>
        <w:rPr>
          <w:spacing w:val="-6"/>
        </w:rPr>
        <w:t>识背景下人才需求多样性的客观事实，体现对学生教育“以人为本”的理念，帮助教师客观的看待高中生的职业发展，从思想上正视人才需求的多元性和学生发展的差异性。</w:t>
      </w:r>
      <w:r>
        <w:rPr>
          <w:spacing w:val="-16"/>
        </w:rPr>
        <w:t>并从学生角度梳理科学的教育观、人才观和评价观。</w:t>
      </w:r>
      <w:r>
        <w:rPr>
          <w:rFonts w:ascii="Times New Roman" w:hAnsi="Times New Roman" w:eastAsia="Times New Roman"/>
          <w:position w:val="8"/>
          <w:sz w:val="15"/>
        </w:rPr>
        <w:t>[46]</w:t>
      </w:r>
      <w:r>
        <w:rPr>
          <w:spacing w:val="-1"/>
        </w:rPr>
        <w:t>理论认为每一名学生都有其作用， </w:t>
      </w:r>
      <w:r>
        <w:rPr>
          <w:spacing w:val="-4"/>
        </w:rPr>
        <w:t>学生个体的发展受遗传、社会环境和成长环境等因素而有所差异。学校实施职业生涯教</w:t>
      </w:r>
      <w:r>
        <w:rPr>
          <w:spacing w:val="-7"/>
        </w:rPr>
        <w:t>育的目的就是引导学生结合自身特长和社会需求，引导学生适应社会对高素质人才的要求，为高中生确立职业发展目标提供了指导，以实现自身职业生涯规划与社会人才需求</w:t>
      </w:r>
      <w:r>
        <w:rPr>
          <w:spacing w:val="-10"/>
        </w:rPr>
        <w:t>的和谐统一。因此，学校应将该理论运用到职业生涯规划教育中，使学生充分认识到个</w:t>
      </w:r>
      <w:r>
        <w:rPr>
          <w:spacing w:val="-13"/>
        </w:rPr>
        <w:t>人不同的兴趣和特长所在，挖掘社会个体的职业技能，以多元的标准、发展的视角来激发其职业发展原动力。</w:t>
      </w:r>
    </w:p>
    <w:p>
      <w:pPr>
        <w:spacing w:after="0" w:line="364" w:lineRule="auto"/>
        <w:sectPr>
          <w:headerReference w:type="default" r:id="rId46"/>
          <w:footerReference w:type="default" r:id="rId47"/>
          <w:pgSz w:w="11910" w:h="16840"/>
          <w:pgMar w:header="1449" w:footer="1248" w:top="1780" w:bottom="1440" w:left="860" w:right="860"/>
          <w:pgNumType w:start="16"/>
        </w:sectPr>
      </w:pPr>
    </w:p>
    <w:p>
      <w:pPr>
        <w:pStyle w:val="BodyText"/>
        <w:rPr>
          <w:sz w:val="20"/>
        </w:rPr>
      </w:pPr>
    </w:p>
    <w:p>
      <w:pPr>
        <w:pStyle w:val="BodyText"/>
        <w:spacing w:before="11"/>
        <w:rPr>
          <w:sz w:val="19"/>
        </w:rPr>
      </w:pPr>
    </w:p>
    <w:p>
      <w:pPr>
        <w:pStyle w:val="Heading1"/>
        <w:tabs>
          <w:tab w:pos="1281" w:val="left" w:leader="none"/>
        </w:tabs>
      </w:pPr>
      <w:bookmarkStart w:name="_bookmark23" w:id="45"/>
      <w:bookmarkEnd w:id="45"/>
      <w:r>
        <w:rPr/>
      </w:r>
      <w:r>
        <w:rPr/>
        <w:t>第三章</w:t>
        <w:tab/>
        <w:t>高中职业生涯规划教育现状研究</w:t>
      </w:r>
    </w:p>
    <w:p>
      <w:pPr>
        <w:pStyle w:val="BodyText"/>
        <w:spacing w:before="1"/>
        <w:rPr>
          <w:rFonts w:ascii="黑体"/>
          <w:sz w:val="42"/>
        </w:rPr>
      </w:pPr>
    </w:p>
    <w:p>
      <w:pPr>
        <w:pStyle w:val="Heading2"/>
        <w:numPr>
          <w:ilvl w:val="1"/>
          <w:numId w:val="9"/>
        </w:numPr>
        <w:tabs>
          <w:tab w:pos="1232" w:val="left" w:leader="none"/>
          <w:tab w:pos="1233" w:val="left" w:leader="none"/>
        </w:tabs>
        <w:spacing w:line="240" w:lineRule="auto" w:before="0" w:after="0"/>
        <w:ind w:left="1232" w:right="0" w:hanging="675"/>
        <w:jc w:val="left"/>
      </w:pPr>
      <w:bookmarkStart w:name="_bookmark24" w:id="46"/>
      <w:bookmarkEnd w:id="46"/>
      <w:r>
        <w:rPr/>
      </w:r>
      <w:bookmarkStart w:name="_bookmark24" w:id="47"/>
      <w:bookmarkEnd w:id="47"/>
      <w:r>
        <w:rPr/>
        <w:t>调查设计</w:t>
      </w:r>
    </w:p>
    <w:p>
      <w:pPr>
        <w:pStyle w:val="Heading3"/>
        <w:numPr>
          <w:ilvl w:val="2"/>
          <w:numId w:val="9"/>
        </w:numPr>
        <w:tabs>
          <w:tab w:pos="1398" w:val="left" w:leader="none"/>
          <w:tab w:pos="1399" w:val="left" w:leader="none"/>
        </w:tabs>
        <w:spacing w:line="240" w:lineRule="auto" w:before="253" w:after="0"/>
        <w:ind w:left="1398" w:right="0" w:hanging="841"/>
        <w:jc w:val="left"/>
      </w:pPr>
      <w:bookmarkStart w:name="_bookmark25" w:id="48"/>
      <w:bookmarkEnd w:id="48"/>
      <w:r>
        <w:rPr/>
      </w:r>
      <w:bookmarkStart w:name="_bookmark25" w:id="49"/>
      <w:bookmarkEnd w:id="49"/>
      <w:r>
        <w:rPr>
          <w:spacing w:val="-2"/>
        </w:rPr>
        <w:t>问卷的设计</w:t>
      </w:r>
    </w:p>
    <w:p>
      <w:pPr>
        <w:pStyle w:val="ListParagraph"/>
        <w:numPr>
          <w:ilvl w:val="3"/>
          <w:numId w:val="9"/>
        </w:numPr>
        <w:tabs>
          <w:tab w:pos="1458" w:val="left" w:leader="none"/>
          <w:tab w:pos="1459" w:val="left" w:leader="none"/>
        </w:tabs>
        <w:spacing w:line="240" w:lineRule="auto" w:before="214" w:after="0"/>
        <w:ind w:left="1458" w:right="0" w:hanging="901"/>
        <w:jc w:val="left"/>
        <w:rPr>
          <w:rFonts w:ascii="黑体" w:eastAsia="黑体" w:hint="eastAsia"/>
          <w:sz w:val="24"/>
        </w:rPr>
      </w:pPr>
      <w:r>
        <w:rPr>
          <w:rFonts w:ascii="黑体" w:eastAsia="黑体" w:hint="eastAsia"/>
          <w:sz w:val="24"/>
        </w:rPr>
        <w:t>教师问卷的设计</w:t>
      </w:r>
    </w:p>
    <w:p>
      <w:pPr>
        <w:pStyle w:val="BodyText"/>
        <w:spacing w:before="160"/>
        <w:ind w:left="1038"/>
        <w:rPr>
          <w:rFonts w:ascii="黑体" w:eastAsia="黑体" w:hint="eastAsia"/>
        </w:rPr>
      </w:pPr>
      <w:r>
        <w:rPr>
          <w:rFonts w:ascii="黑体" w:eastAsia="黑体" w:hint="eastAsia"/>
        </w:rPr>
        <w:t>（一）问卷内容设计</w:t>
      </w:r>
    </w:p>
    <w:p>
      <w:pPr>
        <w:pStyle w:val="BodyText"/>
        <w:spacing w:line="364" w:lineRule="auto" w:before="161"/>
        <w:ind w:left="558" w:right="437" w:firstLine="480"/>
      </w:pPr>
      <w:r>
        <w:rPr>
          <w:spacing w:val="-12"/>
        </w:rPr>
        <w:t>笔者查阅与本篇论文相关的问卷，在郑雅君“高中教师学科生涯辅导能力调查问卷” </w:t>
      </w:r>
      <w:r>
        <w:rPr>
          <w:spacing w:val="-7"/>
        </w:rPr>
        <w:t>的基础上，进行适当修改和调整。</w:t>
      </w:r>
      <w:r>
        <w:rPr>
          <w:rFonts w:ascii="Times New Roman" w:hAnsi="Times New Roman" w:eastAsia="Times New Roman"/>
          <w:position w:val="8"/>
          <w:sz w:val="15"/>
        </w:rPr>
        <w:t>[47]</w:t>
      </w:r>
      <w:r>
        <w:rPr>
          <w:spacing w:val="-2"/>
        </w:rPr>
        <w:t>编制出了本研究调查部分的“高中职业生涯规划教</w:t>
      </w:r>
      <w:r>
        <w:rPr>
          <w:spacing w:val="-7"/>
        </w:rPr>
        <w:t>育实施情况调查”教师问卷。教师问卷包含指导语、基本资料和调查问题三个部分，调</w:t>
      </w:r>
      <w:r>
        <w:rPr>
          <w:spacing w:val="-10"/>
        </w:rPr>
        <w:t>查问题的六个维度及其具体的题目分布情况如表 </w:t>
      </w:r>
      <w:r>
        <w:rPr>
          <w:rFonts w:ascii="Times New Roman" w:hAnsi="Times New Roman" w:eastAsia="Times New Roman"/>
        </w:rPr>
        <w:t>3-1 </w:t>
      </w:r>
      <w:r>
        <w:rPr>
          <w:spacing w:val="-8"/>
        </w:rPr>
        <w:t>所示。问卷采用 </w:t>
      </w:r>
      <w:r>
        <w:rPr>
          <w:rFonts w:ascii="Times New Roman" w:hAnsi="Times New Roman" w:eastAsia="Times New Roman"/>
        </w:rPr>
        <w:t>Likert</w:t>
      </w:r>
      <w:r>
        <w:rPr>
          <w:rFonts w:ascii="Times New Roman" w:hAnsi="Times New Roman" w:eastAsia="Times New Roman"/>
          <w:spacing w:val="1"/>
        </w:rPr>
        <w:t> </w:t>
      </w:r>
      <w:r>
        <w:rPr>
          <w:rFonts w:ascii="Times New Roman" w:hAnsi="Times New Roman" w:eastAsia="Times New Roman"/>
        </w:rPr>
        <w:t>5  </w:t>
      </w:r>
      <w:r>
        <w:rPr/>
        <w:t>点量表正向计分，计分依“完全符合”到“完全不符合”分别赋予 </w:t>
      </w:r>
      <w:r>
        <w:rPr>
          <w:rFonts w:ascii="Times New Roman" w:hAnsi="Times New Roman" w:eastAsia="Times New Roman"/>
        </w:rPr>
        <w:t>5</w:t>
      </w:r>
      <w:r>
        <w:rPr/>
        <w:t>、</w:t>
      </w:r>
      <w:r>
        <w:rPr>
          <w:rFonts w:ascii="Times New Roman" w:hAnsi="Times New Roman" w:eastAsia="Times New Roman"/>
        </w:rPr>
        <w:t>4</w:t>
      </w:r>
      <w:r>
        <w:rPr/>
        <w:t>、</w:t>
      </w:r>
      <w:r>
        <w:rPr>
          <w:rFonts w:ascii="Times New Roman" w:hAnsi="Times New Roman" w:eastAsia="Times New Roman"/>
        </w:rPr>
        <w:t>3</w:t>
      </w:r>
      <w:r>
        <w:rPr/>
        <w:t>、</w:t>
      </w:r>
      <w:r>
        <w:rPr>
          <w:rFonts w:ascii="Times New Roman" w:hAnsi="Times New Roman" w:eastAsia="Times New Roman"/>
        </w:rPr>
        <w:t>2</w:t>
      </w:r>
      <w:r>
        <w:rPr/>
        <w:t>、</w:t>
      </w:r>
      <w:r>
        <w:rPr>
          <w:rFonts w:ascii="Times New Roman" w:hAnsi="Times New Roman" w:eastAsia="Times New Roman"/>
        </w:rPr>
        <w:t>1</w:t>
      </w:r>
      <w:r>
        <w:rPr>
          <w:rFonts w:ascii="Times New Roman" w:hAnsi="Times New Roman" w:eastAsia="Times New Roman"/>
          <w:spacing w:val="19"/>
        </w:rPr>
        <w:t> </w:t>
      </w:r>
      <w:r>
        <w:rPr/>
        <w:t>分。被试者依据现实符合程度进行勾选，打分越高，说明与现实符合程度越高。</w:t>
      </w:r>
    </w:p>
    <w:p>
      <w:pPr>
        <w:tabs>
          <w:tab w:pos="2948" w:val="left" w:leader="none"/>
          <w:tab w:pos="7830" w:val="left" w:leader="none"/>
        </w:tabs>
        <w:spacing w:line="304" w:lineRule="auto" w:before="184"/>
        <w:ind w:left="2977" w:right="1935" w:hanging="780"/>
        <w:jc w:val="left"/>
        <w:rPr>
          <w:sz w:val="21"/>
        </w:rPr>
      </w:pPr>
      <w:r>
        <w:rPr/>
        <w:pict>
          <v:line style="position:absolute;mso-position-horizontal-relative:page;mso-position-vertical-relative:paragraph;z-index:-259004416" from="65.5pt,24.420006pt" to="529.8pt,24.420006pt" stroked="true" strokeweight="1.44pt" strokecolor="#000000">
            <v:stroke dashstyle="solid"/>
            <w10:wrap type="none"/>
          </v:line>
        </w:pict>
      </w:r>
      <w:r>
        <w:rPr/>
        <w:pict>
          <v:line style="position:absolute;mso-position-horizontal-relative:page;mso-position-vertical-relative:paragraph;z-index:251663360" from="65.5pt,42.920006pt" to="529.8pt,42.920006pt" stroked="true" strokeweight="1.44pt" strokecolor="#000000">
            <v:stroke dashstyle="solid"/>
            <w10:wrap type="none"/>
          </v:line>
        </w:pict>
      </w:r>
      <w:r>
        <w:rPr>
          <w:sz w:val="21"/>
        </w:rPr>
        <w:t>表</w:t>
      </w:r>
      <w:r>
        <w:rPr>
          <w:spacing w:val="-55"/>
          <w:sz w:val="21"/>
        </w:rPr>
        <w:t> </w:t>
      </w:r>
      <w:r>
        <w:rPr>
          <w:rFonts w:ascii="Times New Roman" w:eastAsia="Times New Roman"/>
          <w:sz w:val="21"/>
        </w:rPr>
        <w:t>3-1</w:t>
        <w:tab/>
      </w:r>
      <w:r>
        <w:rPr>
          <w:sz w:val="21"/>
        </w:rPr>
        <w:t>高中职业生涯规划教育开展调查问题教师问卷分布情况 内容</w:t>
        <w:tab/>
        <w:t>题</w:t>
      </w:r>
      <w:r>
        <w:rPr>
          <w:spacing w:val="-16"/>
          <w:sz w:val="21"/>
        </w:rPr>
        <w:t>目</w:t>
      </w:r>
    </w:p>
    <w:p>
      <w:pPr>
        <w:tabs>
          <w:tab w:pos="7148" w:val="left" w:leader="none"/>
        </w:tabs>
        <w:spacing w:before="27"/>
        <w:ind w:left="558" w:right="0" w:firstLine="0"/>
        <w:jc w:val="left"/>
        <w:rPr>
          <w:rFonts w:ascii="Times New Roman" w:eastAsia="Times New Roman"/>
          <w:sz w:val="21"/>
        </w:rPr>
      </w:pPr>
      <w:r>
        <w:rPr>
          <w:sz w:val="21"/>
        </w:rPr>
        <w:t>职业生涯规划教育的理解及实施意愿</w:t>
        <w:tab/>
      </w:r>
      <w:r>
        <w:rPr>
          <w:rFonts w:ascii="Times New Roman" w:eastAsia="Times New Roman"/>
          <w:sz w:val="21"/>
        </w:rPr>
        <w:t>1</w:t>
      </w:r>
      <w:r>
        <w:rPr>
          <w:sz w:val="21"/>
        </w:rPr>
        <w:t>、</w:t>
      </w:r>
      <w:r>
        <w:rPr>
          <w:rFonts w:ascii="Times New Roman" w:eastAsia="Times New Roman"/>
          <w:sz w:val="21"/>
        </w:rPr>
        <w:t>2</w:t>
      </w:r>
      <w:r>
        <w:rPr>
          <w:sz w:val="21"/>
        </w:rPr>
        <w:t>、</w:t>
      </w:r>
      <w:r>
        <w:rPr>
          <w:rFonts w:ascii="Times New Roman" w:eastAsia="Times New Roman"/>
          <w:sz w:val="21"/>
        </w:rPr>
        <w:t>3</w:t>
      </w:r>
      <w:r>
        <w:rPr>
          <w:sz w:val="21"/>
        </w:rPr>
        <w:t>、</w:t>
      </w:r>
      <w:r>
        <w:rPr>
          <w:rFonts w:ascii="Times New Roman" w:eastAsia="Times New Roman"/>
          <w:sz w:val="21"/>
        </w:rPr>
        <w:t>4</w:t>
      </w:r>
      <w:r>
        <w:rPr>
          <w:sz w:val="21"/>
        </w:rPr>
        <w:t>、</w:t>
      </w:r>
      <w:r>
        <w:rPr>
          <w:rFonts w:ascii="Times New Roman" w:eastAsia="Times New Roman"/>
          <w:sz w:val="21"/>
        </w:rPr>
        <w:t>5</w:t>
      </w:r>
      <w:r>
        <w:rPr>
          <w:sz w:val="21"/>
        </w:rPr>
        <w:t>；</w:t>
      </w:r>
      <w:r>
        <w:rPr>
          <w:rFonts w:ascii="Times New Roman" w:eastAsia="Times New Roman"/>
          <w:sz w:val="21"/>
        </w:rPr>
        <w:t>22</w:t>
      </w:r>
    </w:p>
    <w:p>
      <w:pPr>
        <w:tabs>
          <w:tab w:pos="7568" w:val="left" w:leader="none"/>
        </w:tabs>
        <w:spacing w:before="72"/>
        <w:ind w:left="558" w:right="0" w:firstLine="0"/>
        <w:jc w:val="left"/>
        <w:rPr>
          <w:rFonts w:ascii="Times New Roman" w:eastAsia="Times New Roman"/>
          <w:sz w:val="21"/>
        </w:rPr>
      </w:pPr>
      <w:r>
        <w:rPr>
          <w:sz w:val="21"/>
        </w:rPr>
        <w:t>职业生涯规划教育的实施形式及内容</w:t>
        <w:tab/>
      </w:r>
      <w:r>
        <w:rPr>
          <w:rFonts w:ascii="Times New Roman" w:eastAsia="Times New Roman"/>
          <w:sz w:val="21"/>
        </w:rPr>
        <w:t>6</w:t>
      </w:r>
      <w:r>
        <w:rPr>
          <w:sz w:val="21"/>
        </w:rPr>
        <w:t>；</w:t>
      </w:r>
      <w:r>
        <w:rPr>
          <w:rFonts w:ascii="Times New Roman" w:eastAsia="Times New Roman"/>
          <w:sz w:val="21"/>
        </w:rPr>
        <w:t>23</w:t>
      </w:r>
      <w:r>
        <w:rPr>
          <w:sz w:val="21"/>
        </w:rPr>
        <w:t>、</w:t>
      </w:r>
      <w:r>
        <w:rPr>
          <w:rFonts w:ascii="Times New Roman" w:eastAsia="Times New Roman"/>
          <w:sz w:val="21"/>
        </w:rPr>
        <w:t>24</w:t>
      </w:r>
    </w:p>
    <w:p>
      <w:pPr>
        <w:tabs>
          <w:tab w:pos="7463" w:val="left" w:leader="none"/>
        </w:tabs>
        <w:spacing w:before="72"/>
        <w:ind w:left="558" w:right="0" w:firstLine="0"/>
        <w:jc w:val="left"/>
        <w:rPr>
          <w:rFonts w:ascii="Times New Roman" w:eastAsia="Times New Roman"/>
          <w:sz w:val="21"/>
        </w:rPr>
      </w:pPr>
      <w:r>
        <w:rPr>
          <w:sz w:val="21"/>
        </w:rPr>
        <w:t>职业生涯规划教育实施的支持环境</w:t>
        <w:tab/>
      </w:r>
      <w:r>
        <w:rPr>
          <w:rFonts w:ascii="Times New Roman" w:eastAsia="Times New Roman"/>
          <w:sz w:val="21"/>
        </w:rPr>
        <w:t>7</w:t>
      </w:r>
      <w:r>
        <w:rPr>
          <w:sz w:val="21"/>
        </w:rPr>
        <w:t>、</w:t>
      </w:r>
      <w:r>
        <w:rPr>
          <w:rFonts w:ascii="Times New Roman" w:eastAsia="Times New Roman"/>
          <w:sz w:val="21"/>
        </w:rPr>
        <w:t>8</w:t>
      </w:r>
      <w:r>
        <w:rPr>
          <w:sz w:val="21"/>
        </w:rPr>
        <w:t>、</w:t>
      </w:r>
      <w:r>
        <w:rPr>
          <w:rFonts w:ascii="Times New Roman" w:eastAsia="Times New Roman"/>
          <w:sz w:val="21"/>
        </w:rPr>
        <w:t>9</w:t>
      </w:r>
      <w:r>
        <w:rPr>
          <w:sz w:val="21"/>
        </w:rPr>
        <w:t>；</w:t>
      </w:r>
      <w:r>
        <w:rPr>
          <w:rFonts w:ascii="Times New Roman" w:eastAsia="Times New Roman"/>
          <w:sz w:val="21"/>
        </w:rPr>
        <w:t>25</w:t>
      </w:r>
    </w:p>
    <w:p>
      <w:pPr>
        <w:tabs>
          <w:tab w:pos="6455" w:val="left" w:leader="none"/>
        </w:tabs>
        <w:spacing w:line="278" w:lineRule="auto" w:before="69"/>
        <w:ind w:left="7096" w:right="452" w:hanging="6538"/>
        <w:jc w:val="left"/>
        <w:rPr>
          <w:rFonts w:ascii="Times New Roman" w:eastAsia="Times New Roman"/>
          <w:sz w:val="21"/>
        </w:rPr>
      </w:pPr>
      <w:r>
        <w:rPr>
          <w:sz w:val="21"/>
        </w:rPr>
        <w:t>职业生涯规划教育的实施能力</w:t>
        <w:tab/>
      </w:r>
      <w:r>
        <w:rPr>
          <w:rFonts w:ascii="Times New Roman" w:eastAsia="Times New Roman"/>
          <w:sz w:val="21"/>
        </w:rPr>
        <w:t>10</w:t>
      </w:r>
      <w:r>
        <w:rPr>
          <w:spacing w:val="-10"/>
          <w:sz w:val="21"/>
        </w:rPr>
        <w:t>、</w:t>
      </w:r>
      <w:r>
        <w:rPr>
          <w:rFonts w:ascii="Times New Roman" w:eastAsia="Times New Roman"/>
          <w:spacing w:val="-4"/>
          <w:sz w:val="21"/>
        </w:rPr>
        <w:t>11</w:t>
      </w:r>
      <w:r>
        <w:rPr>
          <w:spacing w:val="-10"/>
          <w:sz w:val="21"/>
        </w:rPr>
        <w:t>、</w:t>
      </w:r>
      <w:r>
        <w:rPr>
          <w:rFonts w:ascii="Times New Roman" w:eastAsia="Times New Roman"/>
          <w:sz w:val="21"/>
        </w:rPr>
        <w:t>12</w:t>
      </w:r>
      <w:r>
        <w:rPr>
          <w:spacing w:val="-10"/>
          <w:sz w:val="21"/>
        </w:rPr>
        <w:t>、</w:t>
      </w:r>
      <w:r>
        <w:rPr>
          <w:rFonts w:ascii="Times New Roman" w:eastAsia="Times New Roman"/>
          <w:sz w:val="21"/>
        </w:rPr>
        <w:t>13</w:t>
      </w:r>
      <w:r>
        <w:rPr>
          <w:spacing w:val="-10"/>
          <w:sz w:val="21"/>
        </w:rPr>
        <w:t>、</w:t>
      </w:r>
      <w:r>
        <w:rPr>
          <w:rFonts w:ascii="Times New Roman" w:eastAsia="Times New Roman"/>
          <w:sz w:val="21"/>
        </w:rPr>
        <w:t>14</w:t>
      </w:r>
      <w:r>
        <w:rPr>
          <w:spacing w:val="-10"/>
          <w:sz w:val="21"/>
        </w:rPr>
        <w:t>、</w:t>
      </w:r>
      <w:r>
        <w:rPr>
          <w:rFonts w:ascii="Times New Roman" w:eastAsia="Times New Roman"/>
          <w:sz w:val="21"/>
        </w:rPr>
        <w:t>15</w:t>
      </w:r>
      <w:r>
        <w:rPr>
          <w:spacing w:val="-10"/>
          <w:sz w:val="21"/>
        </w:rPr>
        <w:t>、</w:t>
      </w:r>
      <w:r>
        <w:rPr>
          <w:rFonts w:ascii="Times New Roman" w:eastAsia="Times New Roman"/>
          <w:sz w:val="21"/>
        </w:rPr>
        <w:t>16</w:t>
      </w:r>
      <w:r>
        <w:rPr>
          <w:spacing w:val="-10"/>
          <w:sz w:val="21"/>
        </w:rPr>
        <w:t>、</w:t>
      </w:r>
      <w:r>
        <w:rPr>
          <w:rFonts w:ascii="Times New Roman" w:eastAsia="Times New Roman"/>
          <w:sz w:val="21"/>
        </w:rPr>
        <w:t>17</w:t>
      </w:r>
      <w:r>
        <w:rPr>
          <w:spacing w:val="-12"/>
          <w:sz w:val="21"/>
        </w:rPr>
        <w:t>、</w:t>
      </w:r>
      <w:r>
        <w:rPr>
          <w:rFonts w:ascii="Times New Roman" w:eastAsia="Times New Roman"/>
          <w:sz w:val="21"/>
        </w:rPr>
        <w:t>18</w:t>
      </w:r>
      <w:r>
        <w:rPr>
          <w:sz w:val="21"/>
        </w:rPr>
        <w:t>、</w:t>
      </w:r>
      <w:r>
        <w:rPr>
          <w:rFonts w:ascii="Times New Roman" w:eastAsia="Times New Roman"/>
          <w:sz w:val="21"/>
        </w:rPr>
        <w:t>19</w:t>
      </w:r>
      <w:r>
        <w:rPr>
          <w:sz w:val="21"/>
        </w:rPr>
        <w:t>、</w:t>
      </w:r>
      <w:r>
        <w:rPr>
          <w:rFonts w:ascii="Times New Roman" w:eastAsia="Times New Roman"/>
          <w:sz w:val="21"/>
        </w:rPr>
        <w:t>20</w:t>
      </w:r>
      <w:r>
        <w:rPr>
          <w:sz w:val="21"/>
        </w:rPr>
        <w:t>、</w:t>
      </w:r>
      <w:r>
        <w:rPr>
          <w:rFonts w:ascii="Times New Roman" w:eastAsia="Times New Roman"/>
          <w:sz w:val="21"/>
        </w:rPr>
        <w:t>21</w:t>
      </w:r>
    </w:p>
    <w:p>
      <w:pPr>
        <w:tabs>
          <w:tab w:pos="8146" w:val="right" w:leader="none"/>
        </w:tabs>
        <w:spacing w:line="269" w:lineRule="exact" w:before="0"/>
        <w:ind w:left="558" w:right="0" w:firstLine="0"/>
        <w:jc w:val="left"/>
        <w:rPr>
          <w:rFonts w:ascii="Times New Roman" w:eastAsia="Times New Roman"/>
          <w:sz w:val="21"/>
        </w:rPr>
      </w:pPr>
      <w:r>
        <w:rPr>
          <w:sz w:val="21"/>
        </w:rPr>
        <w:t>职业生涯规划教育的需求</w:t>
        <w:tab/>
      </w:r>
      <w:r>
        <w:rPr>
          <w:rFonts w:ascii="Times New Roman" w:eastAsia="Times New Roman"/>
          <w:sz w:val="21"/>
        </w:rPr>
        <w:t>26</w:t>
      </w:r>
    </w:p>
    <w:p>
      <w:pPr>
        <w:tabs>
          <w:tab w:pos="7724" w:val="left" w:leader="none"/>
        </w:tabs>
        <w:spacing w:before="72"/>
        <w:ind w:left="558" w:right="0" w:firstLine="0"/>
        <w:jc w:val="left"/>
        <w:rPr>
          <w:rFonts w:ascii="Times New Roman" w:eastAsia="Times New Roman"/>
          <w:sz w:val="21"/>
        </w:rPr>
      </w:pPr>
      <w:r>
        <w:rPr/>
        <w:pict>
          <v:line style="position:absolute;mso-position-horizontal-relative:page;mso-position-vertical-relative:paragraph;z-index:251664384" from="65.5pt,20.261003pt" to="529.8pt,20.261003pt" stroked="true" strokeweight="1.44pt" strokecolor="#000000">
            <v:stroke dashstyle="solid"/>
            <w10:wrap type="none"/>
          </v:line>
        </w:pict>
      </w:r>
      <w:r>
        <w:rPr>
          <w:sz w:val="21"/>
        </w:rPr>
        <w:t>职业生涯规划教育实施的相关问题反馈</w:t>
        <w:tab/>
      </w:r>
      <w:r>
        <w:rPr>
          <w:rFonts w:ascii="Times New Roman" w:eastAsia="Times New Roman"/>
          <w:sz w:val="21"/>
        </w:rPr>
        <w:t>27</w:t>
      </w:r>
      <w:r>
        <w:rPr>
          <w:sz w:val="21"/>
        </w:rPr>
        <w:t>、</w:t>
      </w:r>
      <w:r>
        <w:rPr>
          <w:rFonts w:ascii="Times New Roman" w:eastAsia="Times New Roman"/>
          <w:sz w:val="21"/>
        </w:rPr>
        <w:t>28</w:t>
      </w:r>
    </w:p>
    <w:p>
      <w:pPr>
        <w:pStyle w:val="BodyText"/>
        <w:spacing w:before="402"/>
        <w:ind w:left="1038"/>
        <w:rPr>
          <w:rFonts w:ascii="黑体" w:eastAsia="黑体" w:hint="eastAsia"/>
        </w:rPr>
      </w:pPr>
      <w:r>
        <w:rPr>
          <w:rFonts w:ascii="黑体" w:eastAsia="黑体" w:hint="eastAsia"/>
        </w:rPr>
        <w:t>（二）信度和效度分析</w:t>
      </w:r>
    </w:p>
    <w:p>
      <w:pPr>
        <w:pStyle w:val="BodyText"/>
        <w:spacing w:line="364" w:lineRule="auto" w:before="160"/>
        <w:ind w:left="558" w:right="433" w:firstLine="480"/>
      </w:pPr>
      <w:r>
        <w:rPr>
          <w:spacing w:val="-2"/>
        </w:rPr>
        <w:t>本研究中的分析维度采用李克特式量表法中的克隆巴赫信度检验方法。克隆巴赫系</w:t>
      </w:r>
      <w:r>
        <w:rPr>
          <w:spacing w:val="-10"/>
        </w:rPr>
        <w:t>数的大小表示信度的大小，克隆巴赫系数结果范围再 </w:t>
      </w:r>
      <w:r>
        <w:rPr>
          <w:rFonts w:ascii="Times New Roman" w:hAnsi="Times New Roman" w:eastAsia="Times New Roman"/>
        </w:rPr>
        <w:t>0~1 </w:t>
      </w:r>
      <w:r>
        <w:rPr>
          <w:spacing w:val="-9"/>
        </w:rPr>
        <w:t>之间，</w:t>
      </w:r>
      <w:r>
        <w:rPr>
          <w:rFonts w:ascii="Times New Roman" w:hAnsi="Times New Roman" w:eastAsia="Times New Roman"/>
          <w:spacing w:val="-27"/>
        </w:rPr>
        <w:t>a </w:t>
      </w:r>
      <w:r>
        <w:rPr>
          <w:spacing w:val="-2"/>
        </w:rPr>
        <w:t>值越大代表信度越高， </w:t>
      </w:r>
      <w:r>
        <w:rPr>
          <w:spacing w:val="-5"/>
        </w:rPr>
        <w:t>一般认为克隆巴赫系数大于 </w:t>
      </w:r>
      <w:r>
        <w:rPr>
          <w:rFonts w:ascii="Times New Roman" w:hAnsi="Times New Roman" w:eastAsia="Times New Roman"/>
        </w:rPr>
        <w:t>0.7 </w:t>
      </w:r>
      <w:r>
        <w:rPr/>
        <w:t>时，信度较好。对本次教师和学生问卷调查的量表部分</w:t>
      </w:r>
      <w:r>
        <w:rPr>
          <w:spacing w:val="-14"/>
        </w:rPr>
        <w:t>进行信度分析，从表 </w:t>
      </w:r>
      <w:r>
        <w:rPr>
          <w:rFonts w:ascii="Times New Roman" w:hAnsi="Times New Roman" w:eastAsia="Times New Roman"/>
        </w:rPr>
        <w:t>3-4 </w:t>
      </w:r>
      <w:r>
        <w:rPr>
          <w:spacing w:val="-12"/>
        </w:rPr>
        <w:t>可以看出：本问卷量表部分共 </w:t>
      </w:r>
      <w:r>
        <w:rPr>
          <w:rFonts w:ascii="Times New Roman" w:hAnsi="Times New Roman" w:eastAsia="Times New Roman"/>
        </w:rPr>
        <w:t>21 </w:t>
      </w:r>
      <w:r>
        <w:rPr>
          <w:spacing w:val="-2"/>
        </w:rPr>
        <w:t>道测量题项，</w:t>
      </w:r>
      <w:r>
        <w:rPr>
          <w:rFonts w:ascii="Times New Roman" w:hAnsi="Times New Roman" w:eastAsia="Times New Roman"/>
          <w:spacing w:val="-12"/>
        </w:rPr>
        <w:t>Cronbach</w:t>
      </w:r>
      <w:r>
        <w:rPr>
          <w:spacing w:val="-12"/>
        </w:rPr>
        <w:t>’</w:t>
      </w:r>
      <w:r>
        <w:rPr>
          <w:rFonts w:ascii="Times New Roman" w:hAnsi="Times New Roman" w:eastAsia="Times New Roman"/>
          <w:spacing w:val="-12"/>
        </w:rPr>
        <w:t>s </w:t>
      </w:r>
      <w:r>
        <w:rPr>
          <w:rFonts w:ascii="Times New Roman" w:hAnsi="Times New Roman" w:eastAsia="Times New Roman"/>
        </w:rPr>
        <w:t>a </w:t>
      </w:r>
      <w:r>
        <w:rPr/>
        <w:t>为</w:t>
      </w:r>
      <w:r>
        <w:rPr>
          <w:rFonts w:ascii="Times New Roman" w:hAnsi="Times New Roman" w:eastAsia="Times New Roman"/>
        </w:rPr>
        <w:t>0.911</w:t>
      </w:r>
      <w:r>
        <w:rPr/>
        <w:t>，认为问卷的总信度比较高。</w:t>
      </w:r>
    </w:p>
    <w:p>
      <w:pPr>
        <w:spacing w:after="0" w:line="364" w:lineRule="auto"/>
        <w:sectPr>
          <w:headerReference w:type="default" r:id="rId48"/>
          <w:footerReference w:type="default" r:id="rId49"/>
          <w:pgSz w:w="11910" w:h="16840"/>
          <w:pgMar w:header="1449" w:footer="1248" w:top="1780" w:bottom="1440" w:left="860" w:right="860"/>
          <w:pgNumType w:start="17"/>
        </w:sectPr>
      </w:pPr>
    </w:p>
    <w:p>
      <w:pPr>
        <w:tabs>
          <w:tab w:pos="4523" w:val="left" w:leader="none"/>
          <w:tab w:pos="6027" w:val="left" w:leader="none"/>
        </w:tabs>
        <w:spacing w:line="328" w:lineRule="auto" w:before="166"/>
        <w:ind w:left="3424" w:right="3738" w:firstLine="348"/>
        <w:jc w:val="left"/>
        <w:rPr>
          <w:sz w:val="21"/>
        </w:rPr>
      </w:pPr>
      <w:r>
        <w:rPr/>
        <w:pict>
          <v:line style="position:absolute;mso-position-horizontal-relative:page;mso-position-vertical-relative:paragraph;z-index:-258999296" from="193.199997pt,23.589972pt" to="402.099997pt,23.589972pt" stroked="true" strokeweight="1.44pt" strokecolor="#000000">
            <v:stroke dashstyle="solid"/>
            <w10:wrap type="none"/>
          </v:line>
        </w:pict>
      </w:r>
      <w:r>
        <w:rPr/>
        <w:pict>
          <v:line style="position:absolute;mso-position-horizontal-relative:page;mso-position-vertical-relative:paragraph;z-index:-258998272" from="193.199997pt,42.08997pt" to="402.099997pt,42.08997pt" stroked="true" strokeweight="1.44pt" strokecolor="#000000">
            <v:stroke dashstyle="solid"/>
            <w10:wrap type="none"/>
          </v:line>
        </w:pict>
      </w:r>
      <w:r>
        <w:rPr>
          <w:sz w:val="21"/>
        </w:rPr>
        <w:t>表</w:t>
      </w:r>
      <w:r>
        <w:rPr>
          <w:spacing w:val="-55"/>
          <w:sz w:val="21"/>
        </w:rPr>
        <w:t> </w:t>
      </w:r>
      <w:r>
        <w:rPr>
          <w:rFonts w:ascii="Times New Roman" w:eastAsia="Times New Roman"/>
          <w:sz w:val="21"/>
        </w:rPr>
        <w:t>3-2</w:t>
        <w:tab/>
      </w:r>
      <w:r>
        <w:rPr>
          <w:sz w:val="21"/>
        </w:rPr>
        <w:t>教师问卷可靠性统计克隆巴赫</w:t>
      </w:r>
      <w:r>
        <w:rPr>
          <w:spacing w:val="-52"/>
          <w:sz w:val="21"/>
        </w:rPr>
        <w:t> </w:t>
      </w:r>
      <w:r>
        <w:rPr>
          <w:rFonts w:ascii="Times New Roman" w:eastAsia="Times New Roman"/>
          <w:sz w:val="21"/>
        </w:rPr>
        <w:t>Alpha</w:t>
        <w:tab/>
      </w:r>
      <w:r>
        <w:rPr>
          <w:sz w:val="21"/>
        </w:rPr>
        <w:t>项</w:t>
      </w:r>
      <w:r>
        <w:rPr>
          <w:spacing w:val="-16"/>
          <w:sz w:val="21"/>
        </w:rPr>
        <w:t>数</w:t>
      </w:r>
    </w:p>
    <w:p>
      <w:pPr>
        <w:tabs>
          <w:tab w:pos="2603" w:val="left" w:leader="none"/>
        </w:tabs>
        <w:spacing w:before="4"/>
        <w:ind w:left="0" w:right="521" w:firstLine="0"/>
        <w:jc w:val="center"/>
        <w:rPr>
          <w:rFonts w:ascii="Times New Roman"/>
          <w:sz w:val="21"/>
        </w:rPr>
      </w:pPr>
      <w:r>
        <w:rPr/>
        <w:pict>
          <v:shape style="position:absolute;margin-left:193.199997pt;margin-top:15.43272pt;width:208.9pt;height:.1pt;mso-position-horizontal-relative:page;mso-position-vertical-relative:paragraph;z-index:-251651072;mso-wrap-distance-left:0;mso-wrap-distance-right:0" coordorigin="3864,309" coordsize="4178,0" path="m3864,309l8042,309e" filled="false" stroked="true" strokeweight="1.44pt" strokecolor="#000000">
            <v:path arrowok="t"/>
            <v:stroke dashstyle="solid"/>
            <w10:wrap type="topAndBottom"/>
          </v:shape>
        </w:pict>
      </w:r>
      <w:r>
        <w:rPr>
          <w:rFonts w:ascii="Times New Roman"/>
          <w:sz w:val="21"/>
        </w:rPr>
        <w:t>.911</w:t>
        <w:tab/>
        <w:t>21</w:t>
      </w:r>
    </w:p>
    <w:p>
      <w:pPr>
        <w:pStyle w:val="BodyText"/>
        <w:spacing w:before="6"/>
        <w:rPr>
          <w:rFonts w:ascii="Times New Roman"/>
          <w:sz w:val="25"/>
        </w:rPr>
      </w:pPr>
    </w:p>
    <w:p>
      <w:pPr>
        <w:pStyle w:val="BodyText"/>
        <w:spacing w:line="364" w:lineRule="auto"/>
        <w:ind w:left="558" w:right="494" w:firstLine="480"/>
      </w:pPr>
      <w:r>
        <w:rPr/>
        <w:t>效度是指研究中能够真正、正确地揭示所研究问题的本质和规律的有效程度，是对测量性质准确性和测量结果正确性的评价。对问卷进行因子分析，根据统计学家凯撒</w:t>
      </w:r>
    </w:p>
    <w:p>
      <w:pPr>
        <w:pStyle w:val="BodyText"/>
        <w:spacing w:line="364" w:lineRule="auto" w:before="1"/>
        <w:ind w:left="558" w:right="546"/>
        <w:jc w:val="both"/>
      </w:pPr>
      <w:r>
        <w:rPr/>
        <w:t>（</w:t>
      </w:r>
      <w:r>
        <w:rPr>
          <w:rFonts w:ascii="Times New Roman" w:eastAsia="Times New Roman"/>
        </w:rPr>
        <w:t>Kaiser</w:t>
      </w:r>
      <w:r>
        <w:rPr/>
        <w:t>）</w:t>
      </w:r>
      <w:r>
        <w:rPr>
          <w:spacing w:val="-7"/>
        </w:rPr>
        <w:t>给出的标准，运用 </w:t>
      </w:r>
      <w:r>
        <w:rPr>
          <w:rFonts w:ascii="Times New Roman" w:eastAsia="Times New Roman"/>
        </w:rPr>
        <w:t>KMO </w:t>
      </w:r>
      <w:r>
        <w:rPr>
          <w:spacing w:val="-30"/>
        </w:rPr>
        <w:t>和 </w:t>
      </w:r>
      <w:r>
        <w:rPr>
          <w:rFonts w:ascii="Times New Roman" w:eastAsia="Times New Roman"/>
        </w:rPr>
        <w:t>Bartlett </w:t>
      </w:r>
      <w:r>
        <w:rPr/>
        <w:t>球形检验，</w:t>
      </w:r>
      <w:r>
        <w:rPr>
          <w:rFonts w:ascii="Times New Roman" w:eastAsia="Times New Roman"/>
        </w:rPr>
        <w:t>KMO </w:t>
      </w:r>
      <w:r>
        <w:rPr/>
        <w:t>值越大表示效度越高。一般来说，</w:t>
      </w:r>
      <w:r>
        <w:rPr>
          <w:rFonts w:ascii="Times New Roman" w:eastAsia="Times New Roman"/>
        </w:rPr>
        <w:t>KMO </w:t>
      </w:r>
      <w:r>
        <w:rPr>
          <w:spacing w:val="2"/>
        </w:rPr>
        <w:t>值介于 </w:t>
      </w:r>
      <w:r>
        <w:rPr>
          <w:rFonts w:ascii="Times New Roman" w:eastAsia="Times New Roman"/>
        </w:rPr>
        <w:t>0.8-0.9 </w:t>
      </w:r>
      <w:r>
        <w:rPr/>
        <w:t>之间，说明很合适做因子分析；巴特利特球形度检验显著性小于 </w:t>
      </w:r>
      <w:r>
        <w:rPr>
          <w:rFonts w:ascii="Times New Roman" w:eastAsia="Times New Roman"/>
        </w:rPr>
        <w:t>0.05</w:t>
      </w:r>
      <w:r>
        <w:rPr>
          <w:spacing w:val="-15"/>
        </w:rPr>
        <w:t>，说明进行因子分析的效度是合适的。表</w:t>
      </w:r>
      <w:r>
        <w:rPr>
          <w:rFonts w:ascii="Times New Roman" w:eastAsia="Times New Roman"/>
        </w:rPr>
        <w:t>3</w:t>
      </w:r>
      <w:r>
        <w:rPr>
          <w:rFonts w:ascii="Times New Roman" w:eastAsia="Times New Roman"/>
          <w:spacing w:val="1"/>
        </w:rPr>
        <w:t>-</w:t>
      </w:r>
      <w:r>
        <w:rPr>
          <w:rFonts w:ascii="Times New Roman" w:eastAsia="Times New Roman"/>
        </w:rPr>
        <w:t>3 </w:t>
      </w:r>
      <w:r>
        <w:rPr>
          <w:spacing w:val="8"/>
        </w:rPr>
        <w:t>是教师问卷</w:t>
      </w:r>
      <w:r>
        <w:rPr>
          <w:rFonts w:ascii="Times New Roman" w:eastAsia="Times New Roman"/>
          <w:spacing w:val="-1"/>
        </w:rPr>
        <w:t>K</w:t>
      </w:r>
      <w:r>
        <w:rPr>
          <w:rFonts w:ascii="Times New Roman" w:eastAsia="Times New Roman"/>
        </w:rPr>
        <w:t>MO </w:t>
      </w:r>
      <w:r>
        <w:rPr>
          <w:spacing w:val="43"/>
        </w:rPr>
        <w:t>和</w:t>
      </w:r>
      <w:r>
        <w:rPr>
          <w:rFonts w:ascii="Times New Roman" w:eastAsia="Times New Roman"/>
          <w:spacing w:val="-2"/>
        </w:rPr>
        <w:t>B</w:t>
      </w:r>
      <w:r>
        <w:rPr>
          <w:rFonts w:ascii="Times New Roman" w:eastAsia="Times New Roman"/>
          <w:spacing w:val="1"/>
        </w:rPr>
        <w:t>a</w:t>
      </w:r>
      <w:r>
        <w:rPr>
          <w:rFonts w:ascii="Times New Roman" w:eastAsia="Times New Roman"/>
          <w:spacing w:val="-1"/>
        </w:rPr>
        <w:t>r</w:t>
      </w:r>
      <w:r>
        <w:rPr>
          <w:rFonts w:ascii="Times New Roman" w:eastAsia="Times New Roman"/>
        </w:rPr>
        <w:t>tl</w:t>
      </w:r>
      <w:r>
        <w:rPr>
          <w:rFonts w:ascii="Times New Roman" w:eastAsia="Times New Roman"/>
          <w:spacing w:val="-1"/>
        </w:rPr>
        <w:t>e</w:t>
      </w:r>
      <w:r>
        <w:rPr>
          <w:rFonts w:ascii="Times New Roman" w:eastAsia="Times New Roman"/>
        </w:rPr>
        <w:t>tt</w:t>
      </w:r>
      <w:r>
        <w:rPr>
          <w:spacing w:val="-7"/>
        </w:rPr>
        <w:t>球形检验值，其中 </w:t>
      </w:r>
      <w:r>
        <w:rPr>
          <w:rFonts w:ascii="Times New Roman" w:eastAsia="Times New Roman"/>
        </w:rPr>
        <w:t>KMO </w:t>
      </w:r>
      <w:r>
        <w:rPr>
          <w:spacing w:val="-18"/>
        </w:rPr>
        <w:t>值为 </w:t>
      </w:r>
      <w:r>
        <w:rPr>
          <w:rFonts w:ascii="Times New Roman" w:eastAsia="Times New Roman"/>
        </w:rPr>
        <w:t>0.846</w:t>
      </w:r>
      <w:r>
        <w:rPr>
          <w:spacing w:val="-14"/>
        </w:rPr>
        <w:t>，大于 </w:t>
      </w:r>
      <w:r>
        <w:rPr>
          <w:rFonts w:ascii="Times New Roman" w:eastAsia="Times New Roman"/>
        </w:rPr>
        <w:t>0.7 </w:t>
      </w:r>
      <w:r>
        <w:rPr>
          <w:spacing w:val="-28"/>
        </w:rPr>
        <w:t>且 </w:t>
      </w:r>
      <w:r>
        <w:rPr>
          <w:rFonts w:ascii="Times New Roman" w:eastAsia="Times New Roman"/>
        </w:rPr>
        <w:t>Bartlett </w:t>
      </w:r>
      <w:r>
        <w:rPr>
          <w:spacing w:val="-6"/>
        </w:rPr>
        <w:t>球形检验的显著性为 </w:t>
      </w:r>
      <w:r>
        <w:rPr>
          <w:rFonts w:ascii="Times New Roman" w:eastAsia="Times New Roman"/>
        </w:rPr>
        <w:t>0.00</w:t>
      </w:r>
      <w:r>
        <w:rPr/>
        <w:t>，＜ </w:t>
      </w:r>
      <w:r>
        <w:rPr>
          <w:rFonts w:ascii="Times New Roman" w:eastAsia="Times New Roman"/>
        </w:rPr>
        <w:t>0.05</w:t>
      </w:r>
      <w:r>
        <w:rPr/>
        <w:t>，说明适合做因子分析，教师问卷的结构效度良好。</w:t>
      </w:r>
    </w:p>
    <w:p>
      <w:pPr>
        <w:spacing w:before="184" w:after="38"/>
        <w:ind w:left="3136" w:right="0" w:firstLine="0"/>
        <w:jc w:val="both"/>
        <w:rPr>
          <w:sz w:val="21"/>
        </w:rPr>
      </w:pPr>
      <w:r>
        <w:rPr>
          <w:sz w:val="21"/>
        </w:rPr>
        <w:t>表 </w:t>
      </w:r>
      <w:r>
        <w:rPr>
          <w:rFonts w:ascii="Times New Roman" w:eastAsia="Times New Roman"/>
          <w:sz w:val="21"/>
        </w:rPr>
        <w:t>3-3 KMO </w:t>
      </w:r>
      <w:r>
        <w:rPr>
          <w:sz w:val="21"/>
        </w:rPr>
        <w:t>和巴特利特检验（教师问卷）</w:t>
      </w:r>
    </w:p>
    <w:tbl>
      <w:tblPr>
        <w:tblW w:w="0" w:type="auto"/>
        <w:jc w:val="left"/>
        <w:tblInd w:w="1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39"/>
        <w:gridCol w:w="1649"/>
      </w:tblGrid>
      <w:tr>
        <w:trPr>
          <w:trHeight w:val="340" w:hRule="atLeast"/>
        </w:trPr>
        <w:tc>
          <w:tcPr>
            <w:tcW w:w="6139" w:type="dxa"/>
            <w:tcBorders>
              <w:top w:val="single" w:sz="12" w:space="0" w:color="000000"/>
              <w:bottom w:val="single" w:sz="12" w:space="0" w:color="000000"/>
            </w:tcBorders>
          </w:tcPr>
          <w:p>
            <w:pPr>
              <w:pStyle w:val="TableParagraph"/>
              <w:spacing w:before="19"/>
              <w:ind w:left="418"/>
              <w:rPr>
                <w:sz w:val="21"/>
              </w:rPr>
            </w:pPr>
            <w:r>
              <w:rPr>
                <w:rFonts w:ascii="Times New Roman" w:eastAsia="Times New Roman"/>
                <w:sz w:val="21"/>
              </w:rPr>
              <w:t>KMO </w:t>
            </w:r>
            <w:r>
              <w:rPr>
                <w:sz w:val="21"/>
              </w:rPr>
              <w:t>取样适切性量数</w:t>
            </w:r>
          </w:p>
        </w:tc>
        <w:tc>
          <w:tcPr>
            <w:tcW w:w="1649" w:type="dxa"/>
            <w:tcBorders>
              <w:top w:val="single" w:sz="12" w:space="0" w:color="000000"/>
              <w:bottom w:val="single" w:sz="12" w:space="0" w:color="000000"/>
            </w:tcBorders>
          </w:tcPr>
          <w:p>
            <w:pPr>
              <w:pStyle w:val="TableParagraph"/>
              <w:spacing w:before="48"/>
              <w:ind w:right="602"/>
              <w:jc w:val="right"/>
              <w:rPr>
                <w:rFonts w:ascii="Times New Roman"/>
                <w:sz w:val="21"/>
              </w:rPr>
            </w:pPr>
            <w:r>
              <w:rPr>
                <w:rFonts w:ascii="Times New Roman"/>
                <w:sz w:val="21"/>
              </w:rPr>
              <w:t>.846</w:t>
            </w:r>
          </w:p>
        </w:tc>
      </w:tr>
      <w:tr>
        <w:trPr>
          <w:trHeight w:val="339" w:hRule="atLeast"/>
        </w:trPr>
        <w:tc>
          <w:tcPr>
            <w:tcW w:w="6139" w:type="dxa"/>
            <w:tcBorders>
              <w:top w:val="single" w:sz="12" w:space="0" w:color="000000"/>
            </w:tcBorders>
          </w:tcPr>
          <w:p>
            <w:pPr>
              <w:pStyle w:val="TableParagraph"/>
              <w:spacing w:before="19"/>
              <w:ind w:right="253"/>
              <w:jc w:val="right"/>
              <w:rPr>
                <w:sz w:val="21"/>
              </w:rPr>
            </w:pPr>
            <w:r>
              <w:rPr>
                <w:w w:val="95"/>
                <w:sz w:val="21"/>
              </w:rPr>
              <w:t>近似卡方</w:t>
            </w:r>
          </w:p>
        </w:tc>
        <w:tc>
          <w:tcPr>
            <w:tcW w:w="1649" w:type="dxa"/>
            <w:tcBorders>
              <w:top w:val="single" w:sz="12" w:space="0" w:color="000000"/>
            </w:tcBorders>
          </w:tcPr>
          <w:p>
            <w:pPr>
              <w:pStyle w:val="TableParagraph"/>
              <w:spacing w:before="47"/>
              <w:ind w:right="602"/>
              <w:jc w:val="right"/>
              <w:rPr>
                <w:rFonts w:ascii="Times New Roman"/>
                <w:sz w:val="21"/>
              </w:rPr>
            </w:pPr>
            <w:r>
              <w:rPr>
                <w:rFonts w:ascii="Times New Roman"/>
                <w:w w:val="95"/>
                <w:sz w:val="21"/>
              </w:rPr>
              <w:t>1571.336</w:t>
            </w:r>
          </w:p>
        </w:tc>
      </w:tr>
      <w:tr>
        <w:trPr>
          <w:trHeight w:val="340" w:hRule="atLeast"/>
        </w:trPr>
        <w:tc>
          <w:tcPr>
            <w:tcW w:w="6139" w:type="dxa"/>
          </w:tcPr>
          <w:p>
            <w:pPr>
              <w:pStyle w:val="TableParagraph"/>
              <w:tabs>
                <w:tab w:pos="5045" w:val="left" w:leader="none"/>
              </w:tabs>
              <w:spacing w:before="25"/>
              <w:ind w:left="1316"/>
              <w:rPr>
                <w:sz w:val="21"/>
              </w:rPr>
            </w:pPr>
            <w:r>
              <w:rPr>
                <w:rFonts w:ascii="Times New Roman" w:eastAsia="Times New Roman"/>
                <w:sz w:val="21"/>
              </w:rPr>
              <w:t>Bartlett</w:t>
            </w:r>
            <w:r>
              <w:rPr>
                <w:rFonts w:ascii="Times New Roman" w:eastAsia="Times New Roman"/>
                <w:spacing w:val="48"/>
                <w:sz w:val="21"/>
              </w:rPr>
              <w:t> </w:t>
            </w:r>
            <w:r>
              <w:rPr>
                <w:sz w:val="21"/>
              </w:rPr>
              <w:t>的球形度检验</w:t>
              <w:tab/>
            </w:r>
            <w:r>
              <w:rPr>
                <w:position w:val="1"/>
                <w:sz w:val="21"/>
              </w:rPr>
              <w:t>自由度</w:t>
            </w:r>
          </w:p>
        </w:tc>
        <w:tc>
          <w:tcPr>
            <w:tcW w:w="1649" w:type="dxa"/>
          </w:tcPr>
          <w:p>
            <w:pPr>
              <w:pStyle w:val="TableParagraph"/>
              <w:spacing w:before="48"/>
              <w:ind w:left="656" w:right="638"/>
              <w:jc w:val="center"/>
              <w:rPr>
                <w:rFonts w:ascii="Times New Roman"/>
                <w:sz w:val="21"/>
              </w:rPr>
            </w:pPr>
            <w:r>
              <w:rPr>
                <w:rFonts w:ascii="Times New Roman"/>
                <w:sz w:val="21"/>
              </w:rPr>
              <w:t>210</w:t>
            </w:r>
          </w:p>
        </w:tc>
      </w:tr>
      <w:tr>
        <w:trPr>
          <w:trHeight w:val="339" w:hRule="atLeast"/>
        </w:trPr>
        <w:tc>
          <w:tcPr>
            <w:tcW w:w="6139" w:type="dxa"/>
            <w:tcBorders>
              <w:bottom w:val="single" w:sz="12" w:space="0" w:color="000000"/>
            </w:tcBorders>
          </w:tcPr>
          <w:p>
            <w:pPr>
              <w:pStyle w:val="TableParagraph"/>
              <w:spacing w:before="20"/>
              <w:ind w:right="462"/>
              <w:jc w:val="right"/>
              <w:rPr>
                <w:sz w:val="21"/>
              </w:rPr>
            </w:pPr>
            <w:r>
              <w:rPr>
                <w:w w:val="95"/>
                <w:sz w:val="21"/>
              </w:rPr>
              <w:t>显著性</w:t>
            </w:r>
          </w:p>
        </w:tc>
        <w:tc>
          <w:tcPr>
            <w:tcW w:w="1649" w:type="dxa"/>
            <w:tcBorders>
              <w:bottom w:val="single" w:sz="12" w:space="0" w:color="000000"/>
            </w:tcBorders>
          </w:tcPr>
          <w:p>
            <w:pPr>
              <w:pStyle w:val="TableParagraph"/>
              <w:spacing w:before="48"/>
              <w:ind w:right="602"/>
              <w:jc w:val="right"/>
              <w:rPr>
                <w:rFonts w:ascii="Times New Roman"/>
                <w:sz w:val="21"/>
              </w:rPr>
            </w:pPr>
            <w:r>
              <w:rPr>
                <w:rFonts w:ascii="Times New Roman"/>
                <w:sz w:val="21"/>
              </w:rPr>
              <w:t>.000</w:t>
            </w:r>
          </w:p>
        </w:tc>
      </w:tr>
    </w:tbl>
    <w:p>
      <w:pPr>
        <w:pStyle w:val="BodyText"/>
        <w:ind w:left="798"/>
      </w:pPr>
      <w:r>
        <w:rPr/>
        <w:t>注：根据 </w:t>
      </w:r>
      <w:r>
        <w:rPr>
          <w:rFonts w:ascii="Times New Roman" w:eastAsia="Times New Roman"/>
        </w:rPr>
        <w:t>SPSS26.0 </w:t>
      </w:r>
      <w:r>
        <w:rPr/>
        <w:t>数据分析得来</w:t>
      </w:r>
    </w:p>
    <w:p>
      <w:pPr>
        <w:pStyle w:val="BodyText"/>
        <w:spacing w:before="3"/>
        <w:rPr>
          <w:sz w:val="25"/>
        </w:rPr>
      </w:pPr>
    </w:p>
    <w:p>
      <w:pPr>
        <w:pStyle w:val="BodyText"/>
        <w:spacing w:line="364" w:lineRule="auto"/>
        <w:ind w:left="558" w:right="553" w:firstLine="480"/>
        <w:jc w:val="both"/>
      </w:pPr>
      <w:r>
        <w:rPr>
          <w:spacing w:val="-29"/>
        </w:rPr>
        <w:t>表 </w:t>
      </w:r>
      <w:r>
        <w:rPr>
          <w:rFonts w:ascii="Times New Roman" w:eastAsia="Times New Roman"/>
        </w:rPr>
        <w:t>3-4 </w:t>
      </w:r>
      <w:r>
        <w:rPr/>
        <w:t>是方差解释表，采用主成分分析法从表中可以看出量表中的 </w:t>
      </w:r>
      <w:r>
        <w:rPr>
          <w:rFonts w:ascii="Times New Roman" w:eastAsia="Times New Roman"/>
        </w:rPr>
        <w:t>21 </w:t>
      </w:r>
      <w:r>
        <w:rPr>
          <w:spacing w:val="-9"/>
        </w:rPr>
        <w:t>道题分为 </w:t>
      </w:r>
      <w:r>
        <w:rPr>
          <w:rFonts w:ascii="Times New Roman" w:eastAsia="Times New Roman"/>
        </w:rPr>
        <w:t>5 </w:t>
      </w:r>
      <w:r>
        <w:rPr>
          <w:spacing w:val="-3"/>
        </w:rPr>
        <w:t>个公共因子。这两个公共因子的方差贡献率占了 </w:t>
      </w:r>
      <w:r>
        <w:rPr>
          <w:rFonts w:ascii="Times New Roman" w:eastAsia="Times New Roman"/>
        </w:rPr>
        <w:t>74.39%</w:t>
      </w:r>
      <w:r>
        <w:rPr>
          <w:spacing w:val="-10"/>
        </w:rPr>
        <w:t>，说明这 </w:t>
      </w:r>
      <w:r>
        <w:rPr>
          <w:rFonts w:ascii="Times New Roman" w:eastAsia="Times New Roman"/>
        </w:rPr>
        <w:t>5 </w:t>
      </w:r>
      <w:r>
        <w:rPr/>
        <w:t>个公共因子可以解</w:t>
      </w:r>
      <w:r>
        <w:rPr>
          <w:spacing w:val="-12"/>
        </w:rPr>
        <w:t>释原变量 </w:t>
      </w:r>
      <w:r>
        <w:rPr>
          <w:rFonts w:ascii="Times New Roman" w:eastAsia="Times New Roman"/>
        </w:rPr>
        <w:t>74.39%</w:t>
      </w:r>
      <w:r>
        <w:rPr/>
        <w:t>的信息。</w:t>
      </w:r>
    </w:p>
    <w:p>
      <w:pPr>
        <w:pStyle w:val="BodyText"/>
        <w:spacing w:before="11"/>
        <w:rPr>
          <w:sz w:val="19"/>
        </w:rPr>
      </w:pPr>
    </w:p>
    <w:p>
      <w:pPr>
        <w:tabs>
          <w:tab w:pos="751" w:val="left" w:leader="none"/>
        </w:tabs>
        <w:spacing w:before="1"/>
        <w:ind w:left="0" w:right="1" w:firstLine="0"/>
        <w:jc w:val="center"/>
        <w:rPr>
          <w:sz w:val="21"/>
        </w:rPr>
      </w:pPr>
      <w:r>
        <w:rPr>
          <w:sz w:val="21"/>
        </w:rPr>
        <w:t>表</w:t>
      </w:r>
      <w:r>
        <w:rPr>
          <w:spacing w:val="-55"/>
          <w:sz w:val="21"/>
        </w:rPr>
        <w:t> </w:t>
      </w:r>
      <w:r>
        <w:rPr>
          <w:rFonts w:ascii="Times New Roman" w:eastAsia="Times New Roman"/>
          <w:sz w:val="21"/>
        </w:rPr>
        <w:t>3-4</w:t>
        <w:tab/>
      </w:r>
      <w:r>
        <w:rPr>
          <w:sz w:val="21"/>
        </w:rPr>
        <w:t>教师问卷总方差解释</w:t>
      </w:r>
    </w:p>
    <w:p>
      <w:pPr>
        <w:pStyle w:val="BodyText"/>
        <w:spacing w:before="1"/>
        <w:rPr>
          <w:sz w:val="25"/>
        </w:rPr>
      </w:pPr>
      <w:r>
        <w:rPr/>
        <w:pict>
          <v:shape style="position:absolute;margin-left:68.599998pt;margin-top:18.794374pt;width:458.1pt;height:.1pt;mso-position-horizontal-relative:page;mso-position-vertical-relative:paragraph;z-index:-251650048;mso-wrap-distance-left:0;mso-wrap-distance-right:0" coordorigin="1372,376" coordsize="9162,0" path="m1372,376l10534,376e" filled="false" stroked="true" strokeweight="1.44pt" strokecolor="#000000">
            <v:path arrowok="t"/>
            <v:stroke dashstyle="solid"/>
            <w10:wrap type="topAndBottom"/>
          </v:shape>
        </w:pict>
      </w:r>
    </w:p>
    <w:p>
      <w:pPr>
        <w:tabs>
          <w:tab w:pos="4662" w:val="left" w:leader="none"/>
          <w:tab w:pos="7453" w:val="left" w:leader="none"/>
        </w:tabs>
        <w:spacing w:before="7" w:after="50"/>
        <w:ind w:left="2163" w:right="0" w:firstLine="0"/>
        <w:jc w:val="left"/>
        <w:rPr>
          <w:sz w:val="21"/>
        </w:rPr>
      </w:pPr>
      <w:r>
        <w:rPr>
          <w:sz w:val="21"/>
        </w:rPr>
        <w:t>初始特征值</w:t>
        <w:tab/>
        <w:t>提取载荷平方和</w:t>
        <w:tab/>
        <w:t>旋转载荷平方和</w:t>
      </w:r>
    </w:p>
    <w:tbl>
      <w:tblPr>
        <w:tblW w:w="0" w:type="auto"/>
        <w:jc w:val="left"/>
        <w:tblInd w:w="5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6"/>
        <w:gridCol w:w="860"/>
        <w:gridCol w:w="1049"/>
        <w:gridCol w:w="967"/>
        <w:gridCol w:w="812"/>
        <w:gridCol w:w="917"/>
        <w:gridCol w:w="800"/>
        <w:gridCol w:w="839"/>
        <w:gridCol w:w="1145"/>
        <w:gridCol w:w="992"/>
      </w:tblGrid>
      <w:tr>
        <w:trPr>
          <w:trHeight w:val="260" w:hRule="atLeast"/>
        </w:trPr>
        <w:tc>
          <w:tcPr>
            <w:tcW w:w="4464" w:type="dxa"/>
            <w:gridSpan w:val="5"/>
          </w:tcPr>
          <w:p>
            <w:pPr>
              <w:pStyle w:val="TableParagraph"/>
              <w:tabs>
                <w:tab w:pos="1961" w:val="left" w:leader="none"/>
                <w:tab w:pos="3843" w:val="left" w:leader="none"/>
              </w:tabs>
              <w:spacing w:line="241" w:lineRule="exact"/>
              <w:ind w:left="178"/>
              <w:rPr>
                <w:sz w:val="21"/>
              </w:rPr>
            </w:pPr>
            <w:r>
              <w:rPr>
                <w:position w:val="3"/>
                <w:sz w:val="21"/>
              </w:rPr>
              <w:t>成分</w:t>
              <w:tab/>
            </w:r>
            <w:r>
              <w:rPr>
                <w:sz w:val="21"/>
              </w:rPr>
              <w:t>方差</w:t>
              <w:tab/>
              <w:t>总计</w:t>
            </w:r>
          </w:p>
        </w:tc>
        <w:tc>
          <w:tcPr>
            <w:tcW w:w="4693" w:type="dxa"/>
            <w:gridSpan w:val="5"/>
            <w:tcBorders>
              <w:top w:val="single" w:sz="12" w:space="0" w:color="000000"/>
            </w:tcBorders>
          </w:tcPr>
          <w:p>
            <w:pPr>
              <w:pStyle w:val="TableParagraph"/>
              <w:tabs>
                <w:tab w:pos="2919" w:val="left" w:leader="none"/>
              </w:tabs>
              <w:spacing w:line="219" w:lineRule="exact" w:before="21"/>
              <w:ind w:left="279"/>
              <w:rPr>
                <w:sz w:val="21"/>
              </w:rPr>
            </w:pPr>
            <w:r>
              <w:rPr>
                <w:sz w:val="21"/>
              </w:rPr>
              <w:t>方差</w:t>
              <w:tab/>
              <w:t>方差</w:t>
            </w:r>
          </w:p>
        </w:tc>
      </w:tr>
      <w:tr>
        <w:trPr>
          <w:trHeight w:val="363" w:hRule="atLeast"/>
        </w:trPr>
        <w:tc>
          <w:tcPr>
            <w:tcW w:w="4464" w:type="dxa"/>
            <w:gridSpan w:val="5"/>
          </w:tcPr>
          <w:p>
            <w:pPr>
              <w:pStyle w:val="TableParagraph"/>
              <w:tabs>
                <w:tab w:pos="1932" w:val="left" w:leader="none"/>
              </w:tabs>
              <w:spacing w:line="129" w:lineRule="exact"/>
              <w:ind w:left="24"/>
              <w:jc w:val="center"/>
              <w:rPr>
                <w:rFonts w:ascii="Times New Roman" w:eastAsia="Times New Roman"/>
                <w:sz w:val="21"/>
              </w:rPr>
            </w:pPr>
            <w:r>
              <w:rPr>
                <w:sz w:val="21"/>
              </w:rPr>
              <w:t>总计</w:t>
              <w:tab/>
              <w:t>累积</w:t>
            </w:r>
            <w:r>
              <w:rPr>
                <w:spacing w:val="-1"/>
                <w:sz w:val="21"/>
              </w:rPr>
              <w:t> </w:t>
            </w:r>
            <w:r>
              <w:rPr>
                <w:rFonts w:ascii="Times New Roman" w:eastAsia="Times New Roman"/>
                <w:sz w:val="21"/>
              </w:rPr>
              <w:t>%</w:t>
            </w:r>
          </w:p>
          <w:p>
            <w:pPr>
              <w:pStyle w:val="TableParagraph"/>
              <w:spacing w:line="213" w:lineRule="exact"/>
              <w:ind w:left="24" w:right="145"/>
              <w:jc w:val="center"/>
              <w:rPr>
                <w:sz w:val="21"/>
              </w:rPr>
            </w:pPr>
            <w:r>
              <w:rPr>
                <w:sz w:val="21"/>
              </w:rPr>
              <w:t>百分比</w:t>
            </w:r>
          </w:p>
        </w:tc>
        <w:tc>
          <w:tcPr>
            <w:tcW w:w="917" w:type="dxa"/>
            <w:tcBorders>
              <w:bottom w:val="single" w:sz="12" w:space="0" w:color="000000"/>
            </w:tcBorders>
          </w:tcPr>
          <w:p>
            <w:pPr>
              <w:pStyle w:val="TableParagraph"/>
              <w:spacing w:before="72"/>
              <w:ind w:left="153" w:right="94"/>
              <w:jc w:val="center"/>
              <w:rPr>
                <w:sz w:val="21"/>
              </w:rPr>
            </w:pPr>
            <w:r>
              <w:rPr>
                <w:sz w:val="21"/>
              </w:rPr>
              <w:t>百分比</w:t>
            </w:r>
          </w:p>
        </w:tc>
        <w:tc>
          <w:tcPr>
            <w:tcW w:w="3776" w:type="dxa"/>
            <w:gridSpan w:val="4"/>
            <w:tcBorders>
              <w:bottom w:val="single" w:sz="12" w:space="0" w:color="000000"/>
            </w:tcBorders>
          </w:tcPr>
          <w:p>
            <w:pPr>
              <w:pStyle w:val="TableParagraph"/>
              <w:tabs>
                <w:tab w:pos="3010" w:val="left" w:leader="none"/>
              </w:tabs>
              <w:spacing w:line="129" w:lineRule="exact"/>
              <w:ind w:left="55"/>
              <w:rPr>
                <w:rFonts w:ascii="Times New Roman" w:eastAsia="Times New Roman"/>
                <w:sz w:val="21"/>
              </w:rPr>
            </w:pPr>
            <w:r>
              <w:rPr>
                <w:sz w:val="21"/>
              </w:rPr>
              <w:t>累 积 </w:t>
            </w:r>
            <w:r>
              <w:rPr>
                <w:rFonts w:ascii="Times New Roman" w:eastAsia="Times New Roman"/>
                <w:sz w:val="21"/>
              </w:rPr>
              <w:t>%</w:t>
            </w:r>
            <w:r>
              <w:rPr>
                <w:rFonts w:ascii="Times New Roman" w:eastAsia="Times New Roman"/>
                <w:spacing w:val="21"/>
                <w:sz w:val="21"/>
              </w:rPr>
              <w:t> </w:t>
            </w:r>
            <w:r>
              <w:rPr>
                <w:sz w:val="21"/>
              </w:rPr>
              <w:t>总计</w:t>
              <w:tab/>
              <w:t>累积 </w:t>
            </w:r>
            <w:r>
              <w:rPr>
                <w:rFonts w:ascii="Times New Roman" w:eastAsia="Times New Roman"/>
                <w:sz w:val="21"/>
              </w:rPr>
              <w:t>%</w:t>
            </w:r>
          </w:p>
          <w:p>
            <w:pPr>
              <w:pStyle w:val="TableParagraph"/>
              <w:spacing w:line="213" w:lineRule="exact"/>
              <w:ind w:left="1899"/>
              <w:rPr>
                <w:sz w:val="21"/>
              </w:rPr>
            </w:pPr>
            <w:r>
              <w:rPr>
                <w:sz w:val="21"/>
              </w:rPr>
              <w:t>百分比</w:t>
            </w:r>
          </w:p>
        </w:tc>
      </w:tr>
      <w:tr>
        <w:trPr>
          <w:trHeight w:val="337" w:hRule="atLeast"/>
        </w:trPr>
        <w:tc>
          <w:tcPr>
            <w:tcW w:w="776" w:type="dxa"/>
          </w:tcPr>
          <w:p>
            <w:pPr>
              <w:pStyle w:val="TableParagraph"/>
              <w:spacing w:before="22"/>
              <w:jc w:val="center"/>
              <w:rPr>
                <w:rFonts w:ascii="Times New Roman"/>
                <w:sz w:val="21"/>
              </w:rPr>
            </w:pPr>
            <w:r>
              <w:rPr>
                <w:rFonts w:ascii="Times New Roman"/>
                <w:w w:val="99"/>
                <w:sz w:val="21"/>
              </w:rPr>
              <w:t>1</w:t>
            </w:r>
          </w:p>
        </w:tc>
        <w:tc>
          <w:tcPr>
            <w:tcW w:w="860" w:type="dxa"/>
          </w:tcPr>
          <w:p>
            <w:pPr>
              <w:pStyle w:val="TableParagraph"/>
              <w:spacing w:before="34"/>
              <w:ind w:left="139"/>
              <w:rPr>
                <w:rFonts w:ascii="Times New Roman"/>
                <w:sz w:val="21"/>
              </w:rPr>
            </w:pPr>
            <w:r>
              <w:rPr>
                <w:rFonts w:ascii="Times New Roman"/>
                <w:sz w:val="21"/>
              </w:rPr>
              <w:t>8.008</w:t>
            </w:r>
          </w:p>
        </w:tc>
        <w:tc>
          <w:tcPr>
            <w:tcW w:w="1049" w:type="dxa"/>
          </w:tcPr>
          <w:p>
            <w:pPr>
              <w:pStyle w:val="TableParagraph"/>
              <w:spacing w:before="34"/>
              <w:ind w:left="246"/>
              <w:rPr>
                <w:rFonts w:ascii="Times New Roman"/>
                <w:sz w:val="21"/>
              </w:rPr>
            </w:pPr>
            <w:r>
              <w:rPr>
                <w:rFonts w:ascii="Times New Roman"/>
                <w:sz w:val="21"/>
              </w:rPr>
              <w:t>38.133</w:t>
            </w:r>
          </w:p>
        </w:tc>
        <w:tc>
          <w:tcPr>
            <w:tcW w:w="967" w:type="dxa"/>
          </w:tcPr>
          <w:p>
            <w:pPr>
              <w:pStyle w:val="TableParagraph"/>
              <w:spacing w:before="34"/>
              <w:ind w:right="163"/>
              <w:jc w:val="right"/>
              <w:rPr>
                <w:rFonts w:ascii="Times New Roman"/>
                <w:sz w:val="21"/>
              </w:rPr>
            </w:pPr>
            <w:r>
              <w:rPr>
                <w:rFonts w:ascii="Times New Roman"/>
                <w:w w:val="95"/>
                <w:sz w:val="21"/>
              </w:rPr>
              <w:t>38.133</w:t>
            </w:r>
          </w:p>
        </w:tc>
        <w:tc>
          <w:tcPr>
            <w:tcW w:w="812" w:type="dxa"/>
          </w:tcPr>
          <w:p>
            <w:pPr>
              <w:pStyle w:val="TableParagraph"/>
              <w:spacing w:before="34"/>
              <w:ind w:left="146" w:right="152"/>
              <w:jc w:val="center"/>
              <w:rPr>
                <w:rFonts w:ascii="Times New Roman"/>
                <w:sz w:val="21"/>
              </w:rPr>
            </w:pPr>
            <w:r>
              <w:rPr>
                <w:rFonts w:ascii="Times New Roman"/>
                <w:sz w:val="21"/>
              </w:rPr>
              <w:t>8.008</w:t>
            </w:r>
          </w:p>
        </w:tc>
        <w:tc>
          <w:tcPr>
            <w:tcW w:w="917" w:type="dxa"/>
          </w:tcPr>
          <w:p>
            <w:pPr>
              <w:pStyle w:val="TableParagraph"/>
              <w:spacing w:before="34"/>
              <w:ind w:left="153" w:right="93"/>
              <w:jc w:val="center"/>
              <w:rPr>
                <w:rFonts w:ascii="Times New Roman"/>
                <w:sz w:val="21"/>
              </w:rPr>
            </w:pPr>
            <w:r>
              <w:rPr>
                <w:rFonts w:ascii="Times New Roman"/>
                <w:sz w:val="21"/>
              </w:rPr>
              <w:t>38.133</w:t>
            </w:r>
          </w:p>
        </w:tc>
        <w:tc>
          <w:tcPr>
            <w:tcW w:w="800" w:type="dxa"/>
          </w:tcPr>
          <w:p>
            <w:pPr>
              <w:pStyle w:val="TableParagraph"/>
              <w:spacing w:before="34"/>
              <w:ind w:right="104"/>
              <w:jc w:val="right"/>
              <w:rPr>
                <w:rFonts w:ascii="Times New Roman"/>
                <w:sz w:val="21"/>
              </w:rPr>
            </w:pPr>
            <w:r>
              <w:rPr>
                <w:rFonts w:ascii="Times New Roman"/>
                <w:w w:val="95"/>
                <w:sz w:val="21"/>
              </w:rPr>
              <w:t>38.133</w:t>
            </w:r>
          </w:p>
        </w:tc>
        <w:tc>
          <w:tcPr>
            <w:tcW w:w="839" w:type="dxa"/>
          </w:tcPr>
          <w:p>
            <w:pPr>
              <w:pStyle w:val="TableParagraph"/>
              <w:spacing w:before="34"/>
              <w:ind w:left="110"/>
              <w:rPr>
                <w:rFonts w:ascii="Times New Roman"/>
                <w:sz w:val="21"/>
              </w:rPr>
            </w:pPr>
            <w:r>
              <w:rPr>
                <w:rFonts w:ascii="Times New Roman"/>
                <w:sz w:val="21"/>
              </w:rPr>
              <w:t>4.938</w:t>
            </w:r>
          </w:p>
        </w:tc>
        <w:tc>
          <w:tcPr>
            <w:tcW w:w="1145" w:type="dxa"/>
          </w:tcPr>
          <w:p>
            <w:pPr>
              <w:pStyle w:val="TableParagraph"/>
              <w:spacing w:before="34"/>
              <w:ind w:left="264" w:right="259"/>
              <w:jc w:val="center"/>
              <w:rPr>
                <w:rFonts w:ascii="Times New Roman"/>
                <w:sz w:val="21"/>
              </w:rPr>
            </w:pPr>
            <w:r>
              <w:rPr>
                <w:rFonts w:ascii="Times New Roman"/>
                <w:sz w:val="21"/>
              </w:rPr>
              <w:t>23.513</w:t>
            </w:r>
          </w:p>
        </w:tc>
        <w:tc>
          <w:tcPr>
            <w:tcW w:w="992" w:type="dxa"/>
          </w:tcPr>
          <w:p>
            <w:pPr>
              <w:pStyle w:val="TableParagraph"/>
              <w:spacing w:before="34"/>
              <w:ind w:right="124"/>
              <w:jc w:val="right"/>
              <w:rPr>
                <w:rFonts w:ascii="Times New Roman"/>
                <w:sz w:val="21"/>
              </w:rPr>
            </w:pPr>
            <w:r>
              <w:rPr>
                <w:rFonts w:ascii="Times New Roman"/>
                <w:w w:val="95"/>
                <w:sz w:val="21"/>
              </w:rPr>
              <w:t>23.513</w:t>
            </w:r>
          </w:p>
        </w:tc>
      </w:tr>
      <w:tr>
        <w:trPr>
          <w:trHeight w:val="340" w:hRule="atLeast"/>
        </w:trPr>
        <w:tc>
          <w:tcPr>
            <w:tcW w:w="776" w:type="dxa"/>
          </w:tcPr>
          <w:p>
            <w:pPr>
              <w:pStyle w:val="TableParagraph"/>
              <w:spacing w:before="37"/>
              <w:jc w:val="center"/>
              <w:rPr>
                <w:rFonts w:ascii="Times New Roman"/>
                <w:sz w:val="21"/>
              </w:rPr>
            </w:pPr>
            <w:r>
              <w:rPr>
                <w:rFonts w:ascii="Times New Roman"/>
                <w:w w:val="99"/>
                <w:sz w:val="21"/>
              </w:rPr>
              <w:t>2</w:t>
            </w:r>
          </w:p>
        </w:tc>
        <w:tc>
          <w:tcPr>
            <w:tcW w:w="860" w:type="dxa"/>
          </w:tcPr>
          <w:p>
            <w:pPr>
              <w:pStyle w:val="TableParagraph"/>
              <w:spacing w:before="52"/>
              <w:ind w:left="139"/>
              <w:rPr>
                <w:rFonts w:ascii="Times New Roman"/>
                <w:sz w:val="21"/>
              </w:rPr>
            </w:pPr>
            <w:r>
              <w:rPr>
                <w:rFonts w:ascii="Times New Roman"/>
                <w:sz w:val="21"/>
              </w:rPr>
              <w:t>2.955</w:t>
            </w:r>
          </w:p>
        </w:tc>
        <w:tc>
          <w:tcPr>
            <w:tcW w:w="1049" w:type="dxa"/>
          </w:tcPr>
          <w:p>
            <w:pPr>
              <w:pStyle w:val="TableParagraph"/>
              <w:spacing w:before="52"/>
              <w:ind w:left="246"/>
              <w:rPr>
                <w:rFonts w:ascii="Times New Roman"/>
                <w:sz w:val="21"/>
              </w:rPr>
            </w:pPr>
            <w:r>
              <w:rPr>
                <w:rFonts w:ascii="Times New Roman"/>
                <w:sz w:val="21"/>
              </w:rPr>
              <w:t>14.073</w:t>
            </w:r>
          </w:p>
        </w:tc>
        <w:tc>
          <w:tcPr>
            <w:tcW w:w="967" w:type="dxa"/>
          </w:tcPr>
          <w:p>
            <w:pPr>
              <w:pStyle w:val="TableParagraph"/>
              <w:spacing w:before="52"/>
              <w:ind w:right="163"/>
              <w:jc w:val="right"/>
              <w:rPr>
                <w:rFonts w:ascii="Times New Roman"/>
                <w:sz w:val="21"/>
              </w:rPr>
            </w:pPr>
            <w:r>
              <w:rPr>
                <w:rFonts w:ascii="Times New Roman"/>
                <w:w w:val="95"/>
                <w:sz w:val="21"/>
              </w:rPr>
              <w:t>52.206</w:t>
            </w:r>
          </w:p>
        </w:tc>
        <w:tc>
          <w:tcPr>
            <w:tcW w:w="812" w:type="dxa"/>
          </w:tcPr>
          <w:p>
            <w:pPr>
              <w:pStyle w:val="TableParagraph"/>
              <w:spacing w:before="52"/>
              <w:ind w:left="146" w:right="152"/>
              <w:jc w:val="center"/>
              <w:rPr>
                <w:rFonts w:ascii="Times New Roman"/>
                <w:sz w:val="21"/>
              </w:rPr>
            </w:pPr>
            <w:r>
              <w:rPr>
                <w:rFonts w:ascii="Times New Roman"/>
                <w:sz w:val="21"/>
              </w:rPr>
              <w:t>2.955</w:t>
            </w:r>
          </w:p>
        </w:tc>
        <w:tc>
          <w:tcPr>
            <w:tcW w:w="917" w:type="dxa"/>
          </w:tcPr>
          <w:p>
            <w:pPr>
              <w:pStyle w:val="TableParagraph"/>
              <w:spacing w:before="52"/>
              <w:ind w:left="153" w:right="93"/>
              <w:jc w:val="center"/>
              <w:rPr>
                <w:rFonts w:ascii="Times New Roman"/>
                <w:sz w:val="21"/>
              </w:rPr>
            </w:pPr>
            <w:r>
              <w:rPr>
                <w:rFonts w:ascii="Times New Roman"/>
                <w:sz w:val="21"/>
              </w:rPr>
              <w:t>14.073</w:t>
            </w:r>
          </w:p>
        </w:tc>
        <w:tc>
          <w:tcPr>
            <w:tcW w:w="800" w:type="dxa"/>
          </w:tcPr>
          <w:p>
            <w:pPr>
              <w:pStyle w:val="TableParagraph"/>
              <w:spacing w:before="52"/>
              <w:ind w:right="104"/>
              <w:jc w:val="right"/>
              <w:rPr>
                <w:rFonts w:ascii="Times New Roman"/>
                <w:sz w:val="21"/>
              </w:rPr>
            </w:pPr>
            <w:r>
              <w:rPr>
                <w:rFonts w:ascii="Times New Roman"/>
                <w:w w:val="95"/>
                <w:sz w:val="21"/>
              </w:rPr>
              <w:t>52.206</w:t>
            </w:r>
          </w:p>
        </w:tc>
        <w:tc>
          <w:tcPr>
            <w:tcW w:w="839" w:type="dxa"/>
          </w:tcPr>
          <w:p>
            <w:pPr>
              <w:pStyle w:val="TableParagraph"/>
              <w:spacing w:before="52"/>
              <w:ind w:left="110"/>
              <w:rPr>
                <w:rFonts w:ascii="Times New Roman"/>
                <w:sz w:val="21"/>
              </w:rPr>
            </w:pPr>
            <w:r>
              <w:rPr>
                <w:rFonts w:ascii="Times New Roman"/>
                <w:sz w:val="21"/>
              </w:rPr>
              <w:t>2.967</w:t>
            </w:r>
          </w:p>
        </w:tc>
        <w:tc>
          <w:tcPr>
            <w:tcW w:w="1145" w:type="dxa"/>
          </w:tcPr>
          <w:p>
            <w:pPr>
              <w:pStyle w:val="TableParagraph"/>
              <w:spacing w:before="52"/>
              <w:ind w:left="264" w:right="259"/>
              <w:jc w:val="center"/>
              <w:rPr>
                <w:rFonts w:ascii="Times New Roman"/>
                <w:sz w:val="21"/>
              </w:rPr>
            </w:pPr>
            <w:r>
              <w:rPr>
                <w:rFonts w:ascii="Times New Roman"/>
                <w:sz w:val="21"/>
              </w:rPr>
              <w:t>14.130</w:t>
            </w:r>
          </w:p>
        </w:tc>
        <w:tc>
          <w:tcPr>
            <w:tcW w:w="992" w:type="dxa"/>
          </w:tcPr>
          <w:p>
            <w:pPr>
              <w:pStyle w:val="TableParagraph"/>
              <w:spacing w:before="52"/>
              <w:ind w:right="124"/>
              <w:jc w:val="right"/>
              <w:rPr>
                <w:rFonts w:ascii="Times New Roman"/>
                <w:sz w:val="21"/>
              </w:rPr>
            </w:pPr>
            <w:r>
              <w:rPr>
                <w:rFonts w:ascii="Times New Roman"/>
                <w:w w:val="95"/>
                <w:sz w:val="21"/>
              </w:rPr>
              <w:t>37.642</w:t>
            </w:r>
          </w:p>
        </w:tc>
      </w:tr>
      <w:tr>
        <w:trPr>
          <w:trHeight w:val="340" w:hRule="atLeast"/>
        </w:trPr>
        <w:tc>
          <w:tcPr>
            <w:tcW w:w="776" w:type="dxa"/>
          </w:tcPr>
          <w:p>
            <w:pPr>
              <w:pStyle w:val="TableParagraph"/>
              <w:spacing w:before="37"/>
              <w:jc w:val="center"/>
              <w:rPr>
                <w:rFonts w:ascii="Times New Roman"/>
                <w:sz w:val="21"/>
              </w:rPr>
            </w:pPr>
            <w:r>
              <w:rPr>
                <w:rFonts w:ascii="Times New Roman"/>
                <w:w w:val="99"/>
                <w:sz w:val="21"/>
              </w:rPr>
              <w:t>3</w:t>
            </w:r>
          </w:p>
        </w:tc>
        <w:tc>
          <w:tcPr>
            <w:tcW w:w="860" w:type="dxa"/>
          </w:tcPr>
          <w:p>
            <w:pPr>
              <w:pStyle w:val="TableParagraph"/>
              <w:spacing w:before="52"/>
              <w:ind w:left="139"/>
              <w:rPr>
                <w:rFonts w:ascii="Times New Roman"/>
                <w:sz w:val="21"/>
              </w:rPr>
            </w:pPr>
            <w:r>
              <w:rPr>
                <w:rFonts w:ascii="Times New Roman"/>
                <w:sz w:val="21"/>
              </w:rPr>
              <w:t>2.126</w:t>
            </w:r>
          </w:p>
        </w:tc>
        <w:tc>
          <w:tcPr>
            <w:tcW w:w="1049" w:type="dxa"/>
          </w:tcPr>
          <w:p>
            <w:pPr>
              <w:pStyle w:val="TableParagraph"/>
              <w:spacing w:before="52"/>
              <w:ind w:left="246"/>
              <w:rPr>
                <w:rFonts w:ascii="Times New Roman"/>
                <w:sz w:val="21"/>
              </w:rPr>
            </w:pPr>
            <w:r>
              <w:rPr>
                <w:rFonts w:ascii="Times New Roman"/>
                <w:sz w:val="21"/>
              </w:rPr>
              <w:t>10.125</w:t>
            </w:r>
          </w:p>
        </w:tc>
        <w:tc>
          <w:tcPr>
            <w:tcW w:w="967" w:type="dxa"/>
          </w:tcPr>
          <w:p>
            <w:pPr>
              <w:pStyle w:val="TableParagraph"/>
              <w:spacing w:before="52"/>
              <w:ind w:right="163"/>
              <w:jc w:val="right"/>
              <w:rPr>
                <w:rFonts w:ascii="Times New Roman"/>
                <w:sz w:val="21"/>
              </w:rPr>
            </w:pPr>
            <w:r>
              <w:rPr>
                <w:rFonts w:ascii="Times New Roman"/>
                <w:w w:val="95"/>
                <w:sz w:val="21"/>
              </w:rPr>
              <w:t>62.330</w:t>
            </w:r>
          </w:p>
        </w:tc>
        <w:tc>
          <w:tcPr>
            <w:tcW w:w="812" w:type="dxa"/>
          </w:tcPr>
          <w:p>
            <w:pPr>
              <w:pStyle w:val="TableParagraph"/>
              <w:spacing w:before="52"/>
              <w:ind w:left="146" w:right="152"/>
              <w:jc w:val="center"/>
              <w:rPr>
                <w:rFonts w:ascii="Times New Roman"/>
                <w:sz w:val="21"/>
              </w:rPr>
            </w:pPr>
            <w:r>
              <w:rPr>
                <w:rFonts w:ascii="Times New Roman"/>
                <w:sz w:val="21"/>
              </w:rPr>
              <w:t>2.126</w:t>
            </w:r>
          </w:p>
        </w:tc>
        <w:tc>
          <w:tcPr>
            <w:tcW w:w="917" w:type="dxa"/>
          </w:tcPr>
          <w:p>
            <w:pPr>
              <w:pStyle w:val="TableParagraph"/>
              <w:spacing w:before="52"/>
              <w:ind w:left="153" w:right="93"/>
              <w:jc w:val="center"/>
              <w:rPr>
                <w:rFonts w:ascii="Times New Roman"/>
                <w:sz w:val="21"/>
              </w:rPr>
            </w:pPr>
            <w:r>
              <w:rPr>
                <w:rFonts w:ascii="Times New Roman"/>
                <w:sz w:val="21"/>
              </w:rPr>
              <w:t>10.125</w:t>
            </w:r>
          </w:p>
        </w:tc>
        <w:tc>
          <w:tcPr>
            <w:tcW w:w="800" w:type="dxa"/>
          </w:tcPr>
          <w:p>
            <w:pPr>
              <w:pStyle w:val="TableParagraph"/>
              <w:spacing w:before="52"/>
              <w:ind w:right="104"/>
              <w:jc w:val="right"/>
              <w:rPr>
                <w:rFonts w:ascii="Times New Roman"/>
                <w:sz w:val="21"/>
              </w:rPr>
            </w:pPr>
            <w:r>
              <w:rPr>
                <w:rFonts w:ascii="Times New Roman"/>
                <w:w w:val="95"/>
                <w:sz w:val="21"/>
              </w:rPr>
              <w:t>62.330</w:t>
            </w:r>
          </w:p>
        </w:tc>
        <w:tc>
          <w:tcPr>
            <w:tcW w:w="839" w:type="dxa"/>
          </w:tcPr>
          <w:p>
            <w:pPr>
              <w:pStyle w:val="TableParagraph"/>
              <w:spacing w:before="52"/>
              <w:ind w:left="110"/>
              <w:rPr>
                <w:rFonts w:ascii="Times New Roman"/>
                <w:sz w:val="21"/>
              </w:rPr>
            </w:pPr>
            <w:r>
              <w:rPr>
                <w:rFonts w:ascii="Times New Roman"/>
                <w:sz w:val="21"/>
              </w:rPr>
              <w:t>2.733</w:t>
            </w:r>
          </w:p>
        </w:tc>
        <w:tc>
          <w:tcPr>
            <w:tcW w:w="1145" w:type="dxa"/>
          </w:tcPr>
          <w:p>
            <w:pPr>
              <w:pStyle w:val="TableParagraph"/>
              <w:spacing w:before="52"/>
              <w:ind w:left="264" w:right="259"/>
              <w:jc w:val="center"/>
              <w:rPr>
                <w:rFonts w:ascii="Times New Roman"/>
                <w:sz w:val="21"/>
              </w:rPr>
            </w:pPr>
            <w:r>
              <w:rPr>
                <w:rFonts w:ascii="Times New Roman"/>
                <w:sz w:val="21"/>
              </w:rPr>
              <w:t>13.016</w:t>
            </w:r>
          </w:p>
        </w:tc>
        <w:tc>
          <w:tcPr>
            <w:tcW w:w="992" w:type="dxa"/>
          </w:tcPr>
          <w:p>
            <w:pPr>
              <w:pStyle w:val="TableParagraph"/>
              <w:spacing w:before="52"/>
              <w:ind w:right="124"/>
              <w:jc w:val="right"/>
              <w:rPr>
                <w:rFonts w:ascii="Times New Roman"/>
                <w:sz w:val="21"/>
              </w:rPr>
            </w:pPr>
            <w:r>
              <w:rPr>
                <w:rFonts w:ascii="Times New Roman"/>
                <w:w w:val="95"/>
                <w:sz w:val="21"/>
              </w:rPr>
              <w:t>50.658</w:t>
            </w:r>
          </w:p>
        </w:tc>
      </w:tr>
      <w:tr>
        <w:trPr>
          <w:trHeight w:val="338" w:hRule="atLeast"/>
        </w:trPr>
        <w:tc>
          <w:tcPr>
            <w:tcW w:w="776" w:type="dxa"/>
          </w:tcPr>
          <w:p>
            <w:pPr>
              <w:pStyle w:val="TableParagraph"/>
              <w:spacing w:before="37"/>
              <w:jc w:val="center"/>
              <w:rPr>
                <w:rFonts w:ascii="Times New Roman"/>
                <w:sz w:val="21"/>
              </w:rPr>
            </w:pPr>
            <w:r>
              <w:rPr>
                <w:rFonts w:ascii="Times New Roman"/>
                <w:w w:val="99"/>
                <w:sz w:val="21"/>
              </w:rPr>
              <w:t>4</w:t>
            </w:r>
          </w:p>
        </w:tc>
        <w:tc>
          <w:tcPr>
            <w:tcW w:w="860" w:type="dxa"/>
          </w:tcPr>
          <w:p>
            <w:pPr>
              <w:pStyle w:val="TableParagraph"/>
              <w:spacing w:before="49"/>
              <w:ind w:left="139"/>
              <w:rPr>
                <w:rFonts w:ascii="Times New Roman"/>
                <w:sz w:val="21"/>
              </w:rPr>
            </w:pPr>
            <w:r>
              <w:rPr>
                <w:rFonts w:ascii="Times New Roman"/>
                <w:sz w:val="21"/>
              </w:rPr>
              <w:t>1.440</w:t>
            </w:r>
          </w:p>
        </w:tc>
        <w:tc>
          <w:tcPr>
            <w:tcW w:w="1049" w:type="dxa"/>
          </w:tcPr>
          <w:p>
            <w:pPr>
              <w:pStyle w:val="TableParagraph"/>
              <w:spacing w:before="49"/>
              <w:ind w:left="299"/>
              <w:rPr>
                <w:rFonts w:ascii="Times New Roman"/>
                <w:sz w:val="21"/>
              </w:rPr>
            </w:pPr>
            <w:r>
              <w:rPr>
                <w:rFonts w:ascii="Times New Roman"/>
                <w:sz w:val="21"/>
              </w:rPr>
              <w:t>6.856</w:t>
            </w:r>
          </w:p>
        </w:tc>
        <w:tc>
          <w:tcPr>
            <w:tcW w:w="967" w:type="dxa"/>
          </w:tcPr>
          <w:p>
            <w:pPr>
              <w:pStyle w:val="TableParagraph"/>
              <w:spacing w:before="49"/>
              <w:ind w:right="163"/>
              <w:jc w:val="right"/>
              <w:rPr>
                <w:rFonts w:ascii="Times New Roman"/>
                <w:sz w:val="21"/>
              </w:rPr>
            </w:pPr>
            <w:r>
              <w:rPr>
                <w:rFonts w:ascii="Times New Roman"/>
                <w:w w:val="95"/>
                <w:sz w:val="21"/>
              </w:rPr>
              <w:t>69.187</w:t>
            </w:r>
          </w:p>
        </w:tc>
        <w:tc>
          <w:tcPr>
            <w:tcW w:w="812" w:type="dxa"/>
          </w:tcPr>
          <w:p>
            <w:pPr>
              <w:pStyle w:val="TableParagraph"/>
              <w:spacing w:before="49"/>
              <w:ind w:left="146" w:right="152"/>
              <w:jc w:val="center"/>
              <w:rPr>
                <w:rFonts w:ascii="Times New Roman"/>
                <w:sz w:val="21"/>
              </w:rPr>
            </w:pPr>
            <w:r>
              <w:rPr>
                <w:rFonts w:ascii="Times New Roman"/>
                <w:sz w:val="21"/>
              </w:rPr>
              <w:t>1.440</w:t>
            </w:r>
          </w:p>
        </w:tc>
        <w:tc>
          <w:tcPr>
            <w:tcW w:w="917" w:type="dxa"/>
          </w:tcPr>
          <w:p>
            <w:pPr>
              <w:pStyle w:val="TableParagraph"/>
              <w:spacing w:before="49"/>
              <w:ind w:left="153" w:right="91"/>
              <w:jc w:val="center"/>
              <w:rPr>
                <w:rFonts w:ascii="Times New Roman"/>
                <w:sz w:val="21"/>
              </w:rPr>
            </w:pPr>
            <w:r>
              <w:rPr>
                <w:rFonts w:ascii="Times New Roman"/>
                <w:sz w:val="21"/>
              </w:rPr>
              <w:t>6.856</w:t>
            </w:r>
          </w:p>
        </w:tc>
        <w:tc>
          <w:tcPr>
            <w:tcW w:w="800" w:type="dxa"/>
          </w:tcPr>
          <w:p>
            <w:pPr>
              <w:pStyle w:val="TableParagraph"/>
              <w:spacing w:before="49"/>
              <w:ind w:right="104"/>
              <w:jc w:val="right"/>
              <w:rPr>
                <w:rFonts w:ascii="Times New Roman"/>
                <w:sz w:val="21"/>
              </w:rPr>
            </w:pPr>
            <w:r>
              <w:rPr>
                <w:rFonts w:ascii="Times New Roman"/>
                <w:w w:val="95"/>
                <w:sz w:val="21"/>
              </w:rPr>
              <w:t>69.187</w:t>
            </w:r>
          </w:p>
        </w:tc>
        <w:tc>
          <w:tcPr>
            <w:tcW w:w="839" w:type="dxa"/>
          </w:tcPr>
          <w:p>
            <w:pPr>
              <w:pStyle w:val="TableParagraph"/>
              <w:spacing w:before="49"/>
              <w:ind w:left="110"/>
              <w:rPr>
                <w:rFonts w:ascii="Times New Roman"/>
                <w:sz w:val="21"/>
              </w:rPr>
            </w:pPr>
            <w:r>
              <w:rPr>
                <w:rFonts w:ascii="Times New Roman"/>
                <w:sz w:val="21"/>
              </w:rPr>
              <w:t>2.661</w:t>
            </w:r>
          </w:p>
        </w:tc>
        <w:tc>
          <w:tcPr>
            <w:tcW w:w="1145" w:type="dxa"/>
          </w:tcPr>
          <w:p>
            <w:pPr>
              <w:pStyle w:val="TableParagraph"/>
              <w:spacing w:before="49"/>
              <w:ind w:left="264" w:right="259"/>
              <w:jc w:val="center"/>
              <w:rPr>
                <w:rFonts w:ascii="Times New Roman"/>
                <w:sz w:val="21"/>
              </w:rPr>
            </w:pPr>
            <w:r>
              <w:rPr>
                <w:rFonts w:ascii="Times New Roman"/>
                <w:sz w:val="21"/>
              </w:rPr>
              <w:t>12.671</w:t>
            </w:r>
          </w:p>
        </w:tc>
        <w:tc>
          <w:tcPr>
            <w:tcW w:w="992" w:type="dxa"/>
          </w:tcPr>
          <w:p>
            <w:pPr>
              <w:pStyle w:val="TableParagraph"/>
              <w:spacing w:before="49"/>
              <w:ind w:right="124"/>
              <w:jc w:val="right"/>
              <w:rPr>
                <w:rFonts w:ascii="Times New Roman"/>
                <w:sz w:val="21"/>
              </w:rPr>
            </w:pPr>
            <w:r>
              <w:rPr>
                <w:rFonts w:ascii="Times New Roman"/>
                <w:w w:val="95"/>
                <w:sz w:val="21"/>
              </w:rPr>
              <w:t>63.330</w:t>
            </w:r>
          </w:p>
        </w:tc>
      </w:tr>
      <w:tr>
        <w:trPr>
          <w:trHeight w:val="342" w:hRule="atLeast"/>
        </w:trPr>
        <w:tc>
          <w:tcPr>
            <w:tcW w:w="776" w:type="dxa"/>
            <w:tcBorders>
              <w:bottom w:val="single" w:sz="12" w:space="0" w:color="000000"/>
            </w:tcBorders>
          </w:tcPr>
          <w:p>
            <w:pPr>
              <w:pStyle w:val="TableParagraph"/>
              <w:spacing w:before="37"/>
              <w:jc w:val="center"/>
              <w:rPr>
                <w:rFonts w:ascii="Times New Roman"/>
                <w:sz w:val="21"/>
              </w:rPr>
            </w:pPr>
            <w:r>
              <w:rPr>
                <w:rFonts w:ascii="Times New Roman"/>
                <w:w w:val="99"/>
                <w:sz w:val="21"/>
              </w:rPr>
              <w:t>5</w:t>
            </w:r>
          </w:p>
        </w:tc>
        <w:tc>
          <w:tcPr>
            <w:tcW w:w="860" w:type="dxa"/>
            <w:tcBorders>
              <w:bottom w:val="single" w:sz="12" w:space="0" w:color="000000"/>
            </w:tcBorders>
          </w:tcPr>
          <w:p>
            <w:pPr>
              <w:pStyle w:val="TableParagraph"/>
              <w:spacing w:before="52"/>
              <w:ind w:left="139"/>
              <w:rPr>
                <w:rFonts w:ascii="Times New Roman"/>
                <w:sz w:val="21"/>
              </w:rPr>
            </w:pPr>
            <w:r>
              <w:rPr>
                <w:rFonts w:ascii="Times New Roman"/>
                <w:sz w:val="21"/>
              </w:rPr>
              <w:t>1.093</w:t>
            </w:r>
          </w:p>
        </w:tc>
        <w:tc>
          <w:tcPr>
            <w:tcW w:w="1049" w:type="dxa"/>
            <w:tcBorders>
              <w:bottom w:val="single" w:sz="12" w:space="0" w:color="000000"/>
            </w:tcBorders>
          </w:tcPr>
          <w:p>
            <w:pPr>
              <w:pStyle w:val="TableParagraph"/>
              <w:spacing w:before="52"/>
              <w:ind w:left="299"/>
              <w:rPr>
                <w:rFonts w:ascii="Times New Roman"/>
                <w:sz w:val="21"/>
              </w:rPr>
            </w:pPr>
            <w:r>
              <w:rPr>
                <w:rFonts w:ascii="Times New Roman"/>
                <w:sz w:val="21"/>
              </w:rPr>
              <w:t>5.203</w:t>
            </w:r>
          </w:p>
        </w:tc>
        <w:tc>
          <w:tcPr>
            <w:tcW w:w="967" w:type="dxa"/>
            <w:tcBorders>
              <w:bottom w:val="single" w:sz="12" w:space="0" w:color="000000"/>
            </w:tcBorders>
          </w:tcPr>
          <w:p>
            <w:pPr>
              <w:pStyle w:val="TableParagraph"/>
              <w:spacing w:before="52"/>
              <w:ind w:right="163"/>
              <w:jc w:val="right"/>
              <w:rPr>
                <w:rFonts w:ascii="Times New Roman"/>
                <w:sz w:val="21"/>
              </w:rPr>
            </w:pPr>
            <w:r>
              <w:rPr>
                <w:rFonts w:ascii="Times New Roman"/>
                <w:w w:val="95"/>
                <w:sz w:val="21"/>
              </w:rPr>
              <w:t>74.390</w:t>
            </w:r>
          </w:p>
        </w:tc>
        <w:tc>
          <w:tcPr>
            <w:tcW w:w="812" w:type="dxa"/>
            <w:tcBorders>
              <w:bottom w:val="single" w:sz="12" w:space="0" w:color="000000"/>
            </w:tcBorders>
          </w:tcPr>
          <w:p>
            <w:pPr>
              <w:pStyle w:val="TableParagraph"/>
              <w:spacing w:before="52"/>
              <w:ind w:left="146" w:right="152"/>
              <w:jc w:val="center"/>
              <w:rPr>
                <w:rFonts w:ascii="Times New Roman"/>
                <w:sz w:val="21"/>
              </w:rPr>
            </w:pPr>
            <w:r>
              <w:rPr>
                <w:rFonts w:ascii="Times New Roman"/>
                <w:sz w:val="21"/>
              </w:rPr>
              <w:t>1.093</w:t>
            </w:r>
          </w:p>
        </w:tc>
        <w:tc>
          <w:tcPr>
            <w:tcW w:w="917" w:type="dxa"/>
            <w:tcBorders>
              <w:bottom w:val="single" w:sz="12" w:space="0" w:color="000000"/>
            </w:tcBorders>
          </w:tcPr>
          <w:p>
            <w:pPr>
              <w:pStyle w:val="TableParagraph"/>
              <w:spacing w:before="52"/>
              <w:ind w:left="153" w:right="91"/>
              <w:jc w:val="center"/>
              <w:rPr>
                <w:rFonts w:ascii="Times New Roman"/>
                <w:sz w:val="21"/>
              </w:rPr>
            </w:pPr>
            <w:r>
              <w:rPr>
                <w:rFonts w:ascii="Times New Roman"/>
                <w:sz w:val="21"/>
              </w:rPr>
              <w:t>5.203</w:t>
            </w:r>
          </w:p>
        </w:tc>
        <w:tc>
          <w:tcPr>
            <w:tcW w:w="800" w:type="dxa"/>
            <w:tcBorders>
              <w:bottom w:val="single" w:sz="12" w:space="0" w:color="000000"/>
            </w:tcBorders>
          </w:tcPr>
          <w:p>
            <w:pPr>
              <w:pStyle w:val="TableParagraph"/>
              <w:spacing w:before="52"/>
              <w:ind w:right="104"/>
              <w:jc w:val="right"/>
              <w:rPr>
                <w:rFonts w:ascii="Times New Roman"/>
                <w:sz w:val="21"/>
              </w:rPr>
            </w:pPr>
            <w:r>
              <w:rPr>
                <w:rFonts w:ascii="Times New Roman"/>
                <w:w w:val="95"/>
                <w:sz w:val="21"/>
              </w:rPr>
              <w:t>74.390</w:t>
            </w:r>
          </w:p>
        </w:tc>
        <w:tc>
          <w:tcPr>
            <w:tcW w:w="839" w:type="dxa"/>
            <w:tcBorders>
              <w:bottom w:val="single" w:sz="12" w:space="0" w:color="000000"/>
            </w:tcBorders>
          </w:tcPr>
          <w:p>
            <w:pPr>
              <w:pStyle w:val="TableParagraph"/>
              <w:spacing w:before="52"/>
              <w:ind w:left="110"/>
              <w:rPr>
                <w:rFonts w:ascii="Times New Roman"/>
                <w:sz w:val="21"/>
              </w:rPr>
            </w:pPr>
            <w:r>
              <w:rPr>
                <w:rFonts w:ascii="Times New Roman"/>
                <w:sz w:val="21"/>
              </w:rPr>
              <w:t>2.323</w:t>
            </w:r>
          </w:p>
        </w:tc>
        <w:tc>
          <w:tcPr>
            <w:tcW w:w="1145" w:type="dxa"/>
            <w:tcBorders>
              <w:bottom w:val="single" w:sz="12" w:space="0" w:color="000000"/>
            </w:tcBorders>
          </w:tcPr>
          <w:p>
            <w:pPr>
              <w:pStyle w:val="TableParagraph"/>
              <w:spacing w:before="52"/>
              <w:ind w:left="263" w:right="261"/>
              <w:jc w:val="center"/>
              <w:rPr>
                <w:rFonts w:ascii="Times New Roman"/>
                <w:sz w:val="21"/>
              </w:rPr>
            </w:pPr>
            <w:r>
              <w:rPr>
                <w:rFonts w:ascii="Times New Roman"/>
                <w:sz w:val="21"/>
              </w:rPr>
              <w:t>11.060</w:t>
            </w:r>
          </w:p>
        </w:tc>
        <w:tc>
          <w:tcPr>
            <w:tcW w:w="992" w:type="dxa"/>
            <w:tcBorders>
              <w:bottom w:val="single" w:sz="12" w:space="0" w:color="000000"/>
            </w:tcBorders>
          </w:tcPr>
          <w:p>
            <w:pPr>
              <w:pStyle w:val="TableParagraph"/>
              <w:spacing w:before="52"/>
              <w:ind w:right="124"/>
              <w:jc w:val="right"/>
              <w:rPr>
                <w:rFonts w:ascii="Times New Roman"/>
                <w:sz w:val="21"/>
              </w:rPr>
            </w:pPr>
            <w:r>
              <w:rPr>
                <w:rFonts w:ascii="Times New Roman"/>
                <w:w w:val="95"/>
                <w:sz w:val="21"/>
              </w:rPr>
              <w:t>74.390</w:t>
            </w:r>
          </w:p>
        </w:tc>
      </w:tr>
    </w:tbl>
    <w:p>
      <w:pPr>
        <w:spacing w:before="6"/>
        <w:ind w:left="618" w:right="0" w:firstLine="0"/>
        <w:jc w:val="left"/>
        <w:rPr>
          <w:sz w:val="21"/>
        </w:rPr>
      </w:pPr>
      <w:r>
        <w:rPr>
          <w:sz w:val="21"/>
        </w:rPr>
        <w:t>提取方法：主成份分析法</w:t>
      </w:r>
    </w:p>
    <w:p>
      <w:pPr>
        <w:spacing w:after="0"/>
        <w:jc w:val="left"/>
        <w:rPr>
          <w:sz w:val="21"/>
        </w:rPr>
        <w:sectPr>
          <w:headerReference w:type="default" r:id="rId50"/>
          <w:footerReference w:type="default" r:id="rId51"/>
          <w:pgSz w:w="11910" w:h="16840"/>
          <w:pgMar w:header="1449" w:footer="1248" w:top="1780" w:bottom="1440" w:left="860" w:right="860"/>
          <w:pgNumType w:start="18"/>
        </w:sectPr>
      </w:pPr>
    </w:p>
    <w:p>
      <w:pPr>
        <w:pStyle w:val="BodyText"/>
        <w:spacing w:before="10"/>
        <w:rPr>
          <w:sz w:val="11"/>
        </w:rPr>
      </w:pPr>
    </w:p>
    <w:p>
      <w:pPr>
        <w:pStyle w:val="BodyText"/>
        <w:spacing w:line="364" w:lineRule="auto" w:before="77"/>
        <w:ind w:left="558" w:right="557" w:firstLine="480"/>
        <w:jc w:val="both"/>
      </w:pPr>
      <w:r>
        <w:rPr>
          <w:spacing w:val="-28"/>
        </w:rPr>
        <w:t>表 </w:t>
      </w:r>
      <w:r>
        <w:rPr>
          <w:rFonts w:ascii="Times New Roman" w:eastAsia="Times New Roman"/>
        </w:rPr>
        <w:t>3-5 </w:t>
      </w:r>
      <w:r>
        <w:rPr>
          <w:spacing w:val="-3"/>
        </w:rPr>
        <w:t>是旋转后的因子载荷矩阵，方法是最大方差法。因子 </w:t>
      </w:r>
      <w:r>
        <w:rPr>
          <w:rFonts w:ascii="Times New Roman" w:eastAsia="Times New Roman"/>
        </w:rPr>
        <w:t>1 </w:t>
      </w:r>
      <w:r>
        <w:rPr>
          <w:spacing w:val="-28"/>
        </w:rPr>
        <w:t>在 </w:t>
      </w:r>
      <w:r>
        <w:rPr>
          <w:rFonts w:ascii="Times New Roman" w:eastAsia="Times New Roman"/>
        </w:rPr>
        <w:t>10</w:t>
      </w:r>
      <w:r>
        <w:rPr/>
        <w:t>、</w:t>
      </w:r>
      <w:r>
        <w:rPr>
          <w:rFonts w:ascii="Times New Roman" w:eastAsia="Times New Roman"/>
          <w:spacing w:val="-6"/>
        </w:rPr>
        <w:t>11</w:t>
      </w:r>
      <w:r>
        <w:rPr/>
        <w:t>、</w:t>
      </w:r>
      <w:r>
        <w:rPr>
          <w:rFonts w:ascii="Times New Roman" w:eastAsia="Times New Roman"/>
        </w:rPr>
        <w:t>13-19 </w:t>
      </w:r>
      <w:r>
        <w:rPr/>
        <w:t>上</w:t>
      </w:r>
      <w:r>
        <w:rPr>
          <w:spacing w:val="-6"/>
        </w:rPr>
        <w:t>有较大的载荷；因子 </w:t>
      </w:r>
      <w:r>
        <w:rPr>
          <w:rFonts w:ascii="Times New Roman" w:eastAsia="Times New Roman"/>
        </w:rPr>
        <w:t>2 </w:t>
      </w:r>
      <w:r>
        <w:rPr>
          <w:spacing w:val="-30"/>
        </w:rPr>
        <w:t>在 </w:t>
      </w:r>
      <w:r>
        <w:rPr>
          <w:rFonts w:ascii="Times New Roman" w:eastAsia="Times New Roman"/>
        </w:rPr>
        <w:t>5</w:t>
      </w:r>
      <w:r>
        <w:rPr/>
        <w:t>、</w:t>
      </w:r>
      <w:r>
        <w:rPr>
          <w:rFonts w:ascii="Times New Roman" w:eastAsia="Times New Roman"/>
        </w:rPr>
        <w:t>6</w:t>
      </w:r>
      <w:r>
        <w:rPr>
          <w:spacing w:val="-5"/>
        </w:rPr>
        <w:t>、上有较大的载荷；因子 </w:t>
      </w:r>
      <w:r>
        <w:rPr>
          <w:rFonts w:ascii="Times New Roman" w:eastAsia="Times New Roman"/>
        </w:rPr>
        <w:t>3 </w:t>
      </w:r>
      <w:r>
        <w:rPr>
          <w:spacing w:val="-30"/>
        </w:rPr>
        <w:t>在 </w:t>
      </w:r>
      <w:r>
        <w:rPr>
          <w:rFonts w:ascii="Times New Roman" w:eastAsia="Times New Roman"/>
        </w:rPr>
        <w:t>1</w:t>
      </w:r>
      <w:r>
        <w:rPr/>
        <w:t>、</w:t>
      </w:r>
      <w:r>
        <w:rPr>
          <w:rFonts w:ascii="Times New Roman" w:eastAsia="Times New Roman"/>
        </w:rPr>
        <w:t>2</w:t>
      </w:r>
      <w:r>
        <w:rPr/>
        <w:t>、</w:t>
      </w:r>
      <w:r>
        <w:rPr>
          <w:rFonts w:ascii="Times New Roman" w:eastAsia="Times New Roman"/>
        </w:rPr>
        <w:t>3</w:t>
      </w:r>
      <w:r>
        <w:rPr/>
        <w:t>、</w:t>
      </w:r>
      <w:r>
        <w:rPr>
          <w:rFonts w:ascii="Times New Roman" w:eastAsia="Times New Roman"/>
        </w:rPr>
        <w:t>4 </w:t>
      </w:r>
      <w:r>
        <w:rPr>
          <w:spacing w:val="-3"/>
        </w:rPr>
        <w:t>上有较大的载</w:t>
      </w:r>
      <w:r>
        <w:rPr>
          <w:spacing w:val="-13"/>
        </w:rPr>
        <w:t>荷；因子 </w:t>
      </w:r>
      <w:r>
        <w:rPr>
          <w:rFonts w:ascii="Times New Roman" w:eastAsia="Times New Roman"/>
        </w:rPr>
        <w:t>4 </w:t>
      </w:r>
      <w:r>
        <w:rPr>
          <w:spacing w:val="-30"/>
        </w:rPr>
        <w:t>在 </w:t>
      </w:r>
      <w:r>
        <w:rPr>
          <w:rFonts w:ascii="Times New Roman" w:eastAsia="Times New Roman"/>
        </w:rPr>
        <w:t>20</w:t>
      </w:r>
      <w:r>
        <w:rPr/>
        <w:t>、</w:t>
      </w:r>
      <w:r>
        <w:rPr>
          <w:rFonts w:ascii="Times New Roman" w:eastAsia="Times New Roman"/>
        </w:rPr>
        <w:t>21 </w:t>
      </w:r>
      <w:r>
        <w:rPr>
          <w:spacing w:val="-6"/>
        </w:rPr>
        <w:t>上有较大的载荷；因子 </w:t>
      </w:r>
      <w:r>
        <w:rPr>
          <w:rFonts w:ascii="Times New Roman" w:eastAsia="Times New Roman"/>
        </w:rPr>
        <w:t>5 </w:t>
      </w:r>
      <w:r>
        <w:rPr>
          <w:spacing w:val="-30"/>
        </w:rPr>
        <w:t>在 </w:t>
      </w:r>
      <w:r>
        <w:rPr>
          <w:rFonts w:ascii="Times New Roman" w:eastAsia="Times New Roman"/>
        </w:rPr>
        <w:t>7</w:t>
      </w:r>
      <w:r>
        <w:rPr/>
        <w:t>、</w:t>
      </w:r>
      <w:r>
        <w:rPr>
          <w:rFonts w:ascii="Times New Roman" w:eastAsia="Times New Roman"/>
        </w:rPr>
        <w:t>8</w:t>
      </w:r>
      <w:r>
        <w:rPr/>
        <w:t>、</w:t>
      </w:r>
      <w:r>
        <w:rPr>
          <w:rFonts w:ascii="Times New Roman" w:eastAsia="Times New Roman"/>
        </w:rPr>
        <w:t>9 </w:t>
      </w:r>
      <w:r>
        <w:rPr/>
        <w:t>上有较大的载荷。</w:t>
      </w:r>
    </w:p>
    <w:p>
      <w:pPr>
        <w:pStyle w:val="BodyText"/>
        <w:spacing w:before="9"/>
        <w:rPr>
          <w:sz w:val="19"/>
        </w:rPr>
      </w:pPr>
    </w:p>
    <w:p>
      <w:pPr>
        <w:tabs>
          <w:tab w:pos="753" w:val="left" w:leader="none"/>
        </w:tabs>
        <w:spacing w:before="0" w:after="37"/>
        <w:ind w:left="1" w:right="0" w:firstLine="0"/>
        <w:jc w:val="center"/>
        <w:rPr>
          <w:rFonts w:ascii="Times New Roman" w:eastAsia="Times New Roman"/>
          <w:sz w:val="21"/>
        </w:rPr>
      </w:pPr>
      <w:r>
        <w:rPr>
          <w:sz w:val="21"/>
        </w:rPr>
        <w:t>表</w:t>
      </w:r>
      <w:r>
        <w:rPr>
          <w:spacing w:val="-55"/>
          <w:sz w:val="21"/>
        </w:rPr>
        <w:t> </w:t>
      </w:r>
      <w:r>
        <w:rPr>
          <w:rFonts w:ascii="Times New Roman" w:eastAsia="Times New Roman"/>
          <w:sz w:val="21"/>
        </w:rPr>
        <w:t>3-5</w:t>
        <w:tab/>
      </w:r>
      <w:r>
        <w:rPr>
          <w:sz w:val="21"/>
        </w:rPr>
        <w:t>教师问卷旋转后的成分矩阵</w:t>
      </w:r>
      <w:r>
        <w:rPr>
          <w:spacing w:val="-50"/>
          <w:sz w:val="21"/>
        </w:rPr>
        <w:t> </w:t>
      </w:r>
      <w:r>
        <w:rPr>
          <w:rFonts w:ascii="Times New Roman" w:eastAsia="Times New Roman"/>
          <w:sz w:val="21"/>
        </w:rPr>
        <w:t>a</w:t>
      </w:r>
    </w:p>
    <w:tbl>
      <w:tblPr>
        <w:tblW w:w="0" w:type="auto"/>
        <w:jc w:val="left"/>
        <w:tblInd w:w="13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02"/>
        <w:gridCol w:w="1065"/>
        <w:gridCol w:w="1021"/>
        <w:gridCol w:w="1074"/>
        <w:gridCol w:w="1035"/>
        <w:gridCol w:w="1049"/>
      </w:tblGrid>
      <w:tr>
        <w:trPr>
          <w:trHeight w:val="340" w:hRule="atLeast"/>
        </w:trPr>
        <w:tc>
          <w:tcPr>
            <w:tcW w:w="4288" w:type="dxa"/>
            <w:gridSpan w:val="3"/>
            <w:tcBorders>
              <w:top w:val="single" w:sz="12" w:space="0" w:color="000000"/>
            </w:tcBorders>
          </w:tcPr>
          <w:p>
            <w:pPr>
              <w:pStyle w:val="TableParagraph"/>
              <w:rPr>
                <w:rFonts w:ascii="Times New Roman"/>
                <w:sz w:val="22"/>
              </w:rPr>
            </w:pPr>
          </w:p>
        </w:tc>
        <w:tc>
          <w:tcPr>
            <w:tcW w:w="1074" w:type="dxa"/>
            <w:tcBorders>
              <w:top w:val="single" w:sz="12" w:space="0" w:color="000000"/>
              <w:bottom w:val="single" w:sz="12" w:space="0" w:color="000000"/>
            </w:tcBorders>
          </w:tcPr>
          <w:p>
            <w:pPr>
              <w:pStyle w:val="TableParagraph"/>
              <w:spacing w:before="48"/>
              <w:ind w:left="307" w:right="306"/>
              <w:jc w:val="center"/>
              <w:rPr>
                <w:sz w:val="21"/>
              </w:rPr>
            </w:pPr>
            <w:r>
              <w:rPr>
                <w:sz w:val="21"/>
              </w:rPr>
              <w:t>成分</w:t>
            </w:r>
          </w:p>
        </w:tc>
        <w:tc>
          <w:tcPr>
            <w:tcW w:w="2084" w:type="dxa"/>
            <w:gridSpan w:val="2"/>
            <w:tcBorders>
              <w:top w:val="single" w:sz="12" w:space="0" w:color="000000"/>
              <w:bottom w:val="single" w:sz="12" w:space="0" w:color="000000"/>
            </w:tcBorders>
          </w:tcPr>
          <w:p>
            <w:pPr>
              <w:pStyle w:val="TableParagraph"/>
              <w:rPr>
                <w:rFonts w:ascii="Times New Roman"/>
                <w:sz w:val="22"/>
              </w:rPr>
            </w:pPr>
          </w:p>
        </w:tc>
      </w:tr>
      <w:tr>
        <w:trPr>
          <w:trHeight w:val="340" w:hRule="atLeast"/>
        </w:trPr>
        <w:tc>
          <w:tcPr>
            <w:tcW w:w="2202" w:type="dxa"/>
            <w:tcBorders>
              <w:bottom w:val="single" w:sz="12" w:space="0" w:color="000000"/>
            </w:tcBorders>
          </w:tcPr>
          <w:p>
            <w:pPr>
              <w:pStyle w:val="TableParagraph"/>
              <w:rPr>
                <w:rFonts w:ascii="Times New Roman"/>
                <w:sz w:val="22"/>
              </w:rPr>
            </w:pPr>
          </w:p>
        </w:tc>
        <w:tc>
          <w:tcPr>
            <w:tcW w:w="1065" w:type="dxa"/>
            <w:tcBorders>
              <w:top w:val="single" w:sz="12" w:space="0" w:color="000000"/>
              <w:bottom w:val="single" w:sz="12" w:space="0" w:color="000000"/>
            </w:tcBorders>
          </w:tcPr>
          <w:p>
            <w:pPr>
              <w:pStyle w:val="TableParagraph"/>
              <w:spacing w:before="62"/>
              <w:ind w:right="16"/>
              <w:jc w:val="center"/>
              <w:rPr>
                <w:rFonts w:ascii="Times New Roman"/>
                <w:sz w:val="21"/>
              </w:rPr>
            </w:pPr>
            <w:r>
              <w:rPr>
                <w:rFonts w:ascii="Times New Roman"/>
                <w:w w:val="99"/>
                <w:sz w:val="21"/>
              </w:rPr>
              <w:t>1</w:t>
            </w:r>
          </w:p>
        </w:tc>
        <w:tc>
          <w:tcPr>
            <w:tcW w:w="1021" w:type="dxa"/>
            <w:tcBorders>
              <w:top w:val="single" w:sz="12" w:space="0" w:color="000000"/>
              <w:bottom w:val="single" w:sz="12" w:space="0" w:color="000000"/>
            </w:tcBorders>
          </w:tcPr>
          <w:p>
            <w:pPr>
              <w:pStyle w:val="TableParagraph"/>
              <w:spacing w:before="62"/>
              <w:jc w:val="center"/>
              <w:rPr>
                <w:rFonts w:ascii="Times New Roman"/>
                <w:sz w:val="21"/>
              </w:rPr>
            </w:pPr>
            <w:r>
              <w:rPr>
                <w:rFonts w:ascii="Times New Roman"/>
                <w:w w:val="99"/>
                <w:sz w:val="21"/>
              </w:rPr>
              <w:t>2</w:t>
            </w:r>
          </w:p>
        </w:tc>
        <w:tc>
          <w:tcPr>
            <w:tcW w:w="1074" w:type="dxa"/>
            <w:tcBorders>
              <w:top w:val="single" w:sz="12" w:space="0" w:color="000000"/>
              <w:bottom w:val="single" w:sz="12" w:space="0" w:color="000000"/>
            </w:tcBorders>
          </w:tcPr>
          <w:p>
            <w:pPr>
              <w:pStyle w:val="TableParagraph"/>
              <w:spacing w:before="62"/>
              <w:jc w:val="center"/>
              <w:rPr>
                <w:rFonts w:ascii="Times New Roman"/>
                <w:sz w:val="21"/>
              </w:rPr>
            </w:pPr>
            <w:r>
              <w:rPr>
                <w:rFonts w:ascii="Times New Roman"/>
                <w:w w:val="99"/>
                <w:sz w:val="21"/>
              </w:rPr>
              <w:t>3</w:t>
            </w:r>
          </w:p>
        </w:tc>
        <w:tc>
          <w:tcPr>
            <w:tcW w:w="1035" w:type="dxa"/>
            <w:tcBorders>
              <w:top w:val="single" w:sz="12" w:space="0" w:color="000000"/>
              <w:bottom w:val="single" w:sz="12" w:space="0" w:color="000000"/>
            </w:tcBorders>
          </w:tcPr>
          <w:p>
            <w:pPr>
              <w:pStyle w:val="TableParagraph"/>
              <w:spacing w:before="62"/>
              <w:ind w:right="9"/>
              <w:jc w:val="center"/>
              <w:rPr>
                <w:rFonts w:ascii="Times New Roman"/>
                <w:sz w:val="21"/>
              </w:rPr>
            </w:pPr>
            <w:r>
              <w:rPr>
                <w:rFonts w:ascii="Times New Roman"/>
                <w:w w:val="99"/>
                <w:sz w:val="21"/>
              </w:rPr>
              <w:t>4</w:t>
            </w:r>
          </w:p>
        </w:tc>
        <w:tc>
          <w:tcPr>
            <w:tcW w:w="1049" w:type="dxa"/>
            <w:tcBorders>
              <w:top w:val="single" w:sz="12" w:space="0" w:color="000000"/>
              <w:bottom w:val="single" w:sz="12" w:space="0" w:color="000000"/>
            </w:tcBorders>
          </w:tcPr>
          <w:p>
            <w:pPr>
              <w:pStyle w:val="TableParagraph"/>
              <w:spacing w:before="62"/>
              <w:ind w:left="7"/>
              <w:jc w:val="center"/>
              <w:rPr>
                <w:rFonts w:ascii="Times New Roman"/>
                <w:sz w:val="21"/>
              </w:rPr>
            </w:pPr>
            <w:r>
              <w:rPr>
                <w:rFonts w:ascii="Times New Roman"/>
                <w:w w:val="99"/>
                <w:sz w:val="21"/>
              </w:rPr>
              <w:t>5</w:t>
            </w:r>
          </w:p>
        </w:tc>
      </w:tr>
      <w:tr>
        <w:trPr>
          <w:trHeight w:val="338" w:hRule="atLeast"/>
        </w:trPr>
        <w:tc>
          <w:tcPr>
            <w:tcW w:w="2202" w:type="dxa"/>
            <w:tcBorders>
              <w:top w:val="single" w:sz="12" w:space="0" w:color="000000"/>
            </w:tcBorders>
          </w:tcPr>
          <w:p>
            <w:pPr>
              <w:pStyle w:val="TableParagraph"/>
              <w:spacing w:before="35"/>
              <w:ind w:left="24" w:right="24"/>
              <w:jc w:val="center"/>
              <w:rPr>
                <w:rFonts w:ascii="Times New Roman"/>
                <w:sz w:val="21"/>
              </w:rPr>
            </w:pPr>
            <w:r>
              <w:rPr>
                <w:rFonts w:ascii="Times New Roman"/>
                <w:sz w:val="21"/>
              </w:rPr>
              <w:t>A1</w:t>
            </w:r>
          </w:p>
        </w:tc>
        <w:tc>
          <w:tcPr>
            <w:tcW w:w="1065" w:type="dxa"/>
            <w:tcBorders>
              <w:top w:val="single" w:sz="12" w:space="0" w:color="000000"/>
            </w:tcBorders>
          </w:tcPr>
          <w:p>
            <w:pPr>
              <w:pStyle w:val="TableParagraph"/>
              <w:rPr>
                <w:rFonts w:ascii="Times New Roman"/>
                <w:sz w:val="22"/>
              </w:rPr>
            </w:pPr>
          </w:p>
        </w:tc>
        <w:tc>
          <w:tcPr>
            <w:tcW w:w="1021" w:type="dxa"/>
            <w:tcBorders>
              <w:top w:val="single" w:sz="12" w:space="0" w:color="000000"/>
            </w:tcBorders>
          </w:tcPr>
          <w:p>
            <w:pPr>
              <w:pStyle w:val="TableParagraph"/>
              <w:rPr>
                <w:rFonts w:ascii="Times New Roman"/>
                <w:sz w:val="22"/>
              </w:rPr>
            </w:pPr>
          </w:p>
        </w:tc>
        <w:tc>
          <w:tcPr>
            <w:tcW w:w="1074" w:type="dxa"/>
            <w:tcBorders>
              <w:top w:val="single" w:sz="12" w:space="0" w:color="000000"/>
            </w:tcBorders>
          </w:tcPr>
          <w:p>
            <w:pPr>
              <w:pStyle w:val="TableParagraph"/>
              <w:spacing w:before="50"/>
              <w:ind w:left="306" w:right="306"/>
              <w:jc w:val="center"/>
              <w:rPr>
                <w:rFonts w:ascii="Times New Roman"/>
                <w:sz w:val="21"/>
              </w:rPr>
            </w:pPr>
            <w:r>
              <w:rPr>
                <w:rFonts w:ascii="Times New Roman"/>
                <w:sz w:val="21"/>
              </w:rPr>
              <w:t>.936</w:t>
            </w:r>
          </w:p>
        </w:tc>
        <w:tc>
          <w:tcPr>
            <w:tcW w:w="1035" w:type="dxa"/>
            <w:tcBorders>
              <w:top w:val="single" w:sz="12" w:space="0" w:color="000000"/>
            </w:tcBorders>
          </w:tcPr>
          <w:p>
            <w:pPr>
              <w:pStyle w:val="TableParagraph"/>
              <w:rPr>
                <w:rFonts w:ascii="Times New Roman"/>
                <w:sz w:val="22"/>
              </w:rPr>
            </w:pPr>
          </w:p>
        </w:tc>
        <w:tc>
          <w:tcPr>
            <w:tcW w:w="1049" w:type="dxa"/>
            <w:tcBorders>
              <w:top w:val="single" w:sz="12" w:space="0" w:color="000000"/>
            </w:tcBorders>
          </w:tcPr>
          <w:p>
            <w:pPr>
              <w:pStyle w:val="TableParagraph"/>
              <w:rPr>
                <w:rFonts w:ascii="Times New Roman"/>
                <w:sz w:val="22"/>
              </w:rPr>
            </w:pPr>
          </w:p>
        </w:tc>
      </w:tr>
      <w:tr>
        <w:trPr>
          <w:trHeight w:val="338" w:hRule="atLeast"/>
        </w:trPr>
        <w:tc>
          <w:tcPr>
            <w:tcW w:w="2202" w:type="dxa"/>
          </w:tcPr>
          <w:p>
            <w:pPr>
              <w:pStyle w:val="TableParagraph"/>
              <w:spacing w:before="37"/>
              <w:ind w:left="24" w:right="24"/>
              <w:jc w:val="center"/>
              <w:rPr>
                <w:rFonts w:ascii="Times New Roman"/>
                <w:sz w:val="21"/>
              </w:rPr>
            </w:pPr>
            <w:r>
              <w:rPr>
                <w:rFonts w:ascii="Times New Roman"/>
                <w:sz w:val="21"/>
              </w:rPr>
              <w:t>A2</w:t>
            </w:r>
          </w:p>
        </w:tc>
        <w:tc>
          <w:tcPr>
            <w:tcW w:w="1065" w:type="dxa"/>
          </w:tcPr>
          <w:p>
            <w:pPr>
              <w:pStyle w:val="TableParagraph"/>
              <w:rPr>
                <w:rFonts w:ascii="Times New Roman"/>
                <w:sz w:val="22"/>
              </w:rPr>
            </w:pPr>
          </w:p>
        </w:tc>
        <w:tc>
          <w:tcPr>
            <w:tcW w:w="1021" w:type="dxa"/>
          </w:tcPr>
          <w:p>
            <w:pPr>
              <w:pStyle w:val="TableParagraph"/>
              <w:rPr>
                <w:rFonts w:ascii="Times New Roman"/>
                <w:sz w:val="22"/>
              </w:rPr>
            </w:pPr>
          </w:p>
        </w:tc>
        <w:tc>
          <w:tcPr>
            <w:tcW w:w="1074" w:type="dxa"/>
          </w:tcPr>
          <w:p>
            <w:pPr>
              <w:pStyle w:val="TableParagraph"/>
              <w:spacing w:before="49"/>
              <w:ind w:left="306" w:right="306"/>
              <w:jc w:val="center"/>
              <w:rPr>
                <w:rFonts w:ascii="Times New Roman"/>
                <w:sz w:val="21"/>
              </w:rPr>
            </w:pPr>
            <w:r>
              <w:rPr>
                <w:rFonts w:ascii="Times New Roman"/>
                <w:sz w:val="21"/>
              </w:rPr>
              <w:t>.907</w:t>
            </w: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A3</w:t>
            </w:r>
          </w:p>
        </w:tc>
        <w:tc>
          <w:tcPr>
            <w:tcW w:w="1065" w:type="dxa"/>
          </w:tcPr>
          <w:p>
            <w:pPr>
              <w:pStyle w:val="TableParagraph"/>
              <w:rPr>
                <w:rFonts w:ascii="Times New Roman"/>
                <w:sz w:val="22"/>
              </w:rPr>
            </w:pPr>
          </w:p>
        </w:tc>
        <w:tc>
          <w:tcPr>
            <w:tcW w:w="1021" w:type="dxa"/>
          </w:tcPr>
          <w:p>
            <w:pPr>
              <w:pStyle w:val="TableParagraph"/>
              <w:rPr>
                <w:rFonts w:ascii="Times New Roman"/>
                <w:sz w:val="22"/>
              </w:rPr>
            </w:pPr>
          </w:p>
        </w:tc>
        <w:tc>
          <w:tcPr>
            <w:tcW w:w="1074" w:type="dxa"/>
          </w:tcPr>
          <w:p>
            <w:pPr>
              <w:pStyle w:val="TableParagraph"/>
              <w:spacing w:before="52"/>
              <w:ind w:left="306" w:right="306"/>
              <w:jc w:val="center"/>
              <w:rPr>
                <w:rFonts w:ascii="Times New Roman"/>
                <w:sz w:val="21"/>
              </w:rPr>
            </w:pPr>
            <w:r>
              <w:rPr>
                <w:rFonts w:ascii="Times New Roman"/>
                <w:sz w:val="21"/>
              </w:rPr>
              <w:t>.915</w:t>
            </w: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A4</w:t>
            </w:r>
          </w:p>
        </w:tc>
        <w:tc>
          <w:tcPr>
            <w:tcW w:w="1065" w:type="dxa"/>
          </w:tcPr>
          <w:p>
            <w:pPr>
              <w:pStyle w:val="TableParagraph"/>
              <w:rPr>
                <w:rFonts w:ascii="Times New Roman"/>
                <w:sz w:val="22"/>
              </w:rPr>
            </w:pPr>
          </w:p>
        </w:tc>
        <w:tc>
          <w:tcPr>
            <w:tcW w:w="1021" w:type="dxa"/>
          </w:tcPr>
          <w:p>
            <w:pPr>
              <w:pStyle w:val="TableParagraph"/>
              <w:rPr>
                <w:rFonts w:ascii="Times New Roman"/>
                <w:sz w:val="22"/>
              </w:rPr>
            </w:pPr>
          </w:p>
        </w:tc>
        <w:tc>
          <w:tcPr>
            <w:tcW w:w="1074" w:type="dxa"/>
          </w:tcPr>
          <w:p>
            <w:pPr>
              <w:pStyle w:val="TableParagraph"/>
              <w:spacing w:before="52"/>
              <w:ind w:left="306" w:right="306"/>
              <w:jc w:val="center"/>
              <w:rPr>
                <w:rFonts w:ascii="Times New Roman"/>
                <w:sz w:val="21"/>
              </w:rPr>
            </w:pPr>
            <w:r>
              <w:rPr>
                <w:rFonts w:ascii="Times New Roman"/>
                <w:sz w:val="21"/>
              </w:rPr>
              <w:t>.503</w:t>
            </w: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38" w:hRule="atLeast"/>
        </w:trPr>
        <w:tc>
          <w:tcPr>
            <w:tcW w:w="2202" w:type="dxa"/>
          </w:tcPr>
          <w:p>
            <w:pPr>
              <w:pStyle w:val="TableParagraph"/>
              <w:spacing w:before="37"/>
              <w:ind w:left="24" w:right="24"/>
              <w:jc w:val="center"/>
              <w:rPr>
                <w:rFonts w:ascii="Times New Roman"/>
                <w:sz w:val="21"/>
              </w:rPr>
            </w:pPr>
            <w:r>
              <w:rPr>
                <w:rFonts w:ascii="Times New Roman"/>
                <w:sz w:val="21"/>
              </w:rPr>
              <w:t>A5</w:t>
            </w:r>
          </w:p>
        </w:tc>
        <w:tc>
          <w:tcPr>
            <w:tcW w:w="1065" w:type="dxa"/>
          </w:tcPr>
          <w:p>
            <w:pPr>
              <w:pStyle w:val="TableParagraph"/>
              <w:rPr>
                <w:rFonts w:ascii="Times New Roman"/>
                <w:sz w:val="22"/>
              </w:rPr>
            </w:pPr>
          </w:p>
        </w:tc>
        <w:tc>
          <w:tcPr>
            <w:tcW w:w="1021" w:type="dxa"/>
          </w:tcPr>
          <w:p>
            <w:pPr>
              <w:pStyle w:val="TableParagraph"/>
              <w:spacing w:before="49"/>
              <w:ind w:left="306" w:right="306"/>
              <w:jc w:val="center"/>
              <w:rPr>
                <w:rFonts w:ascii="Times New Roman"/>
                <w:sz w:val="21"/>
              </w:rPr>
            </w:pPr>
            <w:r>
              <w:rPr>
                <w:rFonts w:ascii="Times New Roman"/>
                <w:sz w:val="21"/>
              </w:rPr>
              <w:t>.800</w:t>
            </w: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A6</w:t>
            </w:r>
          </w:p>
        </w:tc>
        <w:tc>
          <w:tcPr>
            <w:tcW w:w="1065" w:type="dxa"/>
          </w:tcPr>
          <w:p>
            <w:pPr>
              <w:pStyle w:val="TableParagraph"/>
              <w:rPr>
                <w:rFonts w:ascii="Times New Roman"/>
                <w:sz w:val="22"/>
              </w:rPr>
            </w:pPr>
          </w:p>
        </w:tc>
        <w:tc>
          <w:tcPr>
            <w:tcW w:w="1021" w:type="dxa"/>
          </w:tcPr>
          <w:p>
            <w:pPr>
              <w:pStyle w:val="TableParagraph"/>
              <w:spacing w:before="52"/>
              <w:ind w:left="306" w:right="306"/>
              <w:jc w:val="center"/>
              <w:rPr>
                <w:rFonts w:ascii="Times New Roman"/>
                <w:sz w:val="21"/>
              </w:rPr>
            </w:pPr>
            <w:r>
              <w:rPr>
                <w:rFonts w:ascii="Times New Roman"/>
                <w:sz w:val="21"/>
              </w:rPr>
              <w:t>.649</w:t>
            </w: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A7</w:t>
            </w:r>
          </w:p>
        </w:tc>
        <w:tc>
          <w:tcPr>
            <w:tcW w:w="1065" w:type="dxa"/>
          </w:tcPr>
          <w:p>
            <w:pPr>
              <w:pStyle w:val="TableParagraph"/>
              <w:rPr>
                <w:rFonts w:ascii="Times New Roman"/>
                <w:sz w:val="22"/>
              </w:rPr>
            </w:pP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spacing w:before="52"/>
              <w:ind w:left="324" w:right="317"/>
              <w:jc w:val="center"/>
              <w:rPr>
                <w:rFonts w:ascii="Times New Roman"/>
                <w:sz w:val="21"/>
              </w:rPr>
            </w:pPr>
            <w:r>
              <w:rPr>
                <w:rFonts w:ascii="Times New Roman"/>
                <w:sz w:val="21"/>
              </w:rPr>
              <w:t>.853</w:t>
            </w:r>
          </w:p>
        </w:tc>
      </w:tr>
      <w:tr>
        <w:trPr>
          <w:trHeight w:val="338" w:hRule="atLeast"/>
        </w:trPr>
        <w:tc>
          <w:tcPr>
            <w:tcW w:w="2202" w:type="dxa"/>
          </w:tcPr>
          <w:p>
            <w:pPr>
              <w:pStyle w:val="TableParagraph"/>
              <w:spacing w:before="37"/>
              <w:ind w:left="24" w:right="24"/>
              <w:jc w:val="center"/>
              <w:rPr>
                <w:rFonts w:ascii="Times New Roman"/>
                <w:sz w:val="21"/>
              </w:rPr>
            </w:pPr>
            <w:r>
              <w:rPr>
                <w:rFonts w:ascii="Times New Roman"/>
                <w:sz w:val="21"/>
              </w:rPr>
              <w:t>A8</w:t>
            </w:r>
          </w:p>
        </w:tc>
        <w:tc>
          <w:tcPr>
            <w:tcW w:w="1065" w:type="dxa"/>
          </w:tcPr>
          <w:p>
            <w:pPr>
              <w:pStyle w:val="TableParagraph"/>
              <w:rPr>
                <w:rFonts w:ascii="Times New Roman"/>
                <w:sz w:val="22"/>
              </w:rPr>
            </w:pP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spacing w:before="49"/>
              <w:ind w:left="324" w:right="317"/>
              <w:jc w:val="center"/>
              <w:rPr>
                <w:rFonts w:ascii="Times New Roman"/>
                <w:sz w:val="21"/>
              </w:rPr>
            </w:pPr>
            <w:r>
              <w:rPr>
                <w:rFonts w:ascii="Times New Roman"/>
                <w:sz w:val="21"/>
              </w:rPr>
              <w:t>.834</w:t>
            </w: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A9</w:t>
            </w:r>
          </w:p>
        </w:tc>
        <w:tc>
          <w:tcPr>
            <w:tcW w:w="1065" w:type="dxa"/>
          </w:tcPr>
          <w:p>
            <w:pPr>
              <w:pStyle w:val="TableParagraph"/>
              <w:rPr>
                <w:rFonts w:ascii="Times New Roman"/>
                <w:sz w:val="22"/>
              </w:rPr>
            </w:pP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spacing w:before="52"/>
              <w:ind w:left="324" w:right="317"/>
              <w:jc w:val="center"/>
              <w:rPr>
                <w:rFonts w:ascii="Times New Roman"/>
                <w:sz w:val="21"/>
              </w:rPr>
            </w:pPr>
            <w:r>
              <w:rPr>
                <w:rFonts w:ascii="Times New Roman"/>
                <w:sz w:val="21"/>
              </w:rPr>
              <w:t>.722</w:t>
            </w: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A10</w:t>
            </w:r>
          </w:p>
        </w:tc>
        <w:tc>
          <w:tcPr>
            <w:tcW w:w="1065" w:type="dxa"/>
          </w:tcPr>
          <w:p>
            <w:pPr>
              <w:pStyle w:val="TableParagraph"/>
              <w:spacing w:before="52"/>
              <w:ind w:left="291" w:right="303"/>
              <w:jc w:val="center"/>
              <w:rPr>
                <w:rFonts w:ascii="Times New Roman"/>
                <w:sz w:val="21"/>
              </w:rPr>
            </w:pPr>
            <w:r>
              <w:rPr>
                <w:rFonts w:ascii="Times New Roman"/>
                <w:sz w:val="21"/>
              </w:rPr>
              <w:t>.641</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38" w:hRule="atLeast"/>
        </w:trPr>
        <w:tc>
          <w:tcPr>
            <w:tcW w:w="2202" w:type="dxa"/>
          </w:tcPr>
          <w:p>
            <w:pPr>
              <w:pStyle w:val="TableParagraph"/>
              <w:spacing w:before="37"/>
              <w:ind w:left="24" w:right="24"/>
              <w:jc w:val="center"/>
              <w:rPr>
                <w:rFonts w:ascii="Times New Roman"/>
                <w:sz w:val="21"/>
              </w:rPr>
            </w:pPr>
            <w:r>
              <w:rPr>
                <w:rFonts w:ascii="Times New Roman"/>
                <w:sz w:val="21"/>
              </w:rPr>
              <w:t>A11</w:t>
            </w:r>
          </w:p>
        </w:tc>
        <w:tc>
          <w:tcPr>
            <w:tcW w:w="1065" w:type="dxa"/>
          </w:tcPr>
          <w:p>
            <w:pPr>
              <w:pStyle w:val="TableParagraph"/>
              <w:spacing w:before="49"/>
              <w:ind w:left="291" w:right="303"/>
              <w:jc w:val="center"/>
              <w:rPr>
                <w:rFonts w:ascii="Times New Roman"/>
                <w:sz w:val="21"/>
              </w:rPr>
            </w:pPr>
            <w:r>
              <w:rPr>
                <w:rFonts w:ascii="Times New Roman"/>
                <w:sz w:val="21"/>
              </w:rPr>
              <w:t>.758</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A12</w:t>
            </w:r>
          </w:p>
        </w:tc>
        <w:tc>
          <w:tcPr>
            <w:tcW w:w="1065" w:type="dxa"/>
          </w:tcPr>
          <w:p>
            <w:pPr>
              <w:pStyle w:val="TableParagraph"/>
              <w:spacing w:before="52"/>
              <w:ind w:left="322" w:right="272"/>
              <w:jc w:val="center"/>
              <w:rPr>
                <w:rFonts w:ascii="Times New Roman"/>
                <w:sz w:val="21"/>
              </w:rPr>
            </w:pPr>
            <w:r>
              <w:rPr>
                <w:rFonts w:ascii="Times New Roman"/>
                <w:sz w:val="21"/>
              </w:rPr>
              <w:t>.813</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A13</w:t>
            </w:r>
          </w:p>
        </w:tc>
        <w:tc>
          <w:tcPr>
            <w:tcW w:w="1065" w:type="dxa"/>
          </w:tcPr>
          <w:p>
            <w:pPr>
              <w:pStyle w:val="TableParagraph"/>
              <w:spacing w:before="52"/>
              <w:ind w:left="291" w:right="303"/>
              <w:jc w:val="center"/>
              <w:rPr>
                <w:rFonts w:ascii="Times New Roman"/>
                <w:sz w:val="21"/>
              </w:rPr>
            </w:pPr>
            <w:r>
              <w:rPr>
                <w:rFonts w:ascii="Times New Roman"/>
                <w:sz w:val="21"/>
              </w:rPr>
              <w:t>.725</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38" w:hRule="atLeast"/>
        </w:trPr>
        <w:tc>
          <w:tcPr>
            <w:tcW w:w="2202" w:type="dxa"/>
          </w:tcPr>
          <w:p>
            <w:pPr>
              <w:pStyle w:val="TableParagraph"/>
              <w:spacing w:before="37"/>
              <w:ind w:left="24" w:right="24"/>
              <w:jc w:val="center"/>
              <w:rPr>
                <w:rFonts w:ascii="Times New Roman"/>
                <w:sz w:val="21"/>
              </w:rPr>
            </w:pPr>
            <w:r>
              <w:rPr>
                <w:rFonts w:ascii="Times New Roman"/>
                <w:sz w:val="21"/>
              </w:rPr>
              <w:t>A14</w:t>
            </w:r>
          </w:p>
        </w:tc>
        <w:tc>
          <w:tcPr>
            <w:tcW w:w="1065" w:type="dxa"/>
          </w:tcPr>
          <w:p>
            <w:pPr>
              <w:pStyle w:val="TableParagraph"/>
              <w:spacing w:before="49"/>
              <w:ind w:left="291" w:right="303"/>
              <w:jc w:val="center"/>
              <w:rPr>
                <w:rFonts w:ascii="Times New Roman"/>
                <w:sz w:val="21"/>
              </w:rPr>
            </w:pPr>
            <w:r>
              <w:rPr>
                <w:rFonts w:ascii="Times New Roman"/>
                <w:sz w:val="21"/>
              </w:rPr>
              <w:t>.677</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A15</w:t>
            </w:r>
          </w:p>
        </w:tc>
        <w:tc>
          <w:tcPr>
            <w:tcW w:w="1065" w:type="dxa"/>
          </w:tcPr>
          <w:p>
            <w:pPr>
              <w:pStyle w:val="TableParagraph"/>
              <w:spacing w:before="52"/>
              <w:ind w:left="291" w:right="303"/>
              <w:jc w:val="center"/>
              <w:rPr>
                <w:rFonts w:ascii="Times New Roman"/>
                <w:sz w:val="21"/>
              </w:rPr>
            </w:pPr>
            <w:r>
              <w:rPr>
                <w:rFonts w:ascii="Times New Roman"/>
                <w:sz w:val="21"/>
              </w:rPr>
              <w:t>.652</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A16</w:t>
            </w:r>
          </w:p>
        </w:tc>
        <w:tc>
          <w:tcPr>
            <w:tcW w:w="1065" w:type="dxa"/>
          </w:tcPr>
          <w:p>
            <w:pPr>
              <w:pStyle w:val="TableParagraph"/>
              <w:spacing w:before="52"/>
              <w:ind w:left="291" w:right="303"/>
              <w:jc w:val="center"/>
              <w:rPr>
                <w:rFonts w:ascii="Times New Roman"/>
                <w:sz w:val="21"/>
              </w:rPr>
            </w:pPr>
            <w:r>
              <w:rPr>
                <w:rFonts w:ascii="Times New Roman"/>
                <w:sz w:val="21"/>
              </w:rPr>
              <w:t>.736</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38" w:hRule="atLeast"/>
        </w:trPr>
        <w:tc>
          <w:tcPr>
            <w:tcW w:w="2202" w:type="dxa"/>
          </w:tcPr>
          <w:p>
            <w:pPr>
              <w:pStyle w:val="TableParagraph"/>
              <w:spacing w:before="37"/>
              <w:ind w:left="24" w:right="24"/>
              <w:jc w:val="center"/>
              <w:rPr>
                <w:rFonts w:ascii="Times New Roman"/>
                <w:sz w:val="21"/>
              </w:rPr>
            </w:pPr>
            <w:r>
              <w:rPr>
                <w:rFonts w:ascii="Times New Roman"/>
                <w:sz w:val="21"/>
              </w:rPr>
              <w:t>A17</w:t>
            </w:r>
          </w:p>
        </w:tc>
        <w:tc>
          <w:tcPr>
            <w:tcW w:w="1065" w:type="dxa"/>
          </w:tcPr>
          <w:p>
            <w:pPr>
              <w:pStyle w:val="TableParagraph"/>
              <w:spacing w:before="49"/>
              <w:ind w:left="291" w:right="303"/>
              <w:jc w:val="center"/>
              <w:rPr>
                <w:rFonts w:ascii="Times New Roman"/>
                <w:sz w:val="21"/>
              </w:rPr>
            </w:pPr>
            <w:r>
              <w:rPr>
                <w:rFonts w:ascii="Times New Roman"/>
                <w:sz w:val="21"/>
              </w:rPr>
              <w:t>.669</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A18</w:t>
            </w:r>
          </w:p>
        </w:tc>
        <w:tc>
          <w:tcPr>
            <w:tcW w:w="1065" w:type="dxa"/>
          </w:tcPr>
          <w:p>
            <w:pPr>
              <w:pStyle w:val="TableParagraph"/>
              <w:spacing w:before="52"/>
              <w:ind w:left="291" w:right="303"/>
              <w:jc w:val="center"/>
              <w:rPr>
                <w:rFonts w:ascii="Times New Roman"/>
                <w:sz w:val="21"/>
              </w:rPr>
            </w:pPr>
            <w:r>
              <w:rPr>
                <w:rFonts w:ascii="Times New Roman"/>
                <w:sz w:val="21"/>
              </w:rPr>
              <w:t>.746</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40" w:hRule="atLeast"/>
        </w:trPr>
        <w:tc>
          <w:tcPr>
            <w:tcW w:w="2202" w:type="dxa"/>
          </w:tcPr>
          <w:p>
            <w:pPr>
              <w:pStyle w:val="TableParagraph"/>
              <w:spacing w:before="37"/>
              <w:ind w:left="24" w:right="24"/>
              <w:jc w:val="center"/>
              <w:rPr>
                <w:rFonts w:ascii="Times New Roman"/>
                <w:sz w:val="21"/>
              </w:rPr>
            </w:pPr>
            <w:r>
              <w:rPr>
                <w:rFonts w:ascii="Times New Roman"/>
                <w:sz w:val="21"/>
              </w:rPr>
              <w:t>A19</w:t>
            </w:r>
          </w:p>
        </w:tc>
        <w:tc>
          <w:tcPr>
            <w:tcW w:w="1065" w:type="dxa"/>
          </w:tcPr>
          <w:p>
            <w:pPr>
              <w:pStyle w:val="TableParagraph"/>
              <w:spacing w:before="52"/>
              <w:ind w:left="291" w:right="303"/>
              <w:jc w:val="center"/>
              <w:rPr>
                <w:rFonts w:ascii="Times New Roman"/>
                <w:sz w:val="21"/>
              </w:rPr>
            </w:pPr>
            <w:r>
              <w:rPr>
                <w:rFonts w:ascii="Times New Roman"/>
                <w:sz w:val="21"/>
              </w:rPr>
              <w:t>.763</w:t>
            </w: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rPr>
                <w:rFonts w:ascii="Times New Roman"/>
                <w:sz w:val="22"/>
              </w:rPr>
            </w:pPr>
          </w:p>
        </w:tc>
        <w:tc>
          <w:tcPr>
            <w:tcW w:w="1049" w:type="dxa"/>
          </w:tcPr>
          <w:p>
            <w:pPr>
              <w:pStyle w:val="TableParagraph"/>
              <w:rPr>
                <w:rFonts w:ascii="Times New Roman"/>
                <w:sz w:val="22"/>
              </w:rPr>
            </w:pPr>
          </w:p>
        </w:tc>
      </w:tr>
      <w:tr>
        <w:trPr>
          <w:trHeight w:val="338" w:hRule="atLeast"/>
        </w:trPr>
        <w:tc>
          <w:tcPr>
            <w:tcW w:w="2202" w:type="dxa"/>
          </w:tcPr>
          <w:p>
            <w:pPr>
              <w:pStyle w:val="TableParagraph"/>
              <w:spacing w:before="37"/>
              <w:ind w:left="24" w:right="24"/>
              <w:jc w:val="center"/>
              <w:rPr>
                <w:rFonts w:ascii="Times New Roman"/>
                <w:sz w:val="21"/>
              </w:rPr>
            </w:pPr>
            <w:r>
              <w:rPr>
                <w:rFonts w:ascii="Times New Roman"/>
                <w:sz w:val="21"/>
              </w:rPr>
              <w:t>A20</w:t>
            </w:r>
          </w:p>
        </w:tc>
        <w:tc>
          <w:tcPr>
            <w:tcW w:w="1065" w:type="dxa"/>
          </w:tcPr>
          <w:p>
            <w:pPr>
              <w:pStyle w:val="TableParagraph"/>
              <w:rPr>
                <w:rFonts w:ascii="Times New Roman"/>
                <w:sz w:val="22"/>
              </w:rPr>
            </w:pPr>
          </w:p>
        </w:tc>
        <w:tc>
          <w:tcPr>
            <w:tcW w:w="1021" w:type="dxa"/>
          </w:tcPr>
          <w:p>
            <w:pPr>
              <w:pStyle w:val="TableParagraph"/>
              <w:rPr>
                <w:rFonts w:ascii="Times New Roman"/>
                <w:sz w:val="22"/>
              </w:rPr>
            </w:pPr>
          </w:p>
        </w:tc>
        <w:tc>
          <w:tcPr>
            <w:tcW w:w="1074" w:type="dxa"/>
          </w:tcPr>
          <w:p>
            <w:pPr>
              <w:pStyle w:val="TableParagraph"/>
              <w:rPr>
                <w:rFonts w:ascii="Times New Roman"/>
                <w:sz w:val="22"/>
              </w:rPr>
            </w:pPr>
          </w:p>
        </w:tc>
        <w:tc>
          <w:tcPr>
            <w:tcW w:w="1035" w:type="dxa"/>
          </w:tcPr>
          <w:p>
            <w:pPr>
              <w:pStyle w:val="TableParagraph"/>
              <w:spacing w:before="49"/>
              <w:ind w:left="310" w:right="316"/>
              <w:jc w:val="center"/>
              <w:rPr>
                <w:rFonts w:ascii="Times New Roman"/>
                <w:sz w:val="21"/>
              </w:rPr>
            </w:pPr>
            <w:r>
              <w:rPr>
                <w:rFonts w:ascii="Times New Roman"/>
                <w:sz w:val="21"/>
              </w:rPr>
              <w:t>.846</w:t>
            </w:r>
          </w:p>
        </w:tc>
        <w:tc>
          <w:tcPr>
            <w:tcW w:w="1049" w:type="dxa"/>
          </w:tcPr>
          <w:p>
            <w:pPr>
              <w:pStyle w:val="TableParagraph"/>
              <w:rPr>
                <w:rFonts w:ascii="Times New Roman"/>
                <w:sz w:val="22"/>
              </w:rPr>
            </w:pPr>
          </w:p>
        </w:tc>
      </w:tr>
      <w:tr>
        <w:trPr>
          <w:trHeight w:val="343" w:hRule="atLeast"/>
        </w:trPr>
        <w:tc>
          <w:tcPr>
            <w:tcW w:w="2202" w:type="dxa"/>
            <w:tcBorders>
              <w:bottom w:val="single" w:sz="4" w:space="0" w:color="000000"/>
            </w:tcBorders>
          </w:tcPr>
          <w:p>
            <w:pPr>
              <w:pStyle w:val="TableParagraph"/>
              <w:spacing w:before="37"/>
              <w:ind w:left="24" w:right="24"/>
              <w:jc w:val="center"/>
              <w:rPr>
                <w:rFonts w:ascii="Times New Roman"/>
                <w:sz w:val="21"/>
              </w:rPr>
            </w:pPr>
            <w:r>
              <w:rPr>
                <w:rFonts w:ascii="Times New Roman"/>
                <w:sz w:val="21"/>
              </w:rPr>
              <w:t>A21</w:t>
            </w:r>
          </w:p>
        </w:tc>
        <w:tc>
          <w:tcPr>
            <w:tcW w:w="1065" w:type="dxa"/>
            <w:tcBorders>
              <w:bottom w:val="single" w:sz="4" w:space="0" w:color="000000"/>
            </w:tcBorders>
          </w:tcPr>
          <w:p>
            <w:pPr>
              <w:pStyle w:val="TableParagraph"/>
              <w:rPr>
                <w:rFonts w:ascii="Times New Roman"/>
                <w:sz w:val="22"/>
              </w:rPr>
            </w:pPr>
          </w:p>
        </w:tc>
        <w:tc>
          <w:tcPr>
            <w:tcW w:w="1021" w:type="dxa"/>
            <w:tcBorders>
              <w:bottom w:val="single" w:sz="4" w:space="0" w:color="000000"/>
            </w:tcBorders>
          </w:tcPr>
          <w:p>
            <w:pPr>
              <w:pStyle w:val="TableParagraph"/>
              <w:rPr>
                <w:rFonts w:ascii="Times New Roman"/>
                <w:sz w:val="22"/>
              </w:rPr>
            </w:pPr>
          </w:p>
        </w:tc>
        <w:tc>
          <w:tcPr>
            <w:tcW w:w="1074" w:type="dxa"/>
            <w:tcBorders>
              <w:bottom w:val="single" w:sz="4" w:space="0" w:color="000000"/>
            </w:tcBorders>
          </w:tcPr>
          <w:p>
            <w:pPr>
              <w:pStyle w:val="TableParagraph"/>
              <w:rPr>
                <w:rFonts w:ascii="Times New Roman"/>
                <w:sz w:val="22"/>
              </w:rPr>
            </w:pPr>
          </w:p>
        </w:tc>
        <w:tc>
          <w:tcPr>
            <w:tcW w:w="1035" w:type="dxa"/>
            <w:tcBorders>
              <w:bottom w:val="single" w:sz="4" w:space="0" w:color="000000"/>
            </w:tcBorders>
          </w:tcPr>
          <w:p>
            <w:pPr>
              <w:pStyle w:val="TableParagraph"/>
              <w:spacing w:before="52"/>
              <w:ind w:left="310" w:right="316"/>
              <w:jc w:val="center"/>
              <w:rPr>
                <w:rFonts w:ascii="Times New Roman"/>
                <w:sz w:val="21"/>
              </w:rPr>
            </w:pPr>
            <w:r>
              <w:rPr>
                <w:rFonts w:ascii="Times New Roman"/>
                <w:sz w:val="21"/>
              </w:rPr>
              <w:t>.808</w:t>
            </w:r>
          </w:p>
        </w:tc>
        <w:tc>
          <w:tcPr>
            <w:tcW w:w="1049" w:type="dxa"/>
            <w:tcBorders>
              <w:bottom w:val="single" w:sz="4" w:space="0" w:color="000000"/>
            </w:tcBorders>
          </w:tcPr>
          <w:p>
            <w:pPr>
              <w:pStyle w:val="TableParagraph"/>
              <w:rPr>
                <w:rFonts w:ascii="Times New Roman"/>
                <w:sz w:val="22"/>
              </w:rPr>
            </w:pPr>
          </w:p>
        </w:tc>
      </w:tr>
      <w:tr>
        <w:trPr>
          <w:trHeight w:val="260" w:hRule="atLeast"/>
        </w:trPr>
        <w:tc>
          <w:tcPr>
            <w:tcW w:w="2202" w:type="dxa"/>
            <w:tcBorders>
              <w:top w:val="single" w:sz="4" w:space="0" w:color="000000"/>
            </w:tcBorders>
          </w:tcPr>
          <w:p>
            <w:pPr>
              <w:pStyle w:val="TableParagraph"/>
              <w:spacing w:line="219" w:lineRule="exact" w:before="20"/>
              <w:ind w:left="38" w:right="24"/>
              <w:jc w:val="center"/>
              <w:rPr>
                <w:sz w:val="21"/>
              </w:rPr>
            </w:pPr>
            <w:r>
              <w:rPr>
                <w:sz w:val="21"/>
              </w:rPr>
              <w:t>提取方法：主成份分析</w:t>
            </w:r>
          </w:p>
        </w:tc>
        <w:tc>
          <w:tcPr>
            <w:tcW w:w="1065" w:type="dxa"/>
            <w:tcBorders>
              <w:top w:val="single" w:sz="4" w:space="0" w:color="000000"/>
            </w:tcBorders>
          </w:tcPr>
          <w:p>
            <w:pPr>
              <w:pStyle w:val="TableParagraph"/>
              <w:rPr>
                <w:rFonts w:ascii="Times New Roman"/>
                <w:sz w:val="18"/>
              </w:rPr>
            </w:pPr>
          </w:p>
        </w:tc>
        <w:tc>
          <w:tcPr>
            <w:tcW w:w="1021" w:type="dxa"/>
            <w:tcBorders>
              <w:top w:val="single" w:sz="4" w:space="0" w:color="000000"/>
            </w:tcBorders>
          </w:tcPr>
          <w:p>
            <w:pPr>
              <w:pStyle w:val="TableParagraph"/>
              <w:rPr>
                <w:rFonts w:ascii="Times New Roman"/>
                <w:sz w:val="18"/>
              </w:rPr>
            </w:pPr>
          </w:p>
        </w:tc>
        <w:tc>
          <w:tcPr>
            <w:tcW w:w="1074" w:type="dxa"/>
            <w:tcBorders>
              <w:top w:val="single" w:sz="4" w:space="0" w:color="000000"/>
            </w:tcBorders>
          </w:tcPr>
          <w:p>
            <w:pPr>
              <w:pStyle w:val="TableParagraph"/>
              <w:rPr>
                <w:rFonts w:ascii="Times New Roman"/>
                <w:sz w:val="18"/>
              </w:rPr>
            </w:pPr>
          </w:p>
        </w:tc>
        <w:tc>
          <w:tcPr>
            <w:tcW w:w="1035" w:type="dxa"/>
            <w:tcBorders>
              <w:top w:val="single" w:sz="4" w:space="0" w:color="000000"/>
            </w:tcBorders>
          </w:tcPr>
          <w:p>
            <w:pPr>
              <w:pStyle w:val="TableParagraph"/>
              <w:rPr>
                <w:rFonts w:ascii="Times New Roman"/>
                <w:sz w:val="18"/>
              </w:rPr>
            </w:pPr>
          </w:p>
        </w:tc>
        <w:tc>
          <w:tcPr>
            <w:tcW w:w="1049" w:type="dxa"/>
            <w:tcBorders>
              <w:top w:val="single" w:sz="4" w:space="0" w:color="000000"/>
            </w:tcBorders>
          </w:tcPr>
          <w:p>
            <w:pPr>
              <w:pStyle w:val="TableParagraph"/>
              <w:rPr>
                <w:rFonts w:ascii="Times New Roman"/>
                <w:sz w:val="18"/>
              </w:rPr>
            </w:pPr>
          </w:p>
        </w:tc>
      </w:tr>
    </w:tbl>
    <w:p>
      <w:pPr>
        <w:spacing w:line="278" w:lineRule="auto" w:before="72"/>
        <w:ind w:left="1427" w:right="5375" w:firstLine="0"/>
        <w:jc w:val="left"/>
        <w:rPr>
          <w:sz w:val="21"/>
        </w:rPr>
      </w:pPr>
      <w:r>
        <w:rPr>
          <w:sz w:val="21"/>
        </w:rPr>
        <w:t>旋转方法：</w:t>
      </w:r>
      <w:r>
        <w:rPr>
          <w:rFonts w:ascii="Times New Roman" w:eastAsia="Times New Roman"/>
          <w:sz w:val="21"/>
        </w:rPr>
        <w:t>Kaiser </w:t>
      </w:r>
      <w:r>
        <w:rPr>
          <w:sz w:val="21"/>
        </w:rPr>
        <w:t>标准化最大方差法旋转在 </w:t>
      </w:r>
      <w:r>
        <w:rPr>
          <w:rFonts w:ascii="Times New Roman" w:eastAsia="Times New Roman"/>
          <w:sz w:val="21"/>
        </w:rPr>
        <w:t>8</w:t>
      </w:r>
      <w:r>
        <w:rPr>
          <w:rFonts w:ascii="Times New Roman" w:eastAsia="Times New Roman"/>
          <w:spacing w:val="51"/>
          <w:sz w:val="21"/>
        </w:rPr>
        <w:t> </w:t>
      </w:r>
      <w:r>
        <w:rPr>
          <w:sz w:val="21"/>
        </w:rPr>
        <w:t>次迭代后已收敛</w:t>
      </w:r>
    </w:p>
    <w:p>
      <w:pPr>
        <w:pStyle w:val="BodyText"/>
        <w:spacing w:before="5"/>
        <w:rPr>
          <w:sz w:val="25"/>
        </w:rPr>
      </w:pPr>
    </w:p>
    <w:p>
      <w:pPr>
        <w:pStyle w:val="ListParagraph"/>
        <w:numPr>
          <w:ilvl w:val="3"/>
          <w:numId w:val="9"/>
        </w:numPr>
        <w:tabs>
          <w:tab w:pos="1458" w:val="left" w:leader="none"/>
          <w:tab w:pos="1459" w:val="left" w:leader="none"/>
        </w:tabs>
        <w:spacing w:line="240" w:lineRule="auto" w:before="74" w:after="0"/>
        <w:ind w:left="1458" w:right="0" w:hanging="901"/>
        <w:jc w:val="left"/>
        <w:rPr>
          <w:rFonts w:ascii="黑体" w:eastAsia="黑体" w:hint="eastAsia"/>
          <w:sz w:val="24"/>
        </w:rPr>
      </w:pPr>
      <w:r>
        <w:rPr>
          <w:rFonts w:ascii="黑体" w:eastAsia="黑体" w:hint="eastAsia"/>
          <w:sz w:val="24"/>
        </w:rPr>
        <w:t>学生问卷的设计</w:t>
      </w:r>
    </w:p>
    <w:p>
      <w:pPr>
        <w:pStyle w:val="BodyText"/>
        <w:spacing w:before="161"/>
        <w:ind w:left="1038"/>
        <w:rPr>
          <w:rFonts w:ascii="黑体" w:eastAsia="黑体" w:hint="eastAsia"/>
        </w:rPr>
      </w:pPr>
      <w:r>
        <w:rPr>
          <w:rFonts w:ascii="黑体" w:eastAsia="黑体" w:hint="eastAsia"/>
        </w:rPr>
        <w:t>（一）问卷内容设计</w:t>
      </w:r>
    </w:p>
    <w:p>
      <w:pPr>
        <w:pStyle w:val="BodyText"/>
        <w:spacing w:line="364" w:lineRule="auto" w:before="160"/>
        <w:ind w:left="558" w:right="548" w:firstLine="480"/>
        <w:rPr>
          <w:rFonts w:ascii="Times New Roman" w:eastAsia="Times New Roman"/>
        </w:rPr>
      </w:pPr>
      <w:r>
        <w:rPr>
          <w:spacing w:val="-4"/>
        </w:rPr>
        <w:t>学生问卷包含指导语、基本资料和调查问题三个部分，调查问卷的五个维度及其具</w:t>
      </w:r>
      <w:r>
        <w:rPr>
          <w:spacing w:val="-10"/>
        </w:rPr>
        <w:t>体的题目分布情况如表 </w:t>
      </w:r>
      <w:r>
        <w:rPr>
          <w:rFonts w:ascii="Times New Roman" w:eastAsia="Times New Roman"/>
        </w:rPr>
        <w:t>3-7 </w:t>
      </w:r>
      <w:r>
        <w:rPr>
          <w:spacing w:val="-11"/>
        </w:rPr>
        <w:t>所示。问卷同样采用采用 </w:t>
      </w:r>
      <w:r>
        <w:rPr>
          <w:rFonts w:ascii="Times New Roman" w:eastAsia="Times New Roman"/>
        </w:rPr>
        <w:t>Likert 5 </w:t>
      </w:r>
      <w:r>
        <w:rPr>
          <w:spacing w:val="-16"/>
        </w:rPr>
        <w:t>点量表正向计分法。表 </w:t>
      </w:r>
      <w:r>
        <w:rPr>
          <w:rFonts w:ascii="Times New Roman" w:eastAsia="Times New Roman"/>
        </w:rPr>
        <w:t>3-6</w:t>
      </w:r>
    </w:p>
    <w:p>
      <w:pPr>
        <w:spacing w:after="0" w:line="364" w:lineRule="auto"/>
        <w:rPr>
          <w:rFonts w:ascii="Times New Roman" w:eastAsia="Times New Roman"/>
        </w:rPr>
        <w:sectPr>
          <w:headerReference w:type="default" r:id="rId52"/>
          <w:footerReference w:type="default" r:id="rId53"/>
          <w:pgSz w:w="11910" w:h="16840"/>
          <w:pgMar w:header="1449" w:footer="1248" w:top="1780" w:bottom="1440" w:left="860" w:right="860"/>
          <w:pgNumType w:start="19"/>
        </w:sectPr>
      </w:pPr>
    </w:p>
    <w:p>
      <w:pPr>
        <w:pStyle w:val="BodyText"/>
        <w:rPr>
          <w:rFonts w:ascii="Times New Roman"/>
          <w:sz w:val="14"/>
        </w:rPr>
      </w:pPr>
    </w:p>
    <w:p>
      <w:pPr>
        <w:pStyle w:val="BodyText"/>
        <w:spacing w:before="67"/>
        <w:ind w:right="4747"/>
        <w:jc w:val="center"/>
      </w:pPr>
      <w:r>
        <w:rPr/>
        <w:t>高中生职业生涯辅导调查实体分布情况。</w:t>
      </w:r>
    </w:p>
    <w:p>
      <w:pPr>
        <w:tabs>
          <w:tab w:pos="751" w:val="left" w:leader="none"/>
        </w:tabs>
        <w:spacing w:before="99" w:after="37"/>
        <w:ind w:left="0" w:right="1" w:firstLine="0"/>
        <w:jc w:val="center"/>
        <w:rPr>
          <w:sz w:val="21"/>
        </w:rPr>
      </w:pPr>
      <w:r>
        <w:rPr>
          <w:sz w:val="21"/>
        </w:rPr>
        <w:t>表</w:t>
      </w:r>
      <w:r>
        <w:rPr>
          <w:spacing w:val="-55"/>
          <w:sz w:val="21"/>
        </w:rPr>
        <w:t> </w:t>
      </w:r>
      <w:r>
        <w:rPr>
          <w:rFonts w:ascii="Times New Roman" w:eastAsia="Times New Roman"/>
          <w:sz w:val="21"/>
        </w:rPr>
        <w:t>3-6</w:t>
        <w:tab/>
      </w:r>
      <w:r>
        <w:rPr>
          <w:sz w:val="21"/>
        </w:rPr>
        <w:t>高中职业生涯规划教育开展调查问题学生问卷分布情况</w:t>
      </w:r>
    </w:p>
    <w:tbl>
      <w:tblPr>
        <w:tblW w:w="0" w:type="auto"/>
        <w:jc w:val="left"/>
        <w:tblInd w:w="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49"/>
        <w:gridCol w:w="1305"/>
        <w:gridCol w:w="4188"/>
      </w:tblGrid>
      <w:tr>
        <w:trPr>
          <w:trHeight w:val="340" w:hRule="atLeast"/>
        </w:trPr>
        <w:tc>
          <w:tcPr>
            <w:tcW w:w="3649" w:type="dxa"/>
            <w:tcBorders>
              <w:top w:val="single" w:sz="12" w:space="0" w:color="000000"/>
              <w:bottom w:val="single" w:sz="12" w:space="0" w:color="000000"/>
            </w:tcBorders>
          </w:tcPr>
          <w:p>
            <w:pPr>
              <w:pStyle w:val="TableParagraph"/>
              <w:spacing w:before="22"/>
              <w:ind w:left="1460" w:right="1729"/>
              <w:jc w:val="center"/>
              <w:rPr>
                <w:sz w:val="21"/>
              </w:rPr>
            </w:pPr>
            <w:r>
              <w:rPr>
                <w:sz w:val="21"/>
              </w:rPr>
              <w:t>内容</w:t>
            </w:r>
          </w:p>
        </w:tc>
        <w:tc>
          <w:tcPr>
            <w:tcW w:w="5493" w:type="dxa"/>
            <w:gridSpan w:val="2"/>
            <w:tcBorders>
              <w:top w:val="single" w:sz="12" w:space="0" w:color="000000"/>
              <w:bottom w:val="single" w:sz="12" w:space="0" w:color="000000"/>
            </w:tcBorders>
          </w:tcPr>
          <w:p>
            <w:pPr>
              <w:pStyle w:val="TableParagraph"/>
              <w:spacing w:before="22"/>
              <w:ind w:left="3278"/>
              <w:rPr>
                <w:sz w:val="21"/>
              </w:rPr>
            </w:pPr>
            <w:r>
              <w:rPr>
                <w:sz w:val="21"/>
              </w:rPr>
              <w:t>题目</w:t>
            </w:r>
          </w:p>
        </w:tc>
      </w:tr>
      <w:tr>
        <w:trPr>
          <w:trHeight w:val="330" w:hRule="atLeast"/>
        </w:trPr>
        <w:tc>
          <w:tcPr>
            <w:tcW w:w="3649" w:type="dxa"/>
          </w:tcPr>
          <w:p>
            <w:pPr>
              <w:pStyle w:val="TableParagraph"/>
              <w:spacing w:before="7"/>
              <w:ind w:left="107"/>
              <w:rPr>
                <w:sz w:val="21"/>
              </w:rPr>
            </w:pPr>
            <w:r>
              <w:rPr>
                <w:sz w:val="21"/>
              </w:rPr>
              <w:t>学生职业生涯规划认知</w:t>
            </w:r>
          </w:p>
        </w:tc>
        <w:tc>
          <w:tcPr>
            <w:tcW w:w="1305" w:type="dxa"/>
          </w:tcPr>
          <w:p>
            <w:pPr>
              <w:pStyle w:val="TableParagraph"/>
              <w:spacing w:before="7"/>
              <w:ind w:left="185"/>
              <w:rPr>
                <w:sz w:val="21"/>
              </w:rPr>
            </w:pPr>
            <w:r>
              <w:rPr>
                <w:sz w:val="21"/>
              </w:rPr>
              <w:t>自我认知</w:t>
            </w:r>
          </w:p>
        </w:tc>
        <w:tc>
          <w:tcPr>
            <w:tcW w:w="4188" w:type="dxa"/>
          </w:tcPr>
          <w:p>
            <w:pPr>
              <w:pStyle w:val="TableParagraph"/>
              <w:spacing w:before="7"/>
              <w:ind w:left="28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2</w:t>
            </w:r>
          </w:p>
        </w:tc>
      </w:tr>
      <w:tr>
        <w:trPr>
          <w:trHeight w:val="339" w:hRule="atLeast"/>
        </w:trPr>
        <w:tc>
          <w:tcPr>
            <w:tcW w:w="3649" w:type="dxa"/>
          </w:tcPr>
          <w:p>
            <w:pPr>
              <w:pStyle w:val="TableParagraph"/>
              <w:rPr>
                <w:rFonts w:ascii="Times New Roman"/>
                <w:sz w:val="22"/>
              </w:rPr>
            </w:pPr>
          </w:p>
        </w:tc>
        <w:tc>
          <w:tcPr>
            <w:tcW w:w="1305" w:type="dxa"/>
          </w:tcPr>
          <w:p>
            <w:pPr>
              <w:pStyle w:val="TableParagraph"/>
              <w:spacing w:before="29"/>
              <w:ind w:left="185"/>
              <w:rPr>
                <w:sz w:val="21"/>
              </w:rPr>
            </w:pPr>
            <w:r>
              <w:rPr>
                <w:sz w:val="21"/>
              </w:rPr>
              <w:t>职业认知</w:t>
            </w:r>
          </w:p>
        </w:tc>
        <w:tc>
          <w:tcPr>
            <w:tcW w:w="4188" w:type="dxa"/>
          </w:tcPr>
          <w:p>
            <w:pPr>
              <w:pStyle w:val="TableParagraph"/>
              <w:spacing w:before="29"/>
              <w:ind w:left="284"/>
              <w:rPr>
                <w:rFonts w:ascii="Times New Roman" w:eastAsia="Times New Roman"/>
                <w:sz w:val="21"/>
              </w:rPr>
            </w:pPr>
            <w:r>
              <w:rPr>
                <w:rFonts w:ascii="Times New Roman" w:eastAsia="Times New Roman"/>
                <w:sz w:val="21"/>
              </w:rPr>
              <w:t>3</w:t>
            </w:r>
            <w:r>
              <w:rPr>
                <w:sz w:val="21"/>
              </w:rPr>
              <w:t>、</w:t>
            </w:r>
            <w:r>
              <w:rPr>
                <w:rFonts w:ascii="Times New Roman" w:eastAsia="Times New Roman"/>
                <w:sz w:val="21"/>
              </w:rPr>
              <w:t>4</w:t>
            </w:r>
          </w:p>
        </w:tc>
      </w:tr>
      <w:tr>
        <w:trPr>
          <w:trHeight w:val="340" w:hRule="atLeast"/>
        </w:trPr>
        <w:tc>
          <w:tcPr>
            <w:tcW w:w="3649" w:type="dxa"/>
          </w:tcPr>
          <w:p>
            <w:pPr>
              <w:pStyle w:val="TableParagraph"/>
              <w:rPr>
                <w:rFonts w:ascii="Times New Roman"/>
                <w:sz w:val="22"/>
              </w:rPr>
            </w:pPr>
          </w:p>
        </w:tc>
        <w:tc>
          <w:tcPr>
            <w:tcW w:w="1305" w:type="dxa"/>
          </w:tcPr>
          <w:p>
            <w:pPr>
              <w:pStyle w:val="TableParagraph"/>
              <w:spacing w:before="31"/>
              <w:ind w:left="185"/>
              <w:rPr>
                <w:sz w:val="21"/>
              </w:rPr>
            </w:pPr>
            <w:r>
              <w:rPr>
                <w:sz w:val="21"/>
              </w:rPr>
              <w:t>教育认知</w:t>
            </w:r>
          </w:p>
        </w:tc>
        <w:tc>
          <w:tcPr>
            <w:tcW w:w="4188" w:type="dxa"/>
          </w:tcPr>
          <w:p>
            <w:pPr>
              <w:pStyle w:val="TableParagraph"/>
              <w:spacing w:before="31"/>
              <w:ind w:left="284"/>
              <w:rPr>
                <w:rFonts w:ascii="Times New Roman" w:eastAsia="Times New Roman"/>
                <w:sz w:val="21"/>
              </w:rPr>
            </w:pPr>
            <w:r>
              <w:rPr>
                <w:rFonts w:ascii="Times New Roman" w:eastAsia="Times New Roman"/>
                <w:sz w:val="21"/>
              </w:rPr>
              <w:t>5</w:t>
            </w:r>
            <w:r>
              <w:rPr>
                <w:sz w:val="21"/>
              </w:rPr>
              <w:t>、</w:t>
            </w:r>
            <w:r>
              <w:rPr>
                <w:rFonts w:ascii="Times New Roman" w:eastAsia="Times New Roman"/>
                <w:sz w:val="21"/>
              </w:rPr>
              <w:t>6</w:t>
            </w:r>
            <w:r>
              <w:rPr>
                <w:sz w:val="21"/>
              </w:rPr>
              <w:t>、</w:t>
            </w:r>
            <w:r>
              <w:rPr>
                <w:rFonts w:ascii="Times New Roman" w:eastAsia="Times New Roman"/>
                <w:sz w:val="21"/>
              </w:rPr>
              <w:t>7</w:t>
            </w:r>
          </w:p>
        </w:tc>
      </w:tr>
      <w:tr>
        <w:trPr>
          <w:trHeight w:val="339" w:hRule="atLeast"/>
        </w:trPr>
        <w:tc>
          <w:tcPr>
            <w:tcW w:w="3649" w:type="dxa"/>
          </w:tcPr>
          <w:p>
            <w:pPr>
              <w:pStyle w:val="TableParagraph"/>
              <w:rPr>
                <w:rFonts w:ascii="Times New Roman"/>
                <w:sz w:val="22"/>
              </w:rPr>
            </w:pPr>
          </w:p>
        </w:tc>
        <w:tc>
          <w:tcPr>
            <w:tcW w:w="1305" w:type="dxa"/>
          </w:tcPr>
          <w:p>
            <w:pPr>
              <w:pStyle w:val="TableParagraph"/>
              <w:spacing w:before="31"/>
              <w:ind w:left="185"/>
              <w:rPr>
                <w:sz w:val="21"/>
              </w:rPr>
            </w:pPr>
            <w:r>
              <w:rPr>
                <w:sz w:val="21"/>
              </w:rPr>
              <w:t>职业抉择</w:t>
            </w:r>
          </w:p>
        </w:tc>
        <w:tc>
          <w:tcPr>
            <w:tcW w:w="4188" w:type="dxa"/>
          </w:tcPr>
          <w:p>
            <w:pPr>
              <w:pStyle w:val="TableParagraph"/>
              <w:spacing w:before="31"/>
              <w:ind w:left="284"/>
              <w:rPr>
                <w:rFonts w:ascii="Times New Roman" w:eastAsia="Times New Roman"/>
                <w:sz w:val="21"/>
              </w:rPr>
            </w:pPr>
            <w:r>
              <w:rPr>
                <w:rFonts w:ascii="Times New Roman" w:eastAsia="Times New Roman"/>
                <w:sz w:val="21"/>
              </w:rPr>
              <w:t>8</w:t>
            </w:r>
            <w:r>
              <w:rPr>
                <w:sz w:val="21"/>
              </w:rPr>
              <w:t>、</w:t>
            </w:r>
            <w:r>
              <w:rPr>
                <w:rFonts w:ascii="Times New Roman" w:eastAsia="Times New Roman"/>
                <w:sz w:val="21"/>
              </w:rPr>
              <w:t>9</w:t>
            </w:r>
            <w:r>
              <w:rPr>
                <w:sz w:val="21"/>
              </w:rPr>
              <w:t>、</w:t>
            </w:r>
            <w:r>
              <w:rPr>
                <w:rFonts w:ascii="Times New Roman" w:eastAsia="Times New Roman"/>
                <w:sz w:val="21"/>
              </w:rPr>
              <w:t>10</w:t>
            </w:r>
            <w:r>
              <w:rPr>
                <w:sz w:val="21"/>
              </w:rPr>
              <w:t>、</w:t>
            </w:r>
            <w:r>
              <w:rPr>
                <w:rFonts w:ascii="Times New Roman" w:eastAsia="Times New Roman"/>
                <w:sz w:val="21"/>
              </w:rPr>
              <w:t>11</w:t>
            </w:r>
          </w:p>
        </w:tc>
      </w:tr>
      <w:tr>
        <w:trPr>
          <w:trHeight w:val="484" w:hRule="atLeast"/>
        </w:trPr>
        <w:tc>
          <w:tcPr>
            <w:tcW w:w="3649" w:type="dxa"/>
          </w:tcPr>
          <w:p>
            <w:pPr>
              <w:pStyle w:val="TableParagraph"/>
              <w:spacing w:before="29"/>
              <w:ind w:left="107"/>
              <w:rPr>
                <w:sz w:val="21"/>
              </w:rPr>
            </w:pPr>
            <w:r>
              <w:rPr>
                <w:sz w:val="21"/>
              </w:rPr>
              <w:t>学生满意度</w:t>
            </w:r>
          </w:p>
        </w:tc>
        <w:tc>
          <w:tcPr>
            <w:tcW w:w="1305" w:type="dxa"/>
          </w:tcPr>
          <w:p>
            <w:pPr>
              <w:pStyle w:val="TableParagraph"/>
              <w:rPr>
                <w:rFonts w:ascii="Times New Roman"/>
                <w:sz w:val="22"/>
              </w:rPr>
            </w:pPr>
          </w:p>
        </w:tc>
        <w:tc>
          <w:tcPr>
            <w:tcW w:w="4188" w:type="dxa"/>
          </w:tcPr>
          <w:p>
            <w:pPr>
              <w:pStyle w:val="TableParagraph"/>
              <w:spacing w:before="43"/>
              <w:ind w:left="284"/>
              <w:rPr>
                <w:rFonts w:ascii="Times New Roman"/>
                <w:sz w:val="21"/>
              </w:rPr>
            </w:pPr>
            <w:r>
              <w:rPr>
                <w:rFonts w:ascii="Times New Roman"/>
                <w:sz w:val="21"/>
              </w:rPr>
              <w:t>12</w:t>
            </w:r>
          </w:p>
        </w:tc>
      </w:tr>
      <w:tr>
        <w:trPr>
          <w:trHeight w:val="638" w:hRule="atLeast"/>
        </w:trPr>
        <w:tc>
          <w:tcPr>
            <w:tcW w:w="3649" w:type="dxa"/>
          </w:tcPr>
          <w:p>
            <w:pPr>
              <w:pStyle w:val="TableParagraph"/>
              <w:spacing w:before="169"/>
              <w:ind w:left="107"/>
              <w:rPr>
                <w:sz w:val="21"/>
              </w:rPr>
            </w:pPr>
            <w:r>
              <w:rPr>
                <w:sz w:val="21"/>
              </w:rPr>
              <w:t>教师在职业生涯规划教育中的作用</w:t>
            </w:r>
          </w:p>
        </w:tc>
        <w:tc>
          <w:tcPr>
            <w:tcW w:w="1305" w:type="dxa"/>
          </w:tcPr>
          <w:p>
            <w:pPr>
              <w:pStyle w:val="TableParagraph"/>
              <w:rPr>
                <w:rFonts w:ascii="Times New Roman"/>
                <w:sz w:val="22"/>
              </w:rPr>
            </w:pPr>
          </w:p>
        </w:tc>
        <w:tc>
          <w:tcPr>
            <w:tcW w:w="4188" w:type="dxa"/>
          </w:tcPr>
          <w:p>
            <w:pPr>
              <w:pStyle w:val="TableParagraph"/>
              <w:spacing w:before="5"/>
              <w:rPr>
                <w:sz w:val="15"/>
              </w:rPr>
            </w:pPr>
          </w:p>
          <w:p>
            <w:pPr>
              <w:pStyle w:val="TableParagraph"/>
              <w:spacing w:before="1"/>
              <w:ind w:left="284"/>
              <w:rPr>
                <w:rFonts w:ascii="Times New Roman" w:eastAsia="Times New Roman"/>
                <w:sz w:val="21"/>
              </w:rPr>
            </w:pPr>
            <w:r>
              <w:rPr>
                <w:rFonts w:ascii="Times New Roman" w:eastAsia="Times New Roman"/>
                <w:sz w:val="21"/>
              </w:rPr>
              <w:t>13</w:t>
            </w:r>
            <w:r>
              <w:rPr>
                <w:sz w:val="21"/>
              </w:rPr>
              <w:t>；</w:t>
            </w:r>
            <w:r>
              <w:rPr>
                <w:rFonts w:ascii="Times New Roman" w:eastAsia="Times New Roman"/>
                <w:sz w:val="21"/>
              </w:rPr>
              <w:t>20</w:t>
            </w:r>
          </w:p>
        </w:tc>
      </w:tr>
      <w:tr>
        <w:trPr>
          <w:trHeight w:val="479" w:hRule="atLeast"/>
        </w:trPr>
        <w:tc>
          <w:tcPr>
            <w:tcW w:w="3649" w:type="dxa"/>
          </w:tcPr>
          <w:p>
            <w:pPr>
              <w:pStyle w:val="TableParagraph"/>
              <w:spacing w:before="155"/>
              <w:ind w:left="107"/>
              <w:rPr>
                <w:sz w:val="21"/>
              </w:rPr>
            </w:pPr>
            <w:r>
              <w:rPr>
                <w:sz w:val="21"/>
              </w:rPr>
              <w:t>学生职业生涯规划教育的需求</w:t>
            </w:r>
          </w:p>
        </w:tc>
        <w:tc>
          <w:tcPr>
            <w:tcW w:w="1305" w:type="dxa"/>
          </w:tcPr>
          <w:p>
            <w:pPr>
              <w:pStyle w:val="TableParagraph"/>
              <w:rPr>
                <w:rFonts w:ascii="Times New Roman"/>
                <w:sz w:val="22"/>
              </w:rPr>
            </w:pPr>
          </w:p>
        </w:tc>
        <w:tc>
          <w:tcPr>
            <w:tcW w:w="4188" w:type="dxa"/>
          </w:tcPr>
          <w:p>
            <w:pPr>
              <w:pStyle w:val="TableParagraph"/>
              <w:spacing w:before="183"/>
              <w:ind w:left="284"/>
              <w:rPr>
                <w:sz w:val="21"/>
              </w:rPr>
            </w:pPr>
            <w:r>
              <w:rPr>
                <w:rFonts w:ascii="Times New Roman" w:eastAsia="Times New Roman"/>
                <w:sz w:val="21"/>
              </w:rPr>
              <w:t>14</w:t>
            </w:r>
            <w:r>
              <w:rPr>
                <w:sz w:val="21"/>
              </w:rPr>
              <w:t>、</w:t>
            </w:r>
            <w:r>
              <w:rPr>
                <w:rFonts w:ascii="Times New Roman" w:eastAsia="Times New Roman"/>
                <w:sz w:val="21"/>
              </w:rPr>
              <w:t>15</w:t>
            </w:r>
            <w:r>
              <w:rPr>
                <w:sz w:val="21"/>
              </w:rPr>
              <w:t>、</w:t>
            </w:r>
            <w:r>
              <w:rPr>
                <w:rFonts w:ascii="Times New Roman" w:eastAsia="Times New Roman"/>
                <w:sz w:val="21"/>
              </w:rPr>
              <w:t>16</w:t>
            </w:r>
            <w:r>
              <w:rPr>
                <w:sz w:val="21"/>
              </w:rPr>
              <w:t>、</w:t>
            </w:r>
            <w:r>
              <w:rPr>
                <w:rFonts w:ascii="Times New Roman" w:eastAsia="Times New Roman"/>
                <w:sz w:val="21"/>
              </w:rPr>
              <w:t>17</w:t>
            </w:r>
            <w:r>
              <w:rPr>
                <w:sz w:val="21"/>
              </w:rPr>
              <w:t>、</w:t>
            </w:r>
            <w:r>
              <w:rPr>
                <w:rFonts w:ascii="Times New Roman" w:eastAsia="Times New Roman"/>
                <w:sz w:val="21"/>
              </w:rPr>
              <w:t>18</w:t>
            </w:r>
            <w:r>
              <w:rPr>
                <w:sz w:val="21"/>
              </w:rPr>
              <w:t>、</w:t>
            </w:r>
            <w:r>
              <w:rPr>
                <w:rFonts w:ascii="Times New Roman" w:eastAsia="Times New Roman"/>
                <w:sz w:val="21"/>
              </w:rPr>
              <w:t>19</w:t>
            </w:r>
            <w:r>
              <w:rPr>
                <w:sz w:val="21"/>
              </w:rPr>
              <w:t>；</w:t>
            </w:r>
            <w:r>
              <w:rPr>
                <w:rFonts w:ascii="Times New Roman" w:eastAsia="Times New Roman"/>
                <w:sz w:val="21"/>
              </w:rPr>
              <w:t>21</w:t>
            </w:r>
            <w:r>
              <w:rPr>
                <w:sz w:val="21"/>
              </w:rPr>
              <w:t>、</w:t>
            </w:r>
            <w:r>
              <w:rPr>
                <w:rFonts w:ascii="Times New Roman" w:eastAsia="Times New Roman"/>
                <w:sz w:val="21"/>
              </w:rPr>
              <w:t>22</w:t>
            </w:r>
            <w:r>
              <w:rPr>
                <w:sz w:val="21"/>
              </w:rPr>
              <w:t>、</w:t>
            </w:r>
            <w:r>
              <w:rPr>
                <w:rFonts w:ascii="Times New Roman" w:eastAsia="Times New Roman"/>
                <w:sz w:val="21"/>
              </w:rPr>
              <w:t>23</w:t>
            </w:r>
            <w:r>
              <w:rPr>
                <w:sz w:val="21"/>
              </w:rPr>
              <w:t>、</w:t>
            </w:r>
          </w:p>
        </w:tc>
      </w:tr>
      <w:tr>
        <w:trPr>
          <w:trHeight w:val="583" w:hRule="atLeast"/>
        </w:trPr>
        <w:tc>
          <w:tcPr>
            <w:tcW w:w="3649" w:type="dxa"/>
          </w:tcPr>
          <w:p>
            <w:pPr>
              <w:pStyle w:val="TableParagraph"/>
              <w:spacing w:before="5"/>
              <w:rPr>
                <w:sz w:val="23"/>
              </w:rPr>
            </w:pPr>
          </w:p>
          <w:p>
            <w:pPr>
              <w:pStyle w:val="TableParagraph"/>
              <w:spacing w:line="264" w:lineRule="exact"/>
              <w:ind w:left="107"/>
              <w:rPr>
                <w:sz w:val="21"/>
              </w:rPr>
            </w:pPr>
            <w:r>
              <w:rPr>
                <w:sz w:val="21"/>
              </w:rPr>
              <w:t>学生职业生涯规划教育相关问题反馈</w:t>
            </w:r>
          </w:p>
        </w:tc>
        <w:tc>
          <w:tcPr>
            <w:tcW w:w="1305" w:type="dxa"/>
          </w:tcPr>
          <w:p>
            <w:pPr>
              <w:pStyle w:val="TableParagraph"/>
              <w:rPr>
                <w:rFonts w:ascii="Times New Roman"/>
                <w:sz w:val="22"/>
              </w:rPr>
            </w:pPr>
          </w:p>
        </w:tc>
        <w:tc>
          <w:tcPr>
            <w:tcW w:w="4188" w:type="dxa"/>
          </w:tcPr>
          <w:p>
            <w:pPr>
              <w:pStyle w:val="TableParagraph"/>
              <w:spacing w:before="16"/>
              <w:ind w:left="284"/>
              <w:rPr>
                <w:sz w:val="21"/>
              </w:rPr>
            </w:pPr>
            <w:r>
              <w:rPr>
                <w:rFonts w:ascii="Times New Roman" w:eastAsia="Times New Roman"/>
                <w:sz w:val="21"/>
              </w:rPr>
              <w:t>24</w:t>
            </w:r>
            <w:r>
              <w:rPr>
                <w:sz w:val="21"/>
              </w:rPr>
              <w:t>；</w:t>
            </w:r>
          </w:p>
          <w:p>
            <w:pPr>
              <w:pStyle w:val="TableParagraph"/>
              <w:spacing w:line="235" w:lineRule="exact" w:before="43"/>
              <w:ind w:left="284"/>
              <w:rPr>
                <w:rFonts w:ascii="Times New Roman" w:eastAsia="Times New Roman"/>
                <w:sz w:val="21"/>
              </w:rPr>
            </w:pPr>
            <w:r>
              <w:rPr>
                <w:rFonts w:ascii="Times New Roman" w:eastAsia="Times New Roman"/>
                <w:sz w:val="21"/>
              </w:rPr>
              <w:t>25</w:t>
            </w:r>
            <w:r>
              <w:rPr>
                <w:sz w:val="21"/>
              </w:rPr>
              <w:t>、</w:t>
            </w:r>
            <w:r>
              <w:rPr>
                <w:rFonts w:ascii="Times New Roman" w:eastAsia="Times New Roman"/>
                <w:sz w:val="21"/>
              </w:rPr>
              <w:t>26</w:t>
            </w:r>
          </w:p>
        </w:tc>
      </w:tr>
    </w:tbl>
    <w:p>
      <w:pPr>
        <w:pStyle w:val="BodyText"/>
        <w:spacing w:before="5"/>
        <w:rPr>
          <w:sz w:val="28"/>
        </w:rPr>
      </w:pPr>
      <w:r>
        <w:rPr/>
        <w:pict>
          <v:shape style="position:absolute;margin-left:69.050003pt;margin-top:20.929575pt;width:457.2pt;height:.1pt;mso-position-horizontal-relative:page;mso-position-vertical-relative:paragraph;z-index:-251646976;mso-wrap-distance-left:0;mso-wrap-distance-right:0" coordorigin="1381,419" coordsize="9144,0" path="m1381,419l10525,419e" filled="false" stroked="true" strokeweight="1.44pt" strokecolor="#000000">
            <v:path arrowok="t"/>
            <v:stroke dashstyle="solid"/>
            <w10:wrap type="topAndBottom"/>
          </v:shape>
        </w:pict>
      </w:r>
    </w:p>
    <w:p>
      <w:pPr>
        <w:pStyle w:val="BodyText"/>
        <w:spacing w:before="11"/>
        <w:rPr>
          <w:sz w:val="22"/>
        </w:rPr>
      </w:pPr>
    </w:p>
    <w:p>
      <w:pPr>
        <w:pStyle w:val="BodyText"/>
        <w:spacing w:before="1"/>
        <w:ind w:left="1038"/>
        <w:rPr>
          <w:rFonts w:ascii="黑体" w:eastAsia="黑体" w:hint="eastAsia"/>
        </w:rPr>
      </w:pPr>
      <w:r>
        <w:rPr>
          <w:rFonts w:ascii="黑体" w:eastAsia="黑体" w:hint="eastAsia"/>
        </w:rPr>
        <w:t>（二）信度和效度分析</w:t>
      </w:r>
    </w:p>
    <w:p>
      <w:pPr>
        <w:pStyle w:val="BodyText"/>
        <w:spacing w:line="364" w:lineRule="auto" w:before="160"/>
        <w:ind w:left="558" w:right="494" w:firstLine="480"/>
      </w:pPr>
      <w:r>
        <w:rPr/>
        <w:t>对学生问卷量表部分的测量题项进行信度检验，克隆巴赫系数为 </w:t>
      </w:r>
      <w:r>
        <w:rPr>
          <w:rFonts w:ascii="Times New Roman" w:eastAsia="Times New Roman"/>
        </w:rPr>
        <w:t>0.931</w:t>
      </w:r>
      <w:r>
        <w:rPr/>
        <w:t>＞</w:t>
      </w:r>
      <w:r>
        <w:rPr>
          <w:rFonts w:ascii="Times New Roman" w:eastAsia="Times New Roman"/>
        </w:rPr>
        <w:t>0.7</w:t>
      </w:r>
      <w:r>
        <w:rPr/>
        <w:t>，因此认为被问卷的信度较高。</w:t>
      </w:r>
    </w:p>
    <w:p>
      <w:pPr>
        <w:tabs>
          <w:tab w:pos="4628" w:val="left" w:leader="none"/>
        </w:tabs>
        <w:spacing w:before="183" w:after="22"/>
        <w:ind w:left="3877" w:right="0" w:firstLine="0"/>
        <w:jc w:val="left"/>
        <w:rPr>
          <w:sz w:val="21"/>
        </w:rPr>
      </w:pPr>
      <w:r>
        <w:rPr>
          <w:sz w:val="21"/>
        </w:rPr>
        <w:t>表</w:t>
      </w:r>
      <w:r>
        <w:rPr>
          <w:spacing w:val="-55"/>
          <w:sz w:val="21"/>
        </w:rPr>
        <w:t> </w:t>
      </w:r>
      <w:r>
        <w:rPr>
          <w:rFonts w:ascii="Times New Roman" w:eastAsia="Times New Roman"/>
          <w:sz w:val="21"/>
        </w:rPr>
        <w:t>3-7</w:t>
        <w:tab/>
      </w:r>
      <w:r>
        <w:rPr>
          <w:sz w:val="21"/>
        </w:rPr>
        <w:t>学生问卷可靠性计</w:t>
      </w:r>
    </w:p>
    <w:p>
      <w:pPr>
        <w:pStyle w:val="BodyText"/>
        <w:spacing w:line="30" w:lineRule="exact"/>
        <w:ind w:left="578"/>
        <w:rPr>
          <w:sz w:val="3"/>
        </w:rPr>
      </w:pPr>
      <w:r>
        <w:rPr>
          <w:position w:val="0"/>
          <w:sz w:val="3"/>
        </w:rPr>
        <w:pict>
          <v:group style="width:449.95pt;height:1.45pt;mso-position-horizontal-relative:char;mso-position-vertical-relative:line" coordorigin="0,0" coordsize="8999,29">
            <v:line style="position:absolute" from="0,14" to="8999,14" stroked="true" strokeweight="1.44pt" strokecolor="#000000">
              <v:stroke dashstyle="solid"/>
            </v:line>
          </v:group>
        </w:pict>
      </w:r>
      <w:r>
        <w:rPr>
          <w:position w:val="0"/>
          <w:sz w:val="3"/>
        </w:rPr>
      </w:r>
    </w:p>
    <w:p>
      <w:pPr>
        <w:pStyle w:val="BodyText"/>
        <w:spacing w:before="6"/>
        <w:rPr>
          <w:sz w:val="19"/>
        </w:rPr>
      </w:pPr>
    </w:p>
    <w:p>
      <w:pPr>
        <w:tabs>
          <w:tab w:pos="7091" w:val="left" w:leader="none"/>
        </w:tabs>
        <w:spacing w:before="0"/>
        <w:ind w:left="1011" w:right="0" w:firstLine="0"/>
        <w:jc w:val="left"/>
        <w:rPr>
          <w:sz w:val="21"/>
        </w:rPr>
      </w:pPr>
      <w:r>
        <w:rPr/>
        <w:pict>
          <v:shape style="position:absolute;margin-left:72.650002pt;margin-top:15.340008pt;width:449.95pt;height:.1pt;mso-position-horizontal-relative:page;mso-position-vertical-relative:paragraph;z-index:-251644928;mso-wrap-distance-left:0;mso-wrap-distance-right:0" coordorigin="1453,307" coordsize="8999,0" path="m1453,307l10452,307e" filled="false" stroked="true" strokeweight="1.44pt" strokecolor="#000000">
            <v:path arrowok="t"/>
            <v:stroke dashstyle="solid"/>
            <w10:wrap type="topAndBottom"/>
          </v:shape>
        </w:pict>
      </w:r>
      <w:r>
        <w:rPr>
          <w:sz w:val="21"/>
        </w:rPr>
        <w:t>克隆巴赫</w:t>
      </w:r>
      <w:r>
        <w:rPr>
          <w:spacing w:val="-52"/>
          <w:sz w:val="21"/>
        </w:rPr>
        <w:t> </w:t>
      </w:r>
      <w:r>
        <w:rPr>
          <w:rFonts w:ascii="Times New Roman" w:eastAsia="Times New Roman"/>
          <w:sz w:val="21"/>
        </w:rPr>
        <w:t>Alpha</w:t>
        <w:tab/>
      </w:r>
      <w:r>
        <w:rPr>
          <w:sz w:val="21"/>
        </w:rPr>
        <w:t>项数</w:t>
      </w:r>
    </w:p>
    <w:p>
      <w:pPr>
        <w:pStyle w:val="BodyText"/>
        <w:spacing w:before="7"/>
        <w:rPr>
          <w:sz w:val="16"/>
        </w:rPr>
      </w:pPr>
    </w:p>
    <w:p>
      <w:pPr>
        <w:tabs>
          <w:tab w:pos="7091" w:val="left" w:leader="none"/>
        </w:tabs>
        <w:spacing w:before="0"/>
        <w:ind w:left="1011" w:right="0" w:firstLine="0"/>
        <w:jc w:val="left"/>
        <w:rPr>
          <w:rFonts w:ascii="Times New Roman"/>
          <w:sz w:val="21"/>
        </w:rPr>
      </w:pPr>
      <w:r>
        <w:rPr>
          <w:rFonts w:ascii="Times New Roman"/>
          <w:sz w:val="21"/>
        </w:rPr>
        <w:t>.931</w:t>
        <w:tab/>
        <w:t>19</w:t>
      </w:r>
    </w:p>
    <w:p>
      <w:pPr>
        <w:pStyle w:val="BodyText"/>
        <w:spacing w:before="9"/>
        <w:rPr>
          <w:rFonts w:ascii="Times New Roman"/>
          <w:sz w:val="17"/>
        </w:rPr>
      </w:pPr>
      <w:r>
        <w:rPr/>
        <w:pict>
          <v:shape style="position:absolute;margin-left:72.650002pt;margin-top:12.926025pt;width:449.95pt;height:.1pt;mso-position-horizontal-relative:page;mso-position-vertical-relative:paragraph;z-index:-251643904;mso-wrap-distance-left:0;mso-wrap-distance-right:0" coordorigin="1453,259" coordsize="8999,0" path="m1453,259l10452,259e" filled="false" stroked="true" strokeweight="1.44pt" strokecolor="#000000">
            <v:path arrowok="t"/>
            <v:stroke dashstyle="solid"/>
            <w10:wrap type="topAndBottom"/>
          </v:shape>
        </w:pict>
      </w:r>
    </w:p>
    <w:p>
      <w:pPr>
        <w:pStyle w:val="BodyText"/>
        <w:spacing w:before="1"/>
        <w:rPr>
          <w:rFonts w:ascii="Times New Roman"/>
          <w:sz w:val="19"/>
        </w:rPr>
      </w:pPr>
    </w:p>
    <w:p>
      <w:pPr>
        <w:pStyle w:val="BodyText"/>
        <w:spacing w:line="364" w:lineRule="auto" w:before="74"/>
        <w:ind w:left="558" w:right="551" w:firstLine="480"/>
      </w:pPr>
      <w:r>
        <w:rPr>
          <w:spacing w:val="-6"/>
        </w:rPr>
        <w:t>学生问卷效度检验见表 </w:t>
      </w:r>
      <w:r>
        <w:rPr>
          <w:rFonts w:ascii="Times New Roman" w:eastAsia="Times New Roman"/>
        </w:rPr>
        <w:t>3-8,KMO </w:t>
      </w:r>
      <w:r>
        <w:rPr>
          <w:spacing w:val="-20"/>
        </w:rPr>
        <w:t>值为 </w:t>
      </w:r>
      <w:r>
        <w:rPr>
          <w:rFonts w:ascii="Times New Roman" w:eastAsia="Times New Roman"/>
          <w:spacing w:val="-8"/>
        </w:rPr>
        <w:t>0.923</w:t>
      </w:r>
      <w:r>
        <w:rPr>
          <w:spacing w:val="-18"/>
        </w:rPr>
        <w:t>，大于 </w:t>
      </w:r>
      <w:r>
        <w:rPr>
          <w:rFonts w:ascii="Times New Roman" w:eastAsia="Times New Roman"/>
          <w:spacing w:val="-11"/>
        </w:rPr>
        <w:t>0.7</w:t>
      </w:r>
      <w:r>
        <w:rPr>
          <w:spacing w:val="-24"/>
        </w:rPr>
        <w:t>，且 </w:t>
      </w:r>
      <w:r>
        <w:rPr>
          <w:rFonts w:ascii="Times New Roman" w:eastAsia="Times New Roman"/>
        </w:rPr>
        <w:t>Bartlett </w:t>
      </w:r>
      <w:r>
        <w:rPr>
          <w:spacing w:val="-1"/>
        </w:rPr>
        <w:t>的球形度检验的</w:t>
      </w:r>
      <w:r>
        <w:rPr>
          <w:spacing w:val="-13"/>
        </w:rPr>
        <w:t>显著性为 </w:t>
      </w:r>
      <w:r>
        <w:rPr>
          <w:rFonts w:ascii="Times New Roman" w:eastAsia="Times New Roman"/>
        </w:rPr>
        <w:t>0.00</w:t>
      </w:r>
      <w:r>
        <w:rPr>
          <w:spacing w:val="-15"/>
        </w:rPr>
        <w:t>，小于 </w:t>
      </w:r>
      <w:r>
        <w:rPr>
          <w:rFonts w:ascii="Times New Roman" w:eastAsia="Times New Roman"/>
        </w:rPr>
        <w:t>0.05</w:t>
      </w:r>
      <w:r>
        <w:rPr/>
        <w:t>，因此认为本次学生问卷的效度结果较好。</w:t>
      </w:r>
    </w:p>
    <w:p>
      <w:pPr>
        <w:tabs>
          <w:tab w:pos="4436" w:val="left" w:leader="none"/>
        </w:tabs>
        <w:spacing w:before="182" w:after="23"/>
        <w:ind w:left="3685" w:right="0" w:firstLine="0"/>
        <w:jc w:val="left"/>
        <w:rPr>
          <w:sz w:val="21"/>
        </w:rPr>
      </w:pPr>
      <w:r>
        <w:rPr>
          <w:sz w:val="21"/>
        </w:rPr>
        <w:t>表</w:t>
      </w:r>
      <w:r>
        <w:rPr>
          <w:spacing w:val="-55"/>
          <w:sz w:val="21"/>
        </w:rPr>
        <w:t> </w:t>
      </w:r>
      <w:r>
        <w:rPr>
          <w:rFonts w:ascii="Times New Roman" w:eastAsia="Times New Roman"/>
          <w:sz w:val="21"/>
        </w:rPr>
        <w:t>3-8</w:t>
        <w:tab/>
        <w:t>KMO</w:t>
      </w:r>
      <w:r>
        <w:rPr>
          <w:rFonts w:ascii="Times New Roman" w:eastAsia="Times New Roman"/>
          <w:spacing w:val="3"/>
          <w:sz w:val="21"/>
        </w:rPr>
        <w:t> </w:t>
      </w:r>
      <w:r>
        <w:rPr>
          <w:sz w:val="21"/>
        </w:rPr>
        <w:t>和巴特利特检验</w:t>
      </w:r>
    </w:p>
    <w:p>
      <w:pPr>
        <w:pStyle w:val="BodyText"/>
        <w:spacing w:line="30" w:lineRule="exact"/>
        <w:ind w:left="638"/>
        <w:rPr>
          <w:sz w:val="3"/>
        </w:rPr>
      </w:pPr>
      <w:r>
        <w:rPr>
          <w:position w:val="0"/>
          <w:sz w:val="3"/>
        </w:rPr>
        <w:pict>
          <v:group style="width:443.95pt;height:1.45pt;mso-position-horizontal-relative:char;mso-position-vertical-relative:line" coordorigin="0,0" coordsize="8879,29">
            <v:line style="position:absolute" from="0,14" to="8879,14" stroked="true" strokeweight="1.44pt" strokecolor="#000000">
              <v:stroke dashstyle="solid"/>
            </v:line>
          </v:group>
        </w:pict>
      </w:r>
      <w:r>
        <w:rPr>
          <w:position w:val="0"/>
          <w:sz w:val="3"/>
        </w:rPr>
      </w:r>
    </w:p>
    <w:p>
      <w:pPr>
        <w:tabs>
          <w:tab w:pos="8365" w:val="left" w:leader="none"/>
        </w:tabs>
        <w:spacing w:before="19"/>
        <w:ind w:left="1071" w:right="0" w:firstLine="0"/>
        <w:jc w:val="left"/>
        <w:rPr>
          <w:rFonts w:ascii="Times New Roman" w:eastAsia="Times New Roman"/>
          <w:sz w:val="21"/>
        </w:rPr>
      </w:pPr>
      <w:r>
        <w:rPr>
          <w:rFonts w:ascii="Times New Roman" w:eastAsia="Times New Roman"/>
          <w:sz w:val="21"/>
        </w:rPr>
        <w:t>KMO</w:t>
      </w:r>
      <w:r>
        <w:rPr>
          <w:rFonts w:ascii="Times New Roman" w:eastAsia="Times New Roman"/>
          <w:spacing w:val="52"/>
          <w:sz w:val="21"/>
        </w:rPr>
        <w:t> </w:t>
      </w:r>
      <w:r>
        <w:rPr>
          <w:sz w:val="21"/>
        </w:rPr>
        <w:t>取样适切性量数</w:t>
        <w:tab/>
      </w:r>
      <w:r>
        <w:rPr>
          <w:rFonts w:ascii="Times New Roman" w:eastAsia="Times New Roman"/>
          <w:position w:val="-4"/>
          <w:sz w:val="21"/>
        </w:rPr>
        <w:t>.923</w:t>
      </w:r>
    </w:p>
    <w:p>
      <w:pPr>
        <w:pStyle w:val="BodyText"/>
        <w:spacing w:before="4"/>
        <w:rPr>
          <w:rFonts w:ascii="Times New Roman"/>
          <w:sz w:val="9"/>
        </w:rPr>
      </w:pPr>
    </w:p>
    <w:tbl>
      <w:tblPr>
        <w:tblW w:w="0" w:type="auto"/>
        <w:jc w:val="left"/>
        <w:tblInd w:w="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12"/>
        <w:gridCol w:w="1966"/>
      </w:tblGrid>
      <w:tr>
        <w:trPr>
          <w:trHeight w:val="396" w:hRule="atLeast"/>
        </w:trPr>
        <w:tc>
          <w:tcPr>
            <w:tcW w:w="6912" w:type="dxa"/>
            <w:tcBorders>
              <w:top w:val="single" w:sz="12" w:space="0" w:color="000000"/>
            </w:tcBorders>
          </w:tcPr>
          <w:p>
            <w:pPr>
              <w:pStyle w:val="TableParagraph"/>
              <w:tabs>
                <w:tab w:pos="5694" w:val="left" w:leader="none"/>
              </w:tabs>
              <w:spacing w:before="21"/>
              <w:ind w:left="-2"/>
              <w:rPr>
                <w:sz w:val="21"/>
              </w:rPr>
            </w:pPr>
            <w:r>
              <w:rPr>
                <w:rFonts w:ascii="Times New Roman" w:eastAsia="Times New Roman"/>
                <w:sz w:val="21"/>
              </w:rPr>
              <w:t>Bartlett</w:t>
            </w:r>
            <w:r>
              <w:rPr>
                <w:rFonts w:ascii="Times New Roman" w:eastAsia="Times New Roman"/>
                <w:spacing w:val="48"/>
                <w:sz w:val="21"/>
              </w:rPr>
              <w:t> </w:t>
            </w:r>
            <w:r>
              <w:rPr>
                <w:sz w:val="21"/>
              </w:rPr>
              <w:t>的球形度检验</w:t>
              <w:tab/>
              <w:t>近似卡方</w:t>
            </w:r>
          </w:p>
        </w:tc>
        <w:tc>
          <w:tcPr>
            <w:tcW w:w="1966" w:type="dxa"/>
            <w:tcBorders>
              <w:top w:val="single" w:sz="12" w:space="0" w:color="000000"/>
            </w:tcBorders>
          </w:tcPr>
          <w:p>
            <w:pPr>
              <w:pStyle w:val="TableParagraph"/>
              <w:spacing w:before="85"/>
              <w:ind w:right="794"/>
              <w:jc w:val="right"/>
              <w:rPr>
                <w:rFonts w:ascii="Times New Roman"/>
                <w:sz w:val="21"/>
              </w:rPr>
            </w:pPr>
            <w:r>
              <w:rPr>
                <w:rFonts w:ascii="Times New Roman"/>
                <w:w w:val="95"/>
                <w:sz w:val="21"/>
              </w:rPr>
              <w:t>6026.691</w:t>
            </w:r>
          </w:p>
        </w:tc>
      </w:tr>
      <w:tr>
        <w:trPr>
          <w:trHeight w:val="370" w:hRule="atLeast"/>
        </w:trPr>
        <w:tc>
          <w:tcPr>
            <w:tcW w:w="6912" w:type="dxa"/>
          </w:tcPr>
          <w:p>
            <w:pPr>
              <w:pStyle w:val="TableParagraph"/>
              <w:spacing w:before="39"/>
              <w:ind w:right="586"/>
              <w:jc w:val="right"/>
              <w:rPr>
                <w:sz w:val="21"/>
              </w:rPr>
            </w:pPr>
            <w:r>
              <w:rPr>
                <w:w w:val="95"/>
                <w:sz w:val="21"/>
              </w:rPr>
              <w:t>自由度</w:t>
            </w:r>
          </w:p>
        </w:tc>
        <w:tc>
          <w:tcPr>
            <w:tcW w:w="1966" w:type="dxa"/>
          </w:tcPr>
          <w:p>
            <w:pPr>
              <w:pStyle w:val="TableParagraph"/>
              <w:spacing w:before="75"/>
              <w:ind w:right="847"/>
              <w:jc w:val="right"/>
              <w:rPr>
                <w:rFonts w:ascii="Times New Roman"/>
                <w:sz w:val="21"/>
              </w:rPr>
            </w:pPr>
            <w:r>
              <w:rPr>
                <w:rFonts w:ascii="Times New Roman"/>
                <w:sz w:val="21"/>
              </w:rPr>
              <w:t>276</w:t>
            </w:r>
          </w:p>
        </w:tc>
      </w:tr>
      <w:tr>
        <w:trPr>
          <w:trHeight w:val="421" w:hRule="atLeast"/>
        </w:trPr>
        <w:tc>
          <w:tcPr>
            <w:tcW w:w="6912" w:type="dxa"/>
            <w:tcBorders>
              <w:bottom w:val="single" w:sz="12" w:space="0" w:color="000000"/>
            </w:tcBorders>
          </w:tcPr>
          <w:p>
            <w:pPr>
              <w:pStyle w:val="TableParagraph"/>
              <w:spacing w:before="24"/>
              <w:ind w:right="586"/>
              <w:jc w:val="right"/>
              <w:rPr>
                <w:sz w:val="21"/>
              </w:rPr>
            </w:pPr>
            <w:r>
              <w:rPr>
                <w:w w:val="95"/>
                <w:sz w:val="21"/>
              </w:rPr>
              <w:t>显著性</w:t>
            </w:r>
          </w:p>
        </w:tc>
        <w:tc>
          <w:tcPr>
            <w:tcW w:w="1966" w:type="dxa"/>
            <w:tcBorders>
              <w:bottom w:val="single" w:sz="12" w:space="0" w:color="000000"/>
            </w:tcBorders>
          </w:tcPr>
          <w:p>
            <w:pPr>
              <w:pStyle w:val="TableParagraph"/>
              <w:spacing w:before="90"/>
              <w:ind w:right="794"/>
              <w:jc w:val="right"/>
              <w:rPr>
                <w:rFonts w:ascii="Times New Roman"/>
                <w:sz w:val="21"/>
              </w:rPr>
            </w:pPr>
            <w:r>
              <w:rPr>
                <w:rFonts w:ascii="Times New Roman"/>
                <w:sz w:val="21"/>
              </w:rPr>
              <w:t>.000</w:t>
            </w:r>
          </w:p>
        </w:tc>
      </w:tr>
    </w:tbl>
    <w:p>
      <w:pPr>
        <w:pStyle w:val="BodyText"/>
        <w:spacing w:before="10"/>
        <w:rPr>
          <w:rFonts w:ascii="Times New Roman"/>
          <w:sz w:val="26"/>
        </w:rPr>
      </w:pPr>
    </w:p>
    <w:p>
      <w:pPr>
        <w:pStyle w:val="BodyText"/>
        <w:ind w:right="556"/>
        <w:jc w:val="right"/>
      </w:pPr>
      <w:r>
        <w:rPr>
          <w:spacing w:val="-27"/>
        </w:rPr>
        <w:t>表 </w:t>
      </w:r>
      <w:r>
        <w:rPr>
          <w:rFonts w:ascii="Times New Roman" w:eastAsia="Times New Roman"/>
        </w:rPr>
        <w:t>3-9</w:t>
      </w:r>
      <w:r>
        <w:rPr>
          <w:rFonts w:ascii="Times New Roman" w:eastAsia="Times New Roman"/>
          <w:spacing w:val="10"/>
        </w:rPr>
        <w:t> </w:t>
      </w:r>
      <w:r>
        <w:rPr>
          <w:spacing w:val="-3"/>
        </w:rPr>
        <w:t>是是方差解释表，从表中可以看出量表中的 </w:t>
      </w:r>
      <w:r>
        <w:rPr>
          <w:rFonts w:ascii="Times New Roman" w:eastAsia="Times New Roman"/>
        </w:rPr>
        <w:t>24</w:t>
      </w:r>
      <w:r>
        <w:rPr>
          <w:rFonts w:ascii="Times New Roman" w:eastAsia="Times New Roman"/>
          <w:spacing w:val="10"/>
        </w:rPr>
        <w:t> </w:t>
      </w:r>
      <w:r>
        <w:rPr>
          <w:spacing w:val="-11"/>
        </w:rPr>
        <w:t>道题分为 </w:t>
      </w:r>
      <w:r>
        <w:rPr>
          <w:rFonts w:ascii="Times New Roman" w:eastAsia="Times New Roman"/>
        </w:rPr>
        <w:t>4</w:t>
      </w:r>
      <w:r>
        <w:rPr>
          <w:rFonts w:ascii="Times New Roman" w:eastAsia="Times New Roman"/>
          <w:spacing w:val="10"/>
        </w:rPr>
        <w:t> </w:t>
      </w:r>
      <w:r>
        <w:rPr/>
        <w:t>个公共因子。这</w:t>
      </w:r>
    </w:p>
    <w:p>
      <w:pPr>
        <w:pStyle w:val="BodyText"/>
        <w:spacing w:before="160"/>
        <w:ind w:right="555"/>
        <w:jc w:val="right"/>
        <w:rPr>
          <w:rFonts w:ascii="Times New Roman" w:eastAsia="Times New Roman"/>
        </w:rPr>
      </w:pPr>
      <w:r>
        <w:rPr>
          <w:spacing w:val="-4"/>
        </w:rPr>
        <w:t>两个公共因子的方差贡献率占了 </w:t>
      </w:r>
      <w:r>
        <w:rPr>
          <w:rFonts w:ascii="Times New Roman" w:eastAsia="Times New Roman"/>
        </w:rPr>
        <w:t>69.89%</w:t>
      </w:r>
      <w:r>
        <w:rPr>
          <w:spacing w:val="-11"/>
        </w:rPr>
        <w:t>，说明这 </w:t>
      </w:r>
      <w:r>
        <w:rPr>
          <w:rFonts w:ascii="Times New Roman" w:eastAsia="Times New Roman"/>
        </w:rPr>
        <w:t>5</w:t>
      </w:r>
      <w:r>
        <w:rPr>
          <w:rFonts w:ascii="Times New Roman" w:eastAsia="Times New Roman"/>
          <w:spacing w:val="5"/>
        </w:rPr>
        <w:t> </w:t>
      </w:r>
      <w:r>
        <w:rPr>
          <w:spacing w:val="-5"/>
        </w:rPr>
        <w:t>个公共因子可以解释原变量 </w:t>
      </w:r>
      <w:r>
        <w:rPr>
          <w:rFonts w:ascii="Times New Roman" w:eastAsia="Times New Roman"/>
        </w:rPr>
        <w:t>69.89%</w:t>
      </w:r>
    </w:p>
    <w:p>
      <w:pPr>
        <w:spacing w:after="0"/>
        <w:jc w:val="right"/>
        <w:rPr>
          <w:rFonts w:ascii="Times New Roman" w:eastAsia="Times New Roman"/>
        </w:rPr>
        <w:sectPr>
          <w:headerReference w:type="default" r:id="rId54"/>
          <w:footerReference w:type="default" r:id="rId55"/>
          <w:pgSz w:w="11910" w:h="16840"/>
          <w:pgMar w:header="1449" w:footer="1248" w:top="1780" w:bottom="1440" w:left="860" w:right="860"/>
          <w:pgNumType w:start="20"/>
        </w:sectPr>
      </w:pPr>
    </w:p>
    <w:p>
      <w:pPr>
        <w:pStyle w:val="BodyText"/>
        <w:rPr>
          <w:rFonts w:ascii="Times New Roman"/>
          <w:sz w:val="14"/>
        </w:rPr>
      </w:pPr>
    </w:p>
    <w:p>
      <w:pPr>
        <w:pStyle w:val="BodyText"/>
        <w:spacing w:before="67"/>
        <w:ind w:left="558"/>
      </w:pPr>
      <w:r>
        <w:rPr/>
        <w:t>的信息。</w:t>
      </w:r>
    </w:p>
    <w:p>
      <w:pPr>
        <w:pStyle w:val="BodyText"/>
        <w:spacing w:before="1"/>
        <w:rPr>
          <w:sz w:val="26"/>
        </w:rPr>
      </w:pPr>
    </w:p>
    <w:p>
      <w:pPr>
        <w:tabs>
          <w:tab w:pos="751" w:val="left" w:leader="none"/>
        </w:tabs>
        <w:spacing w:before="77" w:after="22"/>
        <w:ind w:left="0" w:right="1" w:firstLine="0"/>
        <w:jc w:val="center"/>
        <w:rPr>
          <w:sz w:val="21"/>
        </w:rPr>
      </w:pPr>
      <w:r>
        <w:rPr>
          <w:sz w:val="21"/>
        </w:rPr>
        <w:t>表</w:t>
      </w:r>
      <w:r>
        <w:rPr>
          <w:spacing w:val="-55"/>
          <w:sz w:val="21"/>
        </w:rPr>
        <w:t> </w:t>
      </w:r>
      <w:r>
        <w:rPr>
          <w:rFonts w:ascii="Times New Roman" w:eastAsia="Times New Roman"/>
          <w:sz w:val="21"/>
        </w:rPr>
        <w:t>3-9</w:t>
        <w:tab/>
      </w:r>
      <w:r>
        <w:rPr>
          <w:sz w:val="21"/>
        </w:rPr>
        <w:t>总方差解释</w:t>
      </w:r>
    </w:p>
    <w:p>
      <w:pPr>
        <w:pStyle w:val="BodyText"/>
        <w:spacing w:line="30" w:lineRule="exact"/>
        <w:ind w:left="98"/>
        <w:rPr>
          <w:sz w:val="3"/>
        </w:rPr>
      </w:pPr>
      <w:r>
        <w:rPr>
          <w:position w:val="0"/>
          <w:sz w:val="3"/>
        </w:rPr>
        <w:pict>
          <v:group style="width:497.95pt;height:1.45pt;mso-position-horizontal-relative:char;mso-position-vertical-relative:line" coordorigin="0,0" coordsize="9959,29">
            <v:line style="position:absolute" from="0,14" to="9959,14" stroked="true" strokeweight="1.44pt" strokecolor="#000000">
              <v:stroke dashstyle="solid"/>
            </v:line>
          </v:group>
        </w:pict>
      </w:r>
      <w:r>
        <w:rPr>
          <w:position w:val="0"/>
          <w:sz w:val="3"/>
        </w:rPr>
      </w:r>
    </w:p>
    <w:p>
      <w:pPr>
        <w:tabs>
          <w:tab w:pos="3367" w:val="left" w:leader="none"/>
          <w:tab w:pos="6578" w:val="left" w:leader="none"/>
        </w:tabs>
        <w:spacing w:before="48"/>
        <w:ind w:left="725" w:right="0" w:firstLine="0"/>
        <w:jc w:val="center"/>
        <w:rPr>
          <w:sz w:val="21"/>
        </w:rPr>
      </w:pPr>
      <w:r>
        <w:rPr/>
        <w:pict>
          <v:line style="position:absolute;mso-position-horizontal-relative:page;mso-position-vertical-relative:paragraph;z-index:251675648" from="92.199997pt,17.711027pt" to="546.599997pt,17.711027pt" stroked="true" strokeweight="1.44pt" strokecolor="#000000">
            <v:stroke dashstyle="solid"/>
            <w10:wrap type="none"/>
          </v:line>
        </w:pict>
      </w:r>
      <w:r>
        <w:rPr>
          <w:sz w:val="21"/>
        </w:rPr>
        <w:t>初始特征值</w:t>
        <w:tab/>
        <w:t>提取载荷平方和</w:t>
        <w:tab/>
        <w:t>旋转载荷平方和</w:t>
      </w:r>
    </w:p>
    <w:p>
      <w:pPr>
        <w:spacing w:after="0"/>
        <w:jc w:val="center"/>
        <w:rPr>
          <w:sz w:val="21"/>
        </w:rPr>
        <w:sectPr>
          <w:headerReference w:type="default" r:id="rId56"/>
          <w:footerReference w:type="default" r:id="rId57"/>
          <w:pgSz w:w="11910" w:h="16840"/>
          <w:pgMar w:header="1449" w:footer="1248" w:top="1780" w:bottom="1440" w:left="860" w:right="860"/>
          <w:pgNumType w:start="21"/>
        </w:sectPr>
      </w:pPr>
    </w:p>
    <w:p>
      <w:pPr>
        <w:spacing w:line="213" w:lineRule="exact" w:before="75"/>
        <w:ind w:left="1883" w:right="0" w:firstLine="0"/>
        <w:jc w:val="center"/>
        <w:rPr>
          <w:sz w:val="21"/>
        </w:rPr>
      </w:pPr>
      <w:r>
        <w:rPr>
          <w:sz w:val="21"/>
        </w:rPr>
        <w:t>方差百</w:t>
      </w:r>
    </w:p>
    <w:p>
      <w:pPr>
        <w:spacing w:line="213" w:lineRule="exact" w:before="0"/>
        <w:ind w:left="275" w:right="0" w:firstLine="0"/>
        <w:jc w:val="center"/>
        <w:rPr>
          <w:sz w:val="21"/>
        </w:rPr>
      </w:pPr>
      <w:r>
        <w:rPr/>
        <w:pict>
          <v:shape style="position:absolute;margin-left:48.650002pt;margin-top:6.492992pt;width:497.95pt;height:84.7pt;mso-position-horizontal-relative:page;mso-position-vertical-relative:paragraph;z-index:2516766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71"/>
                    <w:gridCol w:w="813"/>
                    <w:gridCol w:w="862"/>
                    <w:gridCol w:w="936"/>
                    <w:gridCol w:w="955"/>
                    <w:gridCol w:w="1068"/>
                    <w:gridCol w:w="1093"/>
                    <w:gridCol w:w="1043"/>
                    <w:gridCol w:w="1194"/>
                    <w:gridCol w:w="1109"/>
                  </w:tblGrid>
                  <w:tr>
                    <w:trPr>
                      <w:trHeight w:val="259" w:hRule="atLeast"/>
                    </w:trPr>
                    <w:tc>
                      <w:tcPr>
                        <w:tcW w:w="871" w:type="dxa"/>
                      </w:tcPr>
                      <w:p>
                        <w:pPr>
                          <w:pStyle w:val="TableParagraph"/>
                          <w:spacing w:line="239" w:lineRule="exact"/>
                          <w:ind w:left="204" w:right="206"/>
                          <w:jc w:val="center"/>
                          <w:rPr>
                            <w:sz w:val="21"/>
                          </w:rPr>
                        </w:pPr>
                        <w:r>
                          <w:rPr>
                            <w:sz w:val="21"/>
                          </w:rPr>
                          <w:t>成分</w:t>
                        </w:r>
                      </w:p>
                    </w:tc>
                    <w:tc>
                      <w:tcPr>
                        <w:tcW w:w="1675" w:type="dxa"/>
                        <w:gridSpan w:val="2"/>
                        <w:tcBorders>
                          <w:bottom w:val="single" w:sz="12" w:space="0" w:color="000000"/>
                        </w:tcBorders>
                      </w:tcPr>
                      <w:p>
                        <w:pPr>
                          <w:pStyle w:val="TableParagraph"/>
                          <w:spacing w:line="239" w:lineRule="exact"/>
                          <w:ind w:left="1004"/>
                          <w:rPr>
                            <w:sz w:val="21"/>
                          </w:rPr>
                        </w:pPr>
                        <w:r>
                          <w:rPr>
                            <w:sz w:val="21"/>
                          </w:rPr>
                          <w:t>分比</w:t>
                        </w:r>
                      </w:p>
                    </w:tc>
                    <w:tc>
                      <w:tcPr>
                        <w:tcW w:w="2959" w:type="dxa"/>
                        <w:gridSpan w:val="3"/>
                        <w:tcBorders>
                          <w:bottom w:val="single" w:sz="12" w:space="0" w:color="000000"/>
                        </w:tcBorders>
                      </w:tcPr>
                      <w:p>
                        <w:pPr>
                          <w:pStyle w:val="TableParagraph"/>
                          <w:spacing w:line="239" w:lineRule="exact"/>
                          <w:ind w:right="240"/>
                          <w:jc w:val="right"/>
                          <w:rPr>
                            <w:sz w:val="21"/>
                          </w:rPr>
                        </w:pPr>
                        <w:r>
                          <w:rPr>
                            <w:w w:val="95"/>
                            <w:sz w:val="21"/>
                          </w:rPr>
                          <w:t>百分比</w:t>
                        </w:r>
                      </w:p>
                    </w:tc>
                    <w:tc>
                      <w:tcPr>
                        <w:tcW w:w="4439" w:type="dxa"/>
                        <w:gridSpan w:val="4"/>
                        <w:tcBorders>
                          <w:bottom w:val="single" w:sz="12" w:space="0" w:color="000000"/>
                        </w:tcBorders>
                      </w:tcPr>
                      <w:p>
                        <w:pPr>
                          <w:pStyle w:val="TableParagraph"/>
                          <w:spacing w:line="239" w:lineRule="exact"/>
                          <w:ind w:left="2450"/>
                          <w:rPr>
                            <w:sz w:val="21"/>
                          </w:rPr>
                        </w:pPr>
                        <w:r>
                          <w:rPr>
                            <w:sz w:val="21"/>
                          </w:rPr>
                          <w:t>百分比</w:t>
                        </w:r>
                      </w:p>
                    </w:tc>
                  </w:tr>
                  <w:tr>
                    <w:trPr>
                      <w:trHeight w:val="337" w:hRule="atLeast"/>
                    </w:trPr>
                    <w:tc>
                      <w:tcPr>
                        <w:tcW w:w="871" w:type="dxa"/>
                      </w:tcPr>
                      <w:p>
                        <w:pPr>
                          <w:pStyle w:val="TableParagraph"/>
                          <w:spacing w:before="20"/>
                          <w:jc w:val="center"/>
                          <w:rPr>
                            <w:rFonts w:ascii="Times New Roman"/>
                            <w:sz w:val="21"/>
                          </w:rPr>
                        </w:pPr>
                        <w:r>
                          <w:rPr>
                            <w:rFonts w:ascii="Times New Roman"/>
                            <w:w w:val="99"/>
                            <w:sz w:val="21"/>
                          </w:rPr>
                          <w:t>1</w:t>
                        </w:r>
                      </w:p>
                    </w:tc>
                    <w:tc>
                      <w:tcPr>
                        <w:tcW w:w="813" w:type="dxa"/>
                      </w:tcPr>
                      <w:p>
                        <w:pPr>
                          <w:pStyle w:val="TableParagraph"/>
                          <w:spacing w:before="34"/>
                          <w:ind w:left="103" w:right="91"/>
                          <w:jc w:val="center"/>
                          <w:rPr>
                            <w:rFonts w:ascii="Times New Roman"/>
                            <w:sz w:val="21"/>
                          </w:rPr>
                        </w:pPr>
                        <w:r>
                          <w:rPr>
                            <w:rFonts w:ascii="Times New Roman"/>
                            <w:sz w:val="21"/>
                          </w:rPr>
                          <w:t>10.323</w:t>
                        </w:r>
                      </w:p>
                    </w:tc>
                    <w:tc>
                      <w:tcPr>
                        <w:tcW w:w="862" w:type="dxa"/>
                      </w:tcPr>
                      <w:p>
                        <w:pPr>
                          <w:pStyle w:val="TableParagraph"/>
                          <w:spacing w:before="34"/>
                          <w:ind w:left="112"/>
                          <w:rPr>
                            <w:rFonts w:ascii="Times New Roman"/>
                            <w:sz w:val="21"/>
                          </w:rPr>
                        </w:pPr>
                        <w:r>
                          <w:rPr>
                            <w:rFonts w:ascii="Times New Roman"/>
                            <w:sz w:val="21"/>
                          </w:rPr>
                          <w:t>43.012</w:t>
                        </w:r>
                      </w:p>
                    </w:tc>
                    <w:tc>
                      <w:tcPr>
                        <w:tcW w:w="936" w:type="dxa"/>
                      </w:tcPr>
                      <w:p>
                        <w:pPr>
                          <w:pStyle w:val="TableParagraph"/>
                          <w:spacing w:before="34"/>
                          <w:ind w:left="174"/>
                          <w:rPr>
                            <w:rFonts w:ascii="Times New Roman"/>
                            <w:sz w:val="21"/>
                          </w:rPr>
                        </w:pPr>
                        <w:r>
                          <w:rPr>
                            <w:rFonts w:ascii="Times New Roman"/>
                            <w:sz w:val="21"/>
                          </w:rPr>
                          <w:t>43.012</w:t>
                        </w:r>
                      </w:p>
                    </w:tc>
                    <w:tc>
                      <w:tcPr>
                        <w:tcW w:w="955" w:type="dxa"/>
                      </w:tcPr>
                      <w:p>
                        <w:pPr>
                          <w:pStyle w:val="TableParagraph"/>
                          <w:spacing w:before="34"/>
                          <w:ind w:left="188"/>
                          <w:rPr>
                            <w:rFonts w:ascii="Times New Roman"/>
                            <w:sz w:val="21"/>
                          </w:rPr>
                        </w:pPr>
                        <w:r>
                          <w:rPr>
                            <w:rFonts w:ascii="Times New Roman"/>
                            <w:sz w:val="21"/>
                          </w:rPr>
                          <w:t>10.323</w:t>
                        </w:r>
                      </w:p>
                    </w:tc>
                    <w:tc>
                      <w:tcPr>
                        <w:tcW w:w="1068" w:type="dxa"/>
                      </w:tcPr>
                      <w:p>
                        <w:pPr>
                          <w:pStyle w:val="TableParagraph"/>
                          <w:spacing w:before="34"/>
                          <w:ind w:left="203" w:right="246"/>
                          <w:jc w:val="center"/>
                          <w:rPr>
                            <w:rFonts w:ascii="Times New Roman"/>
                            <w:sz w:val="21"/>
                          </w:rPr>
                        </w:pPr>
                        <w:r>
                          <w:rPr>
                            <w:rFonts w:ascii="Times New Roman"/>
                            <w:sz w:val="21"/>
                          </w:rPr>
                          <w:t>43.012</w:t>
                        </w:r>
                      </w:p>
                    </w:tc>
                    <w:tc>
                      <w:tcPr>
                        <w:tcW w:w="1093" w:type="dxa"/>
                      </w:tcPr>
                      <w:p>
                        <w:pPr>
                          <w:pStyle w:val="TableParagraph"/>
                          <w:spacing w:before="34"/>
                          <w:ind w:left="254"/>
                          <w:rPr>
                            <w:rFonts w:ascii="Times New Roman"/>
                            <w:sz w:val="21"/>
                          </w:rPr>
                        </w:pPr>
                        <w:r>
                          <w:rPr>
                            <w:rFonts w:ascii="Times New Roman"/>
                            <w:sz w:val="21"/>
                          </w:rPr>
                          <w:t>43.012</w:t>
                        </w:r>
                      </w:p>
                    </w:tc>
                    <w:tc>
                      <w:tcPr>
                        <w:tcW w:w="1043" w:type="dxa"/>
                      </w:tcPr>
                      <w:p>
                        <w:pPr>
                          <w:pStyle w:val="TableParagraph"/>
                          <w:spacing w:before="34"/>
                          <w:ind w:left="277"/>
                          <w:rPr>
                            <w:rFonts w:ascii="Times New Roman"/>
                            <w:sz w:val="21"/>
                          </w:rPr>
                        </w:pPr>
                        <w:r>
                          <w:rPr>
                            <w:rFonts w:ascii="Times New Roman"/>
                            <w:sz w:val="21"/>
                          </w:rPr>
                          <w:t>6.967</w:t>
                        </w:r>
                      </w:p>
                    </w:tc>
                    <w:tc>
                      <w:tcPr>
                        <w:tcW w:w="1194" w:type="dxa"/>
                      </w:tcPr>
                      <w:p>
                        <w:pPr>
                          <w:pStyle w:val="TableParagraph"/>
                          <w:spacing w:before="34"/>
                          <w:ind w:left="316" w:right="257"/>
                          <w:jc w:val="center"/>
                          <w:rPr>
                            <w:rFonts w:ascii="Times New Roman"/>
                            <w:sz w:val="21"/>
                          </w:rPr>
                        </w:pPr>
                        <w:r>
                          <w:rPr>
                            <w:rFonts w:ascii="Times New Roman"/>
                            <w:sz w:val="21"/>
                          </w:rPr>
                          <w:t>29.031</w:t>
                        </w:r>
                      </w:p>
                    </w:tc>
                    <w:tc>
                      <w:tcPr>
                        <w:tcW w:w="1109" w:type="dxa"/>
                      </w:tcPr>
                      <w:p>
                        <w:pPr>
                          <w:pStyle w:val="TableParagraph"/>
                          <w:spacing w:before="34"/>
                          <w:ind w:left="282" w:right="208"/>
                          <w:jc w:val="center"/>
                          <w:rPr>
                            <w:rFonts w:ascii="Times New Roman"/>
                            <w:sz w:val="21"/>
                          </w:rPr>
                        </w:pPr>
                        <w:r>
                          <w:rPr>
                            <w:rFonts w:ascii="Times New Roman"/>
                            <w:sz w:val="21"/>
                          </w:rPr>
                          <w:t>29.031</w:t>
                        </w:r>
                      </w:p>
                    </w:tc>
                  </w:tr>
                  <w:tr>
                    <w:trPr>
                      <w:trHeight w:val="340" w:hRule="atLeast"/>
                    </w:trPr>
                    <w:tc>
                      <w:tcPr>
                        <w:tcW w:w="871" w:type="dxa"/>
                      </w:tcPr>
                      <w:p>
                        <w:pPr>
                          <w:pStyle w:val="TableParagraph"/>
                          <w:spacing w:before="37"/>
                          <w:jc w:val="center"/>
                          <w:rPr>
                            <w:rFonts w:ascii="Times New Roman"/>
                            <w:sz w:val="21"/>
                          </w:rPr>
                        </w:pPr>
                        <w:r>
                          <w:rPr>
                            <w:rFonts w:ascii="Times New Roman"/>
                            <w:w w:val="99"/>
                            <w:sz w:val="21"/>
                          </w:rPr>
                          <w:t>2</w:t>
                        </w:r>
                      </w:p>
                    </w:tc>
                    <w:tc>
                      <w:tcPr>
                        <w:tcW w:w="813" w:type="dxa"/>
                      </w:tcPr>
                      <w:p>
                        <w:pPr>
                          <w:pStyle w:val="TableParagraph"/>
                          <w:spacing w:before="52"/>
                          <w:ind w:left="103" w:right="91"/>
                          <w:jc w:val="center"/>
                          <w:rPr>
                            <w:rFonts w:ascii="Times New Roman"/>
                            <w:sz w:val="21"/>
                          </w:rPr>
                        </w:pPr>
                        <w:r>
                          <w:rPr>
                            <w:rFonts w:ascii="Times New Roman"/>
                            <w:sz w:val="21"/>
                          </w:rPr>
                          <w:t>2.635</w:t>
                        </w:r>
                      </w:p>
                    </w:tc>
                    <w:tc>
                      <w:tcPr>
                        <w:tcW w:w="862" w:type="dxa"/>
                      </w:tcPr>
                      <w:p>
                        <w:pPr>
                          <w:pStyle w:val="TableParagraph"/>
                          <w:spacing w:before="52"/>
                          <w:ind w:left="112"/>
                          <w:rPr>
                            <w:rFonts w:ascii="Times New Roman"/>
                            <w:sz w:val="21"/>
                          </w:rPr>
                        </w:pPr>
                        <w:r>
                          <w:rPr>
                            <w:rFonts w:ascii="Times New Roman"/>
                            <w:sz w:val="21"/>
                          </w:rPr>
                          <w:t>10.977</w:t>
                        </w:r>
                      </w:p>
                    </w:tc>
                    <w:tc>
                      <w:tcPr>
                        <w:tcW w:w="936" w:type="dxa"/>
                      </w:tcPr>
                      <w:p>
                        <w:pPr>
                          <w:pStyle w:val="TableParagraph"/>
                          <w:spacing w:before="52"/>
                          <w:ind w:left="174"/>
                          <w:rPr>
                            <w:rFonts w:ascii="Times New Roman"/>
                            <w:sz w:val="21"/>
                          </w:rPr>
                        </w:pPr>
                        <w:r>
                          <w:rPr>
                            <w:rFonts w:ascii="Times New Roman"/>
                            <w:sz w:val="21"/>
                          </w:rPr>
                          <w:t>53.989</w:t>
                        </w:r>
                      </w:p>
                    </w:tc>
                    <w:tc>
                      <w:tcPr>
                        <w:tcW w:w="955" w:type="dxa"/>
                      </w:tcPr>
                      <w:p>
                        <w:pPr>
                          <w:pStyle w:val="TableParagraph"/>
                          <w:spacing w:before="52"/>
                          <w:ind w:left="241"/>
                          <w:rPr>
                            <w:rFonts w:ascii="Times New Roman"/>
                            <w:sz w:val="21"/>
                          </w:rPr>
                        </w:pPr>
                        <w:r>
                          <w:rPr>
                            <w:rFonts w:ascii="Times New Roman"/>
                            <w:sz w:val="21"/>
                          </w:rPr>
                          <w:t>2.635</w:t>
                        </w:r>
                      </w:p>
                    </w:tc>
                    <w:tc>
                      <w:tcPr>
                        <w:tcW w:w="1068" w:type="dxa"/>
                      </w:tcPr>
                      <w:p>
                        <w:pPr>
                          <w:pStyle w:val="TableParagraph"/>
                          <w:spacing w:before="52"/>
                          <w:ind w:left="203" w:right="246"/>
                          <w:jc w:val="center"/>
                          <w:rPr>
                            <w:rFonts w:ascii="Times New Roman"/>
                            <w:sz w:val="21"/>
                          </w:rPr>
                        </w:pPr>
                        <w:r>
                          <w:rPr>
                            <w:rFonts w:ascii="Times New Roman"/>
                            <w:sz w:val="21"/>
                          </w:rPr>
                          <w:t>10.977</w:t>
                        </w:r>
                      </w:p>
                    </w:tc>
                    <w:tc>
                      <w:tcPr>
                        <w:tcW w:w="1093" w:type="dxa"/>
                      </w:tcPr>
                      <w:p>
                        <w:pPr>
                          <w:pStyle w:val="TableParagraph"/>
                          <w:spacing w:before="52"/>
                          <w:ind w:left="254"/>
                          <w:rPr>
                            <w:rFonts w:ascii="Times New Roman"/>
                            <w:sz w:val="21"/>
                          </w:rPr>
                        </w:pPr>
                        <w:r>
                          <w:rPr>
                            <w:rFonts w:ascii="Times New Roman"/>
                            <w:sz w:val="21"/>
                          </w:rPr>
                          <w:t>53.989</w:t>
                        </w:r>
                      </w:p>
                    </w:tc>
                    <w:tc>
                      <w:tcPr>
                        <w:tcW w:w="1043" w:type="dxa"/>
                      </w:tcPr>
                      <w:p>
                        <w:pPr>
                          <w:pStyle w:val="TableParagraph"/>
                          <w:spacing w:before="52"/>
                          <w:ind w:left="277"/>
                          <w:rPr>
                            <w:rFonts w:ascii="Times New Roman"/>
                            <w:sz w:val="21"/>
                          </w:rPr>
                        </w:pPr>
                        <w:r>
                          <w:rPr>
                            <w:rFonts w:ascii="Times New Roman"/>
                            <w:sz w:val="21"/>
                          </w:rPr>
                          <w:t>4.618</w:t>
                        </w:r>
                      </w:p>
                    </w:tc>
                    <w:tc>
                      <w:tcPr>
                        <w:tcW w:w="1194" w:type="dxa"/>
                      </w:tcPr>
                      <w:p>
                        <w:pPr>
                          <w:pStyle w:val="TableParagraph"/>
                          <w:spacing w:before="52"/>
                          <w:ind w:left="316" w:right="257"/>
                          <w:jc w:val="center"/>
                          <w:rPr>
                            <w:rFonts w:ascii="Times New Roman"/>
                            <w:sz w:val="21"/>
                          </w:rPr>
                        </w:pPr>
                        <w:r>
                          <w:rPr>
                            <w:rFonts w:ascii="Times New Roman"/>
                            <w:sz w:val="21"/>
                          </w:rPr>
                          <w:t>19.240</w:t>
                        </w:r>
                      </w:p>
                    </w:tc>
                    <w:tc>
                      <w:tcPr>
                        <w:tcW w:w="1109" w:type="dxa"/>
                      </w:tcPr>
                      <w:p>
                        <w:pPr>
                          <w:pStyle w:val="TableParagraph"/>
                          <w:spacing w:before="52"/>
                          <w:ind w:left="282" w:right="208"/>
                          <w:jc w:val="center"/>
                          <w:rPr>
                            <w:rFonts w:ascii="Times New Roman"/>
                            <w:sz w:val="21"/>
                          </w:rPr>
                        </w:pPr>
                        <w:r>
                          <w:rPr>
                            <w:rFonts w:ascii="Times New Roman"/>
                            <w:sz w:val="21"/>
                          </w:rPr>
                          <w:t>48.271</w:t>
                        </w:r>
                      </w:p>
                    </w:tc>
                  </w:tr>
                  <w:tr>
                    <w:trPr>
                      <w:trHeight w:val="338" w:hRule="atLeast"/>
                    </w:trPr>
                    <w:tc>
                      <w:tcPr>
                        <w:tcW w:w="871" w:type="dxa"/>
                      </w:tcPr>
                      <w:p>
                        <w:pPr>
                          <w:pStyle w:val="TableParagraph"/>
                          <w:spacing w:before="37"/>
                          <w:jc w:val="center"/>
                          <w:rPr>
                            <w:rFonts w:ascii="Times New Roman"/>
                            <w:sz w:val="21"/>
                          </w:rPr>
                        </w:pPr>
                        <w:r>
                          <w:rPr>
                            <w:rFonts w:ascii="Times New Roman"/>
                            <w:w w:val="99"/>
                            <w:sz w:val="21"/>
                          </w:rPr>
                          <w:t>3</w:t>
                        </w:r>
                      </w:p>
                    </w:tc>
                    <w:tc>
                      <w:tcPr>
                        <w:tcW w:w="813" w:type="dxa"/>
                      </w:tcPr>
                      <w:p>
                        <w:pPr>
                          <w:pStyle w:val="TableParagraph"/>
                          <w:spacing w:before="49"/>
                          <w:ind w:left="103" w:right="91"/>
                          <w:jc w:val="center"/>
                          <w:rPr>
                            <w:rFonts w:ascii="Times New Roman"/>
                            <w:sz w:val="21"/>
                          </w:rPr>
                        </w:pPr>
                        <w:r>
                          <w:rPr>
                            <w:rFonts w:ascii="Times New Roman"/>
                            <w:sz w:val="21"/>
                          </w:rPr>
                          <w:t>2.179</w:t>
                        </w:r>
                      </w:p>
                    </w:tc>
                    <w:tc>
                      <w:tcPr>
                        <w:tcW w:w="862" w:type="dxa"/>
                      </w:tcPr>
                      <w:p>
                        <w:pPr>
                          <w:pStyle w:val="TableParagraph"/>
                          <w:spacing w:before="49"/>
                          <w:ind w:left="165"/>
                          <w:rPr>
                            <w:rFonts w:ascii="Times New Roman"/>
                            <w:sz w:val="21"/>
                          </w:rPr>
                        </w:pPr>
                        <w:r>
                          <w:rPr>
                            <w:rFonts w:ascii="Times New Roman"/>
                            <w:sz w:val="21"/>
                          </w:rPr>
                          <w:t>9.078</w:t>
                        </w:r>
                      </w:p>
                    </w:tc>
                    <w:tc>
                      <w:tcPr>
                        <w:tcW w:w="936" w:type="dxa"/>
                      </w:tcPr>
                      <w:p>
                        <w:pPr>
                          <w:pStyle w:val="TableParagraph"/>
                          <w:spacing w:before="49"/>
                          <w:ind w:left="174"/>
                          <w:rPr>
                            <w:rFonts w:ascii="Times New Roman"/>
                            <w:sz w:val="21"/>
                          </w:rPr>
                        </w:pPr>
                        <w:r>
                          <w:rPr>
                            <w:rFonts w:ascii="Times New Roman"/>
                            <w:sz w:val="21"/>
                          </w:rPr>
                          <w:t>63.067</w:t>
                        </w:r>
                      </w:p>
                    </w:tc>
                    <w:tc>
                      <w:tcPr>
                        <w:tcW w:w="955" w:type="dxa"/>
                      </w:tcPr>
                      <w:p>
                        <w:pPr>
                          <w:pStyle w:val="TableParagraph"/>
                          <w:spacing w:before="49"/>
                          <w:ind w:left="241"/>
                          <w:rPr>
                            <w:rFonts w:ascii="Times New Roman"/>
                            <w:sz w:val="21"/>
                          </w:rPr>
                        </w:pPr>
                        <w:r>
                          <w:rPr>
                            <w:rFonts w:ascii="Times New Roman"/>
                            <w:sz w:val="21"/>
                          </w:rPr>
                          <w:t>2.179</w:t>
                        </w:r>
                      </w:p>
                    </w:tc>
                    <w:tc>
                      <w:tcPr>
                        <w:tcW w:w="1068" w:type="dxa"/>
                      </w:tcPr>
                      <w:p>
                        <w:pPr>
                          <w:pStyle w:val="TableParagraph"/>
                          <w:spacing w:before="49"/>
                          <w:ind w:left="203" w:right="246"/>
                          <w:jc w:val="center"/>
                          <w:rPr>
                            <w:rFonts w:ascii="Times New Roman"/>
                            <w:sz w:val="21"/>
                          </w:rPr>
                        </w:pPr>
                        <w:r>
                          <w:rPr>
                            <w:rFonts w:ascii="Times New Roman"/>
                            <w:sz w:val="21"/>
                          </w:rPr>
                          <w:t>9.078</w:t>
                        </w:r>
                      </w:p>
                    </w:tc>
                    <w:tc>
                      <w:tcPr>
                        <w:tcW w:w="1093" w:type="dxa"/>
                      </w:tcPr>
                      <w:p>
                        <w:pPr>
                          <w:pStyle w:val="TableParagraph"/>
                          <w:spacing w:before="49"/>
                          <w:ind w:left="254"/>
                          <w:rPr>
                            <w:rFonts w:ascii="Times New Roman"/>
                            <w:sz w:val="21"/>
                          </w:rPr>
                        </w:pPr>
                        <w:r>
                          <w:rPr>
                            <w:rFonts w:ascii="Times New Roman"/>
                            <w:sz w:val="21"/>
                          </w:rPr>
                          <w:t>63.067</w:t>
                        </w:r>
                      </w:p>
                    </w:tc>
                    <w:tc>
                      <w:tcPr>
                        <w:tcW w:w="1043" w:type="dxa"/>
                      </w:tcPr>
                      <w:p>
                        <w:pPr>
                          <w:pStyle w:val="TableParagraph"/>
                          <w:spacing w:before="49"/>
                          <w:ind w:left="279"/>
                          <w:rPr>
                            <w:rFonts w:ascii="Times New Roman"/>
                            <w:sz w:val="21"/>
                          </w:rPr>
                        </w:pPr>
                        <w:r>
                          <w:rPr>
                            <w:rFonts w:ascii="Times New Roman"/>
                            <w:sz w:val="21"/>
                          </w:rPr>
                          <w:t>2.811</w:t>
                        </w:r>
                      </w:p>
                    </w:tc>
                    <w:tc>
                      <w:tcPr>
                        <w:tcW w:w="1194" w:type="dxa"/>
                      </w:tcPr>
                      <w:p>
                        <w:pPr>
                          <w:pStyle w:val="TableParagraph"/>
                          <w:spacing w:before="49"/>
                          <w:ind w:left="317" w:right="256"/>
                          <w:jc w:val="center"/>
                          <w:rPr>
                            <w:rFonts w:ascii="Times New Roman"/>
                            <w:sz w:val="21"/>
                          </w:rPr>
                        </w:pPr>
                        <w:r>
                          <w:rPr>
                            <w:rFonts w:ascii="Times New Roman"/>
                            <w:sz w:val="21"/>
                          </w:rPr>
                          <w:t>11.712</w:t>
                        </w:r>
                      </w:p>
                    </w:tc>
                    <w:tc>
                      <w:tcPr>
                        <w:tcW w:w="1109" w:type="dxa"/>
                      </w:tcPr>
                      <w:p>
                        <w:pPr>
                          <w:pStyle w:val="TableParagraph"/>
                          <w:spacing w:before="49"/>
                          <w:ind w:left="282" w:right="208"/>
                          <w:jc w:val="center"/>
                          <w:rPr>
                            <w:rFonts w:ascii="Times New Roman"/>
                            <w:sz w:val="21"/>
                          </w:rPr>
                        </w:pPr>
                        <w:r>
                          <w:rPr>
                            <w:rFonts w:ascii="Times New Roman"/>
                            <w:sz w:val="21"/>
                          </w:rPr>
                          <w:t>59.983</w:t>
                        </w:r>
                      </w:p>
                    </w:tc>
                  </w:tr>
                  <w:tr>
                    <w:trPr>
                      <w:trHeight w:val="342" w:hRule="atLeast"/>
                    </w:trPr>
                    <w:tc>
                      <w:tcPr>
                        <w:tcW w:w="871" w:type="dxa"/>
                        <w:tcBorders>
                          <w:bottom w:val="single" w:sz="12" w:space="0" w:color="000000"/>
                        </w:tcBorders>
                      </w:tcPr>
                      <w:p>
                        <w:pPr>
                          <w:pStyle w:val="TableParagraph"/>
                          <w:spacing w:before="37"/>
                          <w:jc w:val="center"/>
                          <w:rPr>
                            <w:rFonts w:ascii="Times New Roman"/>
                            <w:sz w:val="21"/>
                          </w:rPr>
                        </w:pPr>
                        <w:r>
                          <w:rPr>
                            <w:rFonts w:ascii="Times New Roman"/>
                            <w:w w:val="99"/>
                            <w:sz w:val="21"/>
                          </w:rPr>
                          <w:t>4</w:t>
                        </w:r>
                      </w:p>
                    </w:tc>
                    <w:tc>
                      <w:tcPr>
                        <w:tcW w:w="813" w:type="dxa"/>
                        <w:tcBorders>
                          <w:bottom w:val="single" w:sz="12" w:space="0" w:color="000000"/>
                        </w:tcBorders>
                      </w:tcPr>
                      <w:p>
                        <w:pPr>
                          <w:pStyle w:val="TableParagraph"/>
                          <w:spacing w:before="52"/>
                          <w:ind w:left="103" w:right="91"/>
                          <w:jc w:val="center"/>
                          <w:rPr>
                            <w:rFonts w:ascii="Times New Roman"/>
                            <w:sz w:val="21"/>
                          </w:rPr>
                        </w:pPr>
                        <w:r>
                          <w:rPr>
                            <w:rFonts w:ascii="Times New Roman"/>
                            <w:sz w:val="21"/>
                          </w:rPr>
                          <w:t>1.639</w:t>
                        </w:r>
                      </w:p>
                    </w:tc>
                    <w:tc>
                      <w:tcPr>
                        <w:tcW w:w="862" w:type="dxa"/>
                        <w:tcBorders>
                          <w:bottom w:val="single" w:sz="12" w:space="0" w:color="000000"/>
                        </w:tcBorders>
                      </w:tcPr>
                      <w:p>
                        <w:pPr>
                          <w:pStyle w:val="TableParagraph"/>
                          <w:spacing w:before="52"/>
                          <w:ind w:left="165"/>
                          <w:rPr>
                            <w:rFonts w:ascii="Times New Roman"/>
                            <w:sz w:val="21"/>
                          </w:rPr>
                        </w:pPr>
                        <w:r>
                          <w:rPr>
                            <w:rFonts w:ascii="Times New Roman"/>
                            <w:sz w:val="21"/>
                          </w:rPr>
                          <w:t>6.827</w:t>
                        </w:r>
                      </w:p>
                    </w:tc>
                    <w:tc>
                      <w:tcPr>
                        <w:tcW w:w="936" w:type="dxa"/>
                        <w:tcBorders>
                          <w:bottom w:val="single" w:sz="12" w:space="0" w:color="000000"/>
                        </w:tcBorders>
                      </w:tcPr>
                      <w:p>
                        <w:pPr>
                          <w:pStyle w:val="TableParagraph"/>
                          <w:spacing w:before="52"/>
                          <w:ind w:left="174"/>
                          <w:rPr>
                            <w:rFonts w:ascii="Times New Roman"/>
                            <w:sz w:val="21"/>
                          </w:rPr>
                        </w:pPr>
                        <w:r>
                          <w:rPr>
                            <w:rFonts w:ascii="Times New Roman"/>
                            <w:sz w:val="21"/>
                          </w:rPr>
                          <w:t>69.894</w:t>
                        </w:r>
                      </w:p>
                    </w:tc>
                    <w:tc>
                      <w:tcPr>
                        <w:tcW w:w="955" w:type="dxa"/>
                        <w:tcBorders>
                          <w:bottom w:val="single" w:sz="12" w:space="0" w:color="000000"/>
                        </w:tcBorders>
                      </w:tcPr>
                      <w:p>
                        <w:pPr>
                          <w:pStyle w:val="TableParagraph"/>
                          <w:spacing w:before="52"/>
                          <w:ind w:left="241"/>
                          <w:rPr>
                            <w:rFonts w:ascii="Times New Roman"/>
                            <w:sz w:val="21"/>
                          </w:rPr>
                        </w:pPr>
                        <w:r>
                          <w:rPr>
                            <w:rFonts w:ascii="Times New Roman"/>
                            <w:sz w:val="21"/>
                          </w:rPr>
                          <w:t>1.639</w:t>
                        </w:r>
                      </w:p>
                    </w:tc>
                    <w:tc>
                      <w:tcPr>
                        <w:tcW w:w="1068" w:type="dxa"/>
                        <w:tcBorders>
                          <w:bottom w:val="single" w:sz="12" w:space="0" w:color="000000"/>
                        </w:tcBorders>
                      </w:tcPr>
                      <w:p>
                        <w:pPr>
                          <w:pStyle w:val="TableParagraph"/>
                          <w:spacing w:before="52"/>
                          <w:ind w:left="203" w:right="246"/>
                          <w:jc w:val="center"/>
                          <w:rPr>
                            <w:rFonts w:ascii="Times New Roman"/>
                            <w:sz w:val="21"/>
                          </w:rPr>
                        </w:pPr>
                        <w:r>
                          <w:rPr>
                            <w:rFonts w:ascii="Times New Roman"/>
                            <w:sz w:val="21"/>
                          </w:rPr>
                          <w:t>6.827</w:t>
                        </w:r>
                      </w:p>
                    </w:tc>
                    <w:tc>
                      <w:tcPr>
                        <w:tcW w:w="1093" w:type="dxa"/>
                        <w:tcBorders>
                          <w:bottom w:val="single" w:sz="12" w:space="0" w:color="000000"/>
                        </w:tcBorders>
                      </w:tcPr>
                      <w:p>
                        <w:pPr>
                          <w:pStyle w:val="TableParagraph"/>
                          <w:spacing w:before="52"/>
                          <w:ind w:left="254"/>
                          <w:rPr>
                            <w:rFonts w:ascii="Times New Roman"/>
                            <w:sz w:val="21"/>
                          </w:rPr>
                        </w:pPr>
                        <w:r>
                          <w:rPr>
                            <w:rFonts w:ascii="Times New Roman"/>
                            <w:sz w:val="21"/>
                          </w:rPr>
                          <w:t>69.894</w:t>
                        </w:r>
                      </w:p>
                    </w:tc>
                    <w:tc>
                      <w:tcPr>
                        <w:tcW w:w="1043" w:type="dxa"/>
                        <w:tcBorders>
                          <w:bottom w:val="single" w:sz="12" w:space="0" w:color="000000"/>
                        </w:tcBorders>
                      </w:tcPr>
                      <w:p>
                        <w:pPr>
                          <w:pStyle w:val="TableParagraph"/>
                          <w:spacing w:before="52"/>
                          <w:ind w:left="277"/>
                          <w:rPr>
                            <w:rFonts w:ascii="Times New Roman"/>
                            <w:sz w:val="21"/>
                          </w:rPr>
                        </w:pPr>
                        <w:r>
                          <w:rPr>
                            <w:rFonts w:ascii="Times New Roman"/>
                            <w:sz w:val="21"/>
                          </w:rPr>
                          <w:t>2.379</w:t>
                        </w:r>
                      </w:p>
                    </w:tc>
                    <w:tc>
                      <w:tcPr>
                        <w:tcW w:w="1194" w:type="dxa"/>
                        <w:tcBorders>
                          <w:bottom w:val="single" w:sz="12" w:space="0" w:color="000000"/>
                        </w:tcBorders>
                      </w:tcPr>
                      <w:p>
                        <w:pPr>
                          <w:pStyle w:val="TableParagraph"/>
                          <w:spacing w:before="52"/>
                          <w:ind w:left="317" w:right="253"/>
                          <w:jc w:val="center"/>
                          <w:rPr>
                            <w:rFonts w:ascii="Times New Roman"/>
                            <w:sz w:val="21"/>
                          </w:rPr>
                        </w:pPr>
                        <w:r>
                          <w:rPr>
                            <w:rFonts w:ascii="Times New Roman"/>
                            <w:sz w:val="21"/>
                          </w:rPr>
                          <w:t>9.911</w:t>
                        </w:r>
                      </w:p>
                    </w:tc>
                    <w:tc>
                      <w:tcPr>
                        <w:tcW w:w="1109" w:type="dxa"/>
                        <w:tcBorders>
                          <w:bottom w:val="single" w:sz="12" w:space="0" w:color="000000"/>
                        </w:tcBorders>
                      </w:tcPr>
                      <w:p>
                        <w:pPr>
                          <w:pStyle w:val="TableParagraph"/>
                          <w:spacing w:before="52"/>
                          <w:ind w:left="282" w:right="208"/>
                          <w:jc w:val="center"/>
                          <w:rPr>
                            <w:rFonts w:ascii="Times New Roman"/>
                            <w:sz w:val="21"/>
                          </w:rPr>
                        </w:pPr>
                        <w:r>
                          <w:rPr>
                            <w:rFonts w:ascii="Times New Roman"/>
                            <w:sz w:val="21"/>
                          </w:rPr>
                          <w:t>69.894</w:t>
                        </w:r>
                      </w:p>
                    </w:tc>
                  </w:tr>
                </w:tbl>
                <w:p>
                  <w:pPr>
                    <w:pStyle w:val="BodyText"/>
                  </w:pPr>
                </w:p>
              </w:txbxContent>
            </v:textbox>
            <w10:wrap type="none"/>
          </v:shape>
        </w:pict>
      </w:r>
      <w:r>
        <w:rPr>
          <w:sz w:val="21"/>
        </w:rPr>
        <w:t>总计</w:t>
      </w:r>
    </w:p>
    <w:p>
      <w:pPr>
        <w:pStyle w:val="BodyText"/>
        <w:rPr>
          <w:sz w:val="18"/>
        </w:rPr>
      </w:pPr>
      <w:r>
        <w:rPr/>
        <w:br w:type="column"/>
      </w:r>
      <w:r>
        <w:rPr>
          <w:sz w:val="18"/>
        </w:rPr>
      </w:r>
    </w:p>
    <w:p>
      <w:pPr>
        <w:tabs>
          <w:tab w:pos="1310" w:val="left" w:leader="none"/>
        </w:tabs>
        <w:spacing w:before="0"/>
        <w:ind w:left="219" w:right="0" w:firstLine="0"/>
        <w:jc w:val="left"/>
        <w:rPr>
          <w:sz w:val="21"/>
        </w:rPr>
      </w:pPr>
      <w:r>
        <w:rPr>
          <w:sz w:val="21"/>
        </w:rPr>
        <w:t>累积 </w:t>
      </w:r>
      <w:r>
        <w:rPr>
          <w:rFonts w:ascii="Times New Roman" w:eastAsia="Times New Roman"/>
          <w:sz w:val="21"/>
        </w:rPr>
        <w:t>%</w:t>
        <w:tab/>
      </w:r>
      <w:r>
        <w:rPr>
          <w:sz w:val="21"/>
        </w:rPr>
        <w:t>总</w:t>
      </w:r>
      <w:r>
        <w:rPr>
          <w:spacing w:val="-19"/>
          <w:sz w:val="21"/>
        </w:rPr>
        <w:t>计</w:t>
      </w:r>
    </w:p>
    <w:p>
      <w:pPr>
        <w:spacing w:line="213" w:lineRule="exact" w:before="75"/>
        <w:ind w:left="531" w:right="0" w:firstLine="0"/>
        <w:jc w:val="left"/>
        <w:rPr>
          <w:sz w:val="21"/>
        </w:rPr>
      </w:pPr>
      <w:r>
        <w:rPr/>
        <w:br w:type="column"/>
      </w:r>
      <w:r>
        <w:rPr>
          <w:sz w:val="21"/>
        </w:rPr>
        <w:t>方差</w:t>
      </w:r>
    </w:p>
    <w:p>
      <w:pPr>
        <w:tabs>
          <w:tab w:pos="2690" w:val="left" w:leader="none"/>
        </w:tabs>
        <w:spacing w:line="213" w:lineRule="exact" w:before="0"/>
        <w:ind w:left="1491" w:right="0" w:firstLine="0"/>
        <w:jc w:val="left"/>
        <w:rPr>
          <w:sz w:val="21"/>
        </w:rPr>
      </w:pPr>
      <w:r>
        <w:rPr>
          <w:sz w:val="21"/>
        </w:rPr>
        <w:t>累积</w:t>
      </w:r>
      <w:r>
        <w:rPr>
          <w:spacing w:val="-2"/>
          <w:sz w:val="21"/>
        </w:rPr>
        <w:t> </w:t>
      </w:r>
      <w:r>
        <w:rPr>
          <w:rFonts w:ascii="Times New Roman" w:eastAsia="Times New Roman"/>
          <w:sz w:val="21"/>
        </w:rPr>
        <w:t>%</w:t>
        <w:tab/>
      </w:r>
      <w:r>
        <w:rPr>
          <w:sz w:val="21"/>
        </w:rPr>
        <w:t>总</w:t>
      </w:r>
      <w:r>
        <w:rPr>
          <w:spacing w:val="-19"/>
          <w:sz w:val="21"/>
        </w:rPr>
        <w:t>计</w:t>
      </w:r>
    </w:p>
    <w:p>
      <w:pPr>
        <w:spacing w:line="213" w:lineRule="exact" w:before="75"/>
        <w:ind w:left="701" w:right="0" w:firstLine="0"/>
        <w:jc w:val="left"/>
        <w:rPr>
          <w:sz w:val="21"/>
        </w:rPr>
      </w:pPr>
      <w:r>
        <w:rPr/>
        <w:br w:type="column"/>
      </w:r>
      <w:r>
        <w:rPr>
          <w:sz w:val="21"/>
        </w:rPr>
        <w:t>方差</w:t>
      </w:r>
    </w:p>
    <w:p>
      <w:pPr>
        <w:spacing w:line="213" w:lineRule="exact" w:before="0"/>
        <w:ind w:left="1721" w:right="0" w:firstLine="0"/>
        <w:jc w:val="left"/>
        <w:rPr>
          <w:rFonts w:ascii="Times New Roman" w:eastAsia="Times New Roman"/>
          <w:sz w:val="21"/>
        </w:rPr>
      </w:pPr>
      <w:r>
        <w:rPr>
          <w:sz w:val="21"/>
        </w:rPr>
        <w:t>累积 </w:t>
      </w:r>
      <w:r>
        <w:rPr>
          <w:rFonts w:ascii="Times New Roman" w:eastAsia="Times New Roman"/>
          <w:sz w:val="21"/>
        </w:rPr>
        <w:t>%</w:t>
      </w:r>
    </w:p>
    <w:p>
      <w:pPr>
        <w:spacing w:after="0" w:line="213" w:lineRule="exact"/>
        <w:jc w:val="left"/>
        <w:rPr>
          <w:rFonts w:ascii="Times New Roman" w:eastAsia="Times New Roman"/>
          <w:sz w:val="21"/>
        </w:rPr>
        <w:sectPr>
          <w:type w:val="continuous"/>
          <w:pgSz w:w="11910" w:h="16840"/>
          <w:pgMar w:top="1580" w:bottom="1140" w:left="860" w:right="860"/>
          <w:cols w:num="4" w:equalWidth="0">
            <w:col w:w="2513" w:space="40"/>
            <w:col w:w="1729" w:space="39"/>
            <w:col w:w="3109" w:space="39"/>
            <w:col w:w="2721"/>
          </w:cols>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0"/>
        </w:rPr>
      </w:pPr>
    </w:p>
    <w:p>
      <w:pPr>
        <w:pStyle w:val="BodyText"/>
        <w:spacing w:line="364" w:lineRule="auto" w:before="74"/>
        <w:ind w:left="558" w:right="437" w:firstLine="480"/>
      </w:pPr>
      <w:r>
        <w:rPr>
          <w:spacing w:val="-31"/>
        </w:rPr>
        <w:t>表 </w:t>
      </w:r>
      <w:r>
        <w:rPr>
          <w:rFonts w:ascii="Times New Roman" w:eastAsia="Times New Roman"/>
        </w:rPr>
        <w:t>3-10 </w:t>
      </w:r>
      <w:r>
        <w:rPr>
          <w:spacing w:val="-6"/>
        </w:rPr>
        <w:t>是旋转后的因子载荷矩阵，方法是最大方差法。因子 </w:t>
      </w:r>
      <w:r>
        <w:rPr>
          <w:rFonts w:ascii="Times New Roman" w:eastAsia="Times New Roman"/>
        </w:rPr>
        <w:t>1 </w:t>
      </w:r>
      <w:r>
        <w:rPr>
          <w:spacing w:val="-30"/>
        </w:rPr>
        <w:t>在 </w:t>
      </w:r>
      <w:r>
        <w:rPr>
          <w:rFonts w:ascii="Times New Roman" w:eastAsia="Times New Roman"/>
        </w:rPr>
        <w:t>14</w:t>
      </w:r>
      <w:r>
        <w:rPr>
          <w:spacing w:val="-12"/>
        </w:rPr>
        <w:t>、</w:t>
      </w:r>
      <w:r>
        <w:rPr>
          <w:rFonts w:ascii="Times New Roman" w:eastAsia="Times New Roman"/>
        </w:rPr>
        <w:t>15</w:t>
      </w:r>
      <w:r>
        <w:rPr>
          <w:spacing w:val="-15"/>
        </w:rPr>
        <w:t>、</w:t>
      </w:r>
      <w:r>
        <w:rPr>
          <w:rFonts w:ascii="Times New Roman" w:eastAsia="Times New Roman"/>
        </w:rPr>
        <w:t>16</w:t>
      </w:r>
      <w:r>
        <w:rPr>
          <w:spacing w:val="-15"/>
        </w:rPr>
        <w:t>、</w:t>
      </w:r>
      <w:r>
        <w:rPr>
          <w:rFonts w:ascii="Times New Roman" w:eastAsia="Times New Roman"/>
        </w:rPr>
        <w:t>17</w:t>
      </w:r>
      <w:r>
        <w:rPr>
          <w:spacing w:val="-16"/>
        </w:rPr>
        <w:t>、</w:t>
      </w:r>
      <w:r>
        <w:rPr>
          <w:rFonts w:ascii="Times New Roman" w:eastAsia="Times New Roman"/>
        </w:rPr>
        <w:t>18</w:t>
      </w:r>
      <w:r>
        <w:rPr/>
        <w:t>、</w:t>
      </w:r>
      <w:r>
        <w:rPr>
          <w:rFonts w:ascii="Times New Roman" w:eastAsia="Times New Roman"/>
        </w:rPr>
        <w:t>19 </w:t>
      </w:r>
      <w:r>
        <w:rPr>
          <w:spacing w:val="-5"/>
        </w:rPr>
        <w:t>上有较大的载荷；因子 </w:t>
      </w:r>
      <w:r>
        <w:rPr>
          <w:rFonts w:ascii="Times New Roman" w:eastAsia="Times New Roman"/>
        </w:rPr>
        <w:t>2 </w:t>
      </w:r>
      <w:r>
        <w:rPr>
          <w:spacing w:val="-26"/>
        </w:rPr>
        <w:t>在 </w:t>
      </w:r>
      <w:r>
        <w:rPr>
          <w:rFonts w:ascii="Times New Roman" w:eastAsia="Times New Roman"/>
        </w:rPr>
        <w:t>3</w:t>
      </w:r>
      <w:r>
        <w:rPr/>
        <w:t>、</w:t>
      </w:r>
      <w:r>
        <w:rPr>
          <w:rFonts w:ascii="Times New Roman" w:eastAsia="Times New Roman"/>
        </w:rPr>
        <w:t>4</w:t>
      </w:r>
      <w:r>
        <w:rPr/>
        <w:t>、</w:t>
      </w:r>
      <w:r>
        <w:rPr>
          <w:rFonts w:ascii="Times New Roman" w:eastAsia="Times New Roman"/>
        </w:rPr>
        <w:t>8</w:t>
      </w:r>
      <w:r>
        <w:rPr/>
        <w:t>、</w:t>
      </w:r>
      <w:r>
        <w:rPr>
          <w:rFonts w:ascii="Times New Roman" w:eastAsia="Times New Roman"/>
        </w:rPr>
        <w:t>9</w:t>
      </w:r>
      <w:r>
        <w:rPr/>
        <w:t>、</w:t>
      </w:r>
      <w:r>
        <w:rPr>
          <w:rFonts w:ascii="Times New Roman" w:eastAsia="Times New Roman"/>
        </w:rPr>
        <w:t>10</w:t>
      </w:r>
      <w:r>
        <w:rPr/>
        <w:t>、</w:t>
      </w:r>
      <w:r>
        <w:rPr>
          <w:rFonts w:ascii="Times New Roman" w:eastAsia="Times New Roman"/>
          <w:spacing w:val="-3"/>
        </w:rPr>
        <w:t>11</w:t>
      </w:r>
      <w:r>
        <w:rPr/>
        <w:t>、</w:t>
      </w:r>
      <w:r>
        <w:rPr>
          <w:rFonts w:ascii="Times New Roman" w:eastAsia="Times New Roman"/>
        </w:rPr>
        <w:t>12 </w:t>
      </w:r>
      <w:r>
        <w:rPr>
          <w:spacing w:val="-5"/>
        </w:rPr>
        <w:t>上有较大的载荷；因子 </w:t>
      </w:r>
      <w:r>
        <w:rPr>
          <w:rFonts w:ascii="Times New Roman" w:eastAsia="Times New Roman"/>
        </w:rPr>
        <w:t>3 </w:t>
      </w:r>
      <w:r>
        <w:rPr>
          <w:spacing w:val="-30"/>
        </w:rPr>
        <w:t>在 </w:t>
      </w:r>
      <w:r>
        <w:rPr>
          <w:rFonts w:ascii="Times New Roman" w:eastAsia="Times New Roman"/>
        </w:rPr>
        <w:t>1</w:t>
      </w:r>
      <w:r>
        <w:rPr/>
        <w:t>、</w:t>
      </w:r>
      <w:r>
        <w:rPr>
          <w:rFonts w:ascii="Times New Roman" w:eastAsia="Times New Roman"/>
        </w:rPr>
        <w:t>2</w:t>
      </w:r>
      <w:r>
        <w:rPr/>
        <w:t>、</w:t>
      </w:r>
      <w:r>
        <w:rPr>
          <w:rFonts w:ascii="Times New Roman" w:eastAsia="Times New Roman"/>
        </w:rPr>
        <w:t>5</w:t>
      </w:r>
      <w:r>
        <w:rPr/>
        <w:t>、</w:t>
      </w:r>
      <w:r>
        <w:rPr>
          <w:rFonts w:ascii="Times New Roman" w:eastAsia="Times New Roman"/>
        </w:rPr>
        <w:t>6</w:t>
      </w:r>
      <w:r>
        <w:rPr/>
        <w:t>、</w:t>
      </w:r>
      <w:r>
        <w:rPr>
          <w:rFonts w:ascii="Times New Roman" w:eastAsia="Times New Roman"/>
        </w:rPr>
        <w:t>7 </w:t>
      </w:r>
      <w:r>
        <w:rPr>
          <w:spacing w:val="-6"/>
        </w:rPr>
        <w:t>上有较大的载荷；因子 </w:t>
      </w:r>
      <w:r>
        <w:rPr>
          <w:rFonts w:ascii="Times New Roman" w:eastAsia="Times New Roman"/>
        </w:rPr>
        <w:t>4 </w:t>
      </w:r>
      <w:r>
        <w:rPr>
          <w:spacing w:val="-30"/>
        </w:rPr>
        <w:t>在 </w:t>
      </w:r>
      <w:r>
        <w:rPr>
          <w:rFonts w:ascii="Times New Roman" w:eastAsia="Times New Roman"/>
        </w:rPr>
        <w:t>13 </w:t>
      </w:r>
      <w:r>
        <w:rPr/>
        <w:t>上有较大的载荷。</w:t>
      </w:r>
    </w:p>
    <w:p>
      <w:pPr>
        <w:tabs>
          <w:tab w:pos="4189" w:val="left" w:leader="none"/>
        </w:tabs>
        <w:spacing w:before="183" w:after="39"/>
        <w:ind w:left="3332" w:right="0" w:firstLine="0"/>
        <w:jc w:val="left"/>
        <w:rPr>
          <w:rFonts w:ascii="Times New Roman" w:eastAsia="Times New Roman"/>
          <w:sz w:val="21"/>
        </w:rPr>
      </w:pPr>
      <w:r>
        <w:rPr>
          <w:sz w:val="21"/>
        </w:rPr>
        <w:t>表</w:t>
      </w:r>
      <w:r>
        <w:rPr>
          <w:spacing w:val="-55"/>
          <w:sz w:val="21"/>
        </w:rPr>
        <w:t> </w:t>
      </w:r>
      <w:r>
        <w:rPr>
          <w:rFonts w:ascii="Times New Roman" w:eastAsia="Times New Roman"/>
          <w:sz w:val="21"/>
        </w:rPr>
        <w:t>3-10</w:t>
        <w:tab/>
      </w:r>
      <w:r>
        <w:rPr>
          <w:sz w:val="21"/>
        </w:rPr>
        <w:t>学生问卷旋转后的成分矩阵</w:t>
      </w:r>
      <w:r>
        <w:rPr>
          <w:spacing w:val="-53"/>
          <w:sz w:val="21"/>
        </w:rPr>
        <w:t> </w:t>
      </w:r>
      <w:r>
        <w:rPr>
          <w:rFonts w:ascii="Times New Roman" w:eastAsia="Times New Roman"/>
          <w:sz w:val="21"/>
        </w:rPr>
        <w:t>a</w:t>
      </w:r>
    </w:p>
    <w:tbl>
      <w:tblPr>
        <w:tblW w:w="0" w:type="auto"/>
        <w:jc w:val="left"/>
        <w:tblInd w:w="17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16"/>
        <w:gridCol w:w="1106"/>
        <w:gridCol w:w="817"/>
        <w:gridCol w:w="578"/>
        <w:gridCol w:w="819"/>
        <w:gridCol w:w="1106"/>
      </w:tblGrid>
      <w:tr>
        <w:trPr>
          <w:trHeight w:val="340" w:hRule="atLeast"/>
        </w:trPr>
        <w:tc>
          <w:tcPr>
            <w:tcW w:w="4239" w:type="dxa"/>
            <w:gridSpan w:val="3"/>
            <w:tcBorders>
              <w:top w:val="single" w:sz="12" w:space="0" w:color="000000"/>
            </w:tcBorders>
          </w:tcPr>
          <w:p>
            <w:pPr>
              <w:pStyle w:val="TableParagraph"/>
              <w:rPr>
                <w:rFonts w:ascii="Times New Roman"/>
                <w:sz w:val="20"/>
              </w:rPr>
            </w:pPr>
          </w:p>
        </w:tc>
        <w:tc>
          <w:tcPr>
            <w:tcW w:w="578" w:type="dxa"/>
            <w:tcBorders>
              <w:top w:val="single" w:sz="12" w:space="0" w:color="000000"/>
              <w:bottom w:val="single" w:sz="12" w:space="0" w:color="000000"/>
            </w:tcBorders>
          </w:tcPr>
          <w:p>
            <w:pPr>
              <w:pStyle w:val="TableParagraph"/>
              <w:spacing w:before="47"/>
              <w:ind w:left="78"/>
              <w:rPr>
                <w:sz w:val="21"/>
              </w:rPr>
            </w:pPr>
            <w:r>
              <w:rPr>
                <w:sz w:val="21"/>
              </w:rPr>
              <w:t>成分</w:t>
            </w:r>
          </w:p>
        </w:tc>
        <w:tc>
          <w:tcPr>
            <w:tcW w:w="1925" w:type="dxa"/>
            <w:gridSpan w:val="2"/>
            <w:tcBorders>
              <w:top w:val="single" w:sz="12" w:space="0" w:color="000000"/>
              <w:bottom w:val="single" w:sz="12" w:space="0" w:color="000000"/>
            </w:tcBorders>
          </w:tcPr>
          <w:p>
            <w:pPr>
              <w:pStyle w:val="TableParagraph"/>
              <w:rPr>
                <w:rFonts w:ascii="Times New Roman"/>
                <w:sz w:val="20"/>
              </w:rPr>
            </w:pPr>
          </w:p>
        </w:tc>
      </w:tr>
      <w:tr>
        <w:trPr>
          <w:trHeight w:val="340" w:hRule="atLeast"/>
        </w:trPr>
        <w:tc>
          <w:tcPr>
            <w:tcW w:w="2316" w:type="dxa"/>
            <w:tcBorders>
              <w:bottom w:val="single" w:sz="12" w:space="0" w:color="000000"/>
            </w:tcBorders>
          </w:tcPr>
          <w:p>
            <w:pPr>
              <w:pStyle w:val="TableParagraph"/>
              <w:rPr>
                <w:rFonts w:ascii="Times New Roman"/>
                <w:sz w:val="20"/>
              </w:rPr>
            </w:pPr>
          </w:p>
        </w:tc>
        <w:tc>
          <w:tcPr>
            <w:tcW w:w="1106" w:type="dxa"/>
            <w:tcBorders>
              <w:top w:val="single" w:sz="12" w:space="0" w:color="000000"/>
              <w:bottom w:val="single" w:sz="12" w:space="0" w:color="000000"/>
            </w:tcBorders>
          </w:tcPr>
          <w:p>
            <w:pPr>
              <w:pStyle w:val="TableParagraph"/>
              <w:spacing w:before="63"/>
              <w:jc w:val="center"/>
              <w:rPr>
                <w:rFonts w:ascii="Times New Roman"/>
                <w:sz w:val="21"/>
              </w:rPr>
            </w:pPr>
            <w:r>
              <w:rPr>
                <w:rFonts w:ascii="Times New Roman"/>
                <w:w w:val="99"/>
                <w:sz w:val="21"/>
              </w:rPr>
              <w:t>1</w:t>
            </w:r>
          </w:p>
        </w:tc>
        <w:tc>
          <w:tcPr>
            <w:tcW w:w="817" w:type="dxa"/>
            <w:tcBorders>
              <w:top w:val="single" w:sz="12" w:space="0" w:color="000000"/>
              <w:bottom w:val="single" w:sz="12" w:space="0" w:color="000000"/>
            </w:tcBorders>
          </w:tcPr>
          <w:p>
            <w:pPr>
              <w:pStyle w:val="TableParagraph"/>
              <w:spacing w:before="63"/>
              <w:ind w:right="210"/>
              <w:jc w:val="right"/>
              <w:rPr>
                <w:rFonts w:ascii="Times New Roman"/>
                <w:sz w:val="21"/>
              </w:rPr>
            </w:pPr>
            <w:r>
              <w:rPr>
                <w:rFonts w:ascii="Times New Roman"/>
                <w:w w:val="99"/>
                <w:sz w:val="21"/>
              </w:rPr>
              <w:t>2</w:t>
            </w:r>
          </w:p>
        </w:tc>
        <w:tc>
          <w:tcPr>
            <w:tcW w:w="578" w:type="dxa"/>
            <w:tcBorders>
              <w:top w:val="single" w:sz="12" w:space="0" w:color="000000"/>
              <w:bottom w:val="single" w:sz="12" w:space="0" w:color="000000"/>
            </w:tcBorders>
          </w:tcPr>
          <w:p>
            <w:pPr>
              <w:pStyle w:val="TableParagraph"/>
              <w:rPr>
                <w:rFonts w:ascii="Times New Roman"/>
                <w:sz w:val="20"/>
              </w:rPr>
            </w:pPr>
          </w:p>
        </w:tc>
        <w:tc>
          <w:tcPr>
            <w:tcW w:w="819" w:type="dxa"/>
            <w:tcBorders>
              <w:top w:val="single" w:sz="12" w:space="0" w:color="000000"/>
              <w:bottom w:val="single" w:sz="12" w:space="0" w:color="000000"/>
            </w:tcBorders>
          </w:tcPr>
          <w:p>
            <w:pPr>
              <w:pStyle w:val="TableParagraph"/>
              <w:spacing w:before="63"/>
              <w:ind w:left="211"/>
              <w:rPr>
                <w:rFonts w:ascii="Times New Roman"/>
                <w:sz w:val="21"/>
              </w:rPr>
            </w:pPr>
            <w:r>
              <w:rPr>
                <w:rFonts w:ascii="Times New Roman"/>
                <w:w w:val="99"/>
                <w:sz w:val="21"/>
              </w:rPr>
              <w:t>3</w:t>
            </w:r>
          </w:p>
        </w:tc>
        <w:tc>
          <w:tcPr>
            <w:tcW w:w="1106" w:type="dxa"/>
            <w:tcBorders>
              <w:top w:val="single" w:sz="12" w:space="0" w:color="000000"/>
              <w:bottom w:val="single" w:sz="12" w:space="0" w:color="000000"/>
            </w:tcBorders>
          </w:tcPr>
          <w:p>
            <w:pPr>
              <w:pStyle w:val="TableParagraph"/>
              <w:spacing w:before="63"/>
              <w:ind w:right="1"/>
              <w:jc w:val="center"/>
              <w:rPr>
                <w:rFonts w:ascii="Times New Roman"/>
                <w:sz w:val="21"/>
              </w:rPr>
            </w:pPr>
            <w:r>
              <w:rPr>
                <w:rFonts w:ascii="Times New Roman"/>
                <w:w w:val="99"/>
                <w:sz w:val="21"/>
              </w:rPr>
              <w:t>4</w:t>
            </w:r>
          </w:p>
        </w:tc>
      </w:tr>
      <w:tr>
        <w:trPr>
          <w:trHeight w:val="337" w:hRule="atLeast"/>
        </w:trPr>
        <w:tc>
          <w:tcPr>
            <w:tcW w:w="2316" w:type="dxa"/>
            <w:tcBorders>
              <w:top w:val="single" w:sz="12" w:space="0" w:color="000000"/>
            </w:tcBorders>
          </w:tcPr>
          <w:p>
            <w:pPr>
              <w:pStyle w:val="TableParagraph"/>
              <w:spacing w:before="34"/>
              <w:ind w:left="60"/>
              <w:rPr>
                <w:rFonts w:ascii="Times New Roman"/>
                <w:sz w:val="21"/>
              </w:rPr>
            </w:pPr>
            <w:r>
              <w:rPr>
                <w:rFonts w:ascii="Times New Roman"/>
                <w:sz w:val="21"/>
              </w:rPr>
              <w:t>B1</w:t>
            </w:r>
          </w:p>
        </w:tc>
        <w:tc>
          <w:tcPr>
            <w:tcW w:w="1106" w:type="dxa"/>
            <w:tcBorders>
              <w:top w:val="single" w:sz="12" w:space="0" w:color="000000"/>
            </w:tcBorders>
          </w:tcPr>
          <w:p>
            <w:pPr>
              <w:pStyle w:val="TableParagraph"/>
              <w:rPr>
                <w:rFonts w:ascii="Times New Roman"/>
                <w:sz w:val="20"/>
              </w:rPr>
            </w:pPr>
          </w:p>
        </w:tc>
        <w:tc>
          <w:tcPr>
            <w:tcW w:w="817" w:type="dxa"/>
            <w:tcBorders>
              <w:top w:val="single" w:sz="12" w:space="0" w:color="000000"/>
            </w:tcBorders>
          </w:tcPr>
          <w:p>
            <w:pPr>
              <w:pStyle w:val="TableParagraph"/>
              <w:rPr>
                <w:rFonts w:ascii="Times New Roman"/>
                <w:sz w:val="20"/>
              </w:rPr>
            </w:pPr>
          </w:p>
        </w:tc>
        <w:tc>
          <w:tcPr>
            <w:tcW w:w="578" w:type="dxa"/>
            <w:tcBorders>
              <w:top w:val="single" w:sz="12" w:space="0" w:color="000000"/>
            </w:tcBorders>
          </w:tcPr>
          <w:p>
            <w:pPr>
              <w:pStyle w:val="TableParagraph"/>
              <w:rPr>
                <w:rFonts w:ascii="Times New Roman"/>
                <w:sz w:val="20"/>
              </w:rPr>
            </w:pPr>
          </w:p>
        </w:tc>
        <w:tc>
          <w:tcPr>
            <w:tcW w:w="819" w:type="dxa"/>
            <w:tcBorders>
              <w:top w:val="single" w:sz="12" w:space="0" w:color="000000"/>
            </w:tcBorders>
          </w:tcPr>
          <w:p>
            <w:pPr>
              <w:pStyle w:val="TableParagraph"/>
              <w:spacing w:before="48"/>
              <w:ind w:left="81"/>
              <w:rPr>
                <w:rFonts w:ascii="Times New Roman"/>
                <w:sz w:val="21"/>
              </w:rPr>
            </w:pPr>
            <w:r>
              <w:rPr>
                <w:rFonts w:ascii="Times New Roman"/>
                <w:sz w:val="21"/>
              </w:rPr>
              <w:t>.710</w:t>
            </w:r>
          </w:p>
        </w:tc>
        <w:tc>
          <w:tcPr>
            <w:tcW w:w="1106" w:type="dxa"/>
            <w:tcBorders>
              <w:top w:val="single" w:sz="12" w:space="0" w:color="000000"/>
            </w:tcBorders>
          </w:tcPr>
          <w:p>
            <w:pPr>
              <w:pStyle w:val="TableParagraph"/>
              <w:rPr>
                <w:rFonts w:ascii="Times New Roman"/>
                <w:sz w:val="20"/>
              </w:rPr>
            </w:pPr>
          </w:p>
        </w:tc>
      </w:tr>
      <w:tr>
        <w:trPr>
          <w:trHeight w:val="339" w:hRule="atLeast"/>
        </w:trPr>
        <w:tc>
          <w:tcPr>
            <w:tcW w:w="2316" w:type="dxa"/>
          </w:tcPr>
          <w:p>
            <w:pPr>
              <w:pStyle w:val="TableParagraph"/>
              <w:spacing w:before="37"/>
              <w:ind w:left="60"/>
              <w:rPr>
                <w:rFonts w:ascii="Times New Roman"/>
                <w:sz w:val="21"/>
              </w:rPr>
            </w:pPr>
            <w:r>
              <w:rPr>
                <w:rFonts w:ascii="Times New Roman"/>
                <w:sz w:val="21"/>
              </w:rPr>
              <w:t>B2</w:t>
            </w:r>
          </w:p>
        </w:tc>
        <w:tc>
          <w:tcPr>
            <w:tcW w:w="1106" w:type="dxa"/>
          </w:tcPr>
          <w:p>
            <w:pPr>
              <w:pStyle w:val="TableParagraph"/>
              <w:rPr>
                <w:rFonts w:ascii="Times New Roman"/>
                <w:sz w:val="20"/>
              </w:rPr>
            </w:pP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spacing w:before="52"/>
              <w:ind w:left="81"/>
              <w:rPr>
                <w:rFonts w:ascii="Times New Roman"/>
                <w:sz w:val="21"/>
              </w:rPr>
            </w:pPr>
            <w:r>
              <w:rPr>
                <w:rFonts w:ascii="Times New Roman"/>
                <w:sz w:val="21"/>
              </w:rPr>
              <w:t>.593</w:t>
            </w: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6"/>
              <w:ind w:left="60"/>
              <w:rPr>
                <w:rFonts w:ascii="Times New Roman"/>
                <w:sz w:val="21"/>
              </w:rPr>
            </w:pPr>
            <w:r>
              <w:rPr>
                <w:rFonts w:ascii="Times New Roman"/>
                <w:sz w:val="21"/>
              </w:rPr>
              <w:t>B3</w:t>
            </w:r>
          </w:p>
        </w:tc>
        <w:tc>
          <w:tcPr>
            <w:tcW w:w="1106" w:type="dxa"/>
          </w:tcPr>
          <w:p>
            <w:pPr>
              <w:pStyle w:val="TableParagraph"/>
              <w:rPr>
                <w:rFonts w:ascii="Times New Roman"/>
                <w:sz w:val="20"/>
              </w:rPr>
            </w:pPr>
          </w:p>
        </w:tc>
        <w:tc>
          <w:tcPr>
            <w:tcW w:w="817" w:type="dxa"/>
          </w:tcPr>
          <w:p>
            <w:pPr>
              <w:pStyle w:val="TableParagraph"/>
              <w:spacing w:before="51"/>
              <w:ind w:right="76"/>
              <w:jc w:val="right"/>
              <w:rPr>
                <w:rFonts w:ascii="Times New Roman"/>
                <w:sz w:val="21"/>
              </w:rPr>
            </w:pPr>
            <w:r>
              <w:rPr>
                <w:rFonts w:ascii="Times New Roman"/>
                <w:sz w:val="21"/>
              </w:rPr>
              <w:t>.740</w:t>
            </w: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40" w:hRule="atLeast"/>
        </w:trPr>
        <w:tc>
          <w:tcPr>
            <w:tcW w:w="2316" w:type="dxa"/>
          </w:tcPr>
          <w:p>
            <w:pPr>
              <w:pStyle w:val="TableParagraph"/>
              <w:spacing w:before="37"/>
              <w:ind w:left="60"/>
              <w:rPr>
                <w:rFonts w:ascii="Times New Roman"/>
                <w:sz w:val="21"/>
              </w:rPr>
            </w:pPr>
            <w:r>
              <w:rPr>
                <w:rFonts w:ascii="Times New Roman"/>
                <w:sz w:val="21"/>
              </w:rPr>
              <w:t>B4</w:t>
            </w:r>
          </w:p>
        </w:tc>
        <w:tc>
          <w:tcPr>
            <w:tcW w:w="1106" w:type="dxa"/>
          </w:tcPr>
          <w:p>
            <w:pPr>
              <w:pStyle w:val="TableParagraph"/>
              <w:rPr>
                <w:rFonts w:ascii="Times New Roman"/>
                <w:sz w:val="20"/>
              </w:rPr>
            </w:pPr>
          </w:p>
        </w:tc>
        <w:tc>
          <w:tcPr>
            <w:tcW w:w="817" w:type="dxa"/>
          </w:tcPr>
          <w:p>
            <w:pPr>
              <w:pStyle w:val="TableParagraph"/>
              <w:spacing w:before="52"/>
              <w:ind w:right="76"/>
              <w:jc w:val="right"/>
              <w:rPr>
                <w:rFonts w:ascii="Times New Roman"/>
                <w:sz w:val="21"/>
              </w:rPr>
            </w:pPr>
            <w:r>
              <w:rPr>
                <w:rFonts w:ascii="Times New Roman"/>
                <w:sz w:val="21"/>
              </w:rPr>
              <w:t>.774</w:t>
            </w: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7"/>
              <w:ind w:left="60"/>
              <w:rPr>
                <w:rFonts w:ascii="Times New Roman"/>
                <w:sz w:val="21"/>
              </w:rPr>
            </w:pPr>
            <w:r>
              <w:rPr>
                <w:rFonts w:ascii="Times New Roman"/>
                <w:sz w:val="21"/>
              </w:rPr>
              <w:t>B5</w:t>
            </w:r>
          </w:p>
        </w:tc>
        <w:tc>
          <w:tcPr>
            <w:tcW w:w="1106" w:type="dxa"/>
          </w:tcPr>
          <w:p>
            <w:pPr>
              <w:pStyle w:val="TableParagraph"/>
              <w:rPr>
                <w:rFonts w:ascii="Times New Roman"/>
                <w:sz w:val="20"/>
              </w:rPr>
            </w:pP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spacing w:before="52"/>
              <w:ind w:left="81"/>
              <w:rPr>
                <w:rFonts w:ascii="Times New Roman"/>
                <w:sz w:val="21"/>
              </w:rPr>
            </w:pPr>
            <w:r>
              <w:rPr>
                <w:rFonts w:ascii="Times New Roman"/>
                <w:sz w:val="21"/>
              </w:rPr>
              <w:t>.650</w:t>
            </w: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6"/>
              <w:ind w:left="60"/>
              <w:rPr>
                <w:rFonts w:ascii="Times New Roman"/>
                <w:sz w:val="21"/>
              </w:rPr>
            </w:pPr>
            <w:r>
              <w:rPr>
                <w:rFonts w:ascii="Times New Roman"/>
                <w:sz w:val="21"/>
              </w:rPr>
              <w:t>B6</w:t>
            </w:r>
          </w:p>
        </w:tc>
        <w:tc>
          <w:tcPr>
            <w:tcW w:w="1106" w:type="dxa"/>
          </w:tcPr>
          <w:p>
            <w:pPr>
              <w:pStyle w:val="TableParagraph"/>
              <w:rPr>
                <w:rFonts w:ascii="Times New Roman"/>
                <w:sz w:val="20"/>
              </w:rPr>
            </w:pP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spacing w:before="51"/>
              <w:ind w:left="81"/>
              <w:rPr>
                <w:rFonts w:ascii="Times New Roman"/>
                <w:sz w:val="21"/>
              </w:rPr>
            </w:pPr>
            <w:r>
              <w:rPr>
                <w:rFonts w:ascii="Times New Roman"/>
                <w:sz w:val="21"/>
              </w:rPr>
              <w:t>.697</w:t>
            </w:r>
          </w:p>
        </w:tc>
        <w:tc>
          <w:tcPr>
            <w:tcW w:w="1106" w:type="dxa"/>
          </w:tcPr>
          <w:p>
            <w:pPr>
              <w:pStyle w:val="TableParagraph"/>
              <w:rPr>
                <w:rFonts w:ascii="Times New Roman"/>
                <w:sz w:val="20"/>
              </w:rPr>
            </w:pPr>
          </w:p>
        </w:tc>
      </w:tr>
      <w:tr>
        <w:trPr>
          <w:trHeight w:val="340" w:hRule="atLeast"/>
        </w:trPr>
        <w:tc>
          <w:tcPr>
            <w:tcW w:w="2316" w:type="dxa"/>
          </w:tcPr>
          <w:p>
            <w:pPr>
              <w:pStyle w:val="TableParagraph"/>
              <w:spacing w:before="37"/>
              <w:ind w:left="60"/>
              <w:rPr>
                <w:rFonts w:ascii="Times New Roman"/>
                <w:sz w:val="21"/>
              </w:rPr>
            </w:pPr>
            <w:r>
              <w:rPr>
                <w:rFonts w:ascii="Times New Roman"/>
                <w:sz w:val="21"/>
              </w:rPr>
              <w:t>B7</w:t>
            </w:r>
          </w:p>
        </w:tc>
        <w:tc>
          <w:tcPr>
            <w:tcW w:w="1106" w:type="dxa"/>
          </w:tcPr>
          <w:p>
            <w:pPr>
              <w:pStyle w:val="TableParagraph"/>
              <w:rPr>
                <w:rFonts w:ascii="Times New Roman"/>
                <w:sz w:val="20"/>
              </w:rPr>
            </w:pP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spacing w:before="52"/>
              <w:ind w:left="81"/>
              <w:rPr>
                <w:rFonts w:ascii="Times New Roman"/>
                <w:sz w:val="21"/>
              </w:rPr>
            </w:pPr>
            <w:r>
              <w:rPr>
                <w:rFonts w:ascii="Times New Roman"/>
                <w:sz w:val="21"/>
              </w:rPr>
              <w:t>.683</w:t>
            </w: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7"/>
              <w:ind w:left="60"/>
              <w:rPr>
                <w:rFonts w:ascii="Times New Roman"/>
                <w:sz w:val="21"/>
              </w:rPr>
            </w:pPr>
            <w:r>
              <w:rPr>
                <w:rFonts w:ascii="Times New Roman"/>
                <w:sz w:val="21"/>
              </w:rPr>
              <w:t>B8</w:t>
            </w:r>
          </w:p>
        </w:tc>
        <w:tc>
          <w:tcPr>
            <w:tcW w:w="1106" w:type="dxa"/>
          </w:tcPr>
          <w:p>
            <w:pPr>
              <w:pStyle w:val="TableParagraph"/>
              <w:rPr>
                <w:rFonts w:ascii="Times New Roman"/>
                <w:sz w:val="20"/>
              </w:rPr>
            </w:pPr>
          </w:p>
        </w:tc>
        <w:tc>
          <w:tcPr>
            <w:tcW w:w="817" w:type="dxa"/>
          </w:tcPr>
          <w:p>
            <w:pPr>
              <w:pStyle w:val="TableParagraph"/>
              <w:spacing w:before="52"/>
              <w:ind w:right="76"/>
              <w:jc w:val="right"/>
              <w:rPr>
                <w:rFonts w:ascii="Times New Roman"/>
                <w:sz w:val="21"/>
              </w:rPr>
            </w:pPr>
            <w:r>
              <w:rPr>
                <w:rFonts w:ascii="Times New Roman"/>
                <w:sz w:val="21"/>
              </w:rPr>
              <w:t>.780</w:t>
            </w: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6"/>
              <w:ind w:left="60"/>
              <w:rPr>
                <w:rFonts w:ascii="Times New Roman"/>
                <w:sz w:val="21"/>
              </w:rPr>
            </w:pPr>
            <w:r>
              <w:rPr>
                <w:rFonts w:ascii="Times New Roman"/>
                <w:sz w:val="21"/>
              </w:rPr>
              <w:t>B9</w:t>
            </w:r>
          </w:p>
        </w:tc>
        <w:tc>
          <w:tcPr>
            <w:tcW w:w="1106" w:type="dxa"/>
          </w:tcPr>
          <w:p>
            <w:pPr>
              <w:pStyle w:val="TableParagraph"/>
              <w:rPr>
                <w:rFonts w:ascii="Times New Roman"/>
                <w:sz w:val="20"/>
              </w:rPr>
            </w:pPr>
          </w:p>
        </w:tc>
        <w:tc>
          <w:tcPr>
            <w:tcW w:w="817" w:type="dxa"/>
          </w:tcPr>
          <w:p>
            <w:pPr>
              <w:pStyle w:val="TableParagraph"/>
              <w:spacing w:before="51"/>
              <w:ind w:right="76"/>
              <w:jc w:val="right"/>
              <w:rPr>
                <w:rFonts w:ascii="Times New Roman"/>
                <w:sz w:val="21"/>
              </w:rPr>
            </w:pPr>
            <w:r>
              <w:rPr>
                <w:rFonts w:ascii="Times New Roman"/>
                <w:sz w:val="21"/>
              </w:rPr>
              <w:t>.572</w:t>
            </w: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40" w:hRule="atLeast"/>
        </w:trPr>
        <w:tc>
          <w:tcPr>
            <w:tcW w:w="2316" w:type="dxa"/>
          </w:tcPr>
          <w:p>
            <w:pPr>
              <w:pStyle w:val="TableParagraph"/>
              <w:spacing w:before="37"/>
              <w:ind w:left="60"/>
              <w:rPr>
                <w:rFonts w:ascii="Times New Roman"/>
                <w:sz w:val="21"/>
              </w:rPr>
            </w:pPr>
            <w:r>
              <w:rPr>
                <w:rFonts w:ascii="Times New Roman"/>
                <w:sz w:val="21"/>
              </w:rPr>
              <w:t>B10</w:t>
            </w:r>
          </w:p>
        </w:tc>
        <w:tc>
          <w:tcPr>
            <w:tcW w:w="1106" w:type="dxa"/>
          </w:tcPr>
          <w:p>
            <w:pPr>
              <w:pStyle w:val="TableParagraph"/>
              <w:rPr>
                <w:rFonts w:ascii="Times New Roman"/>
                <w:sz w:val="20"/>
              </w:rPr>
            </w:pPr>
          </w:p>
        </w:tc>
        <w:tc>
          <w:tcPr>
            <w:tcW w:w="817" w:type="dxa"/>
          </w:tcPr>
          <w:p>
            <w:pPr>
              <w:pStyle w:val="TableParagraph"/>
              <w:spacing w:before="52"/>
              <w:ind w:right="76"/>
              <w:jc w:val="right"/>
              <w:rPr>
                <w:rFonts w:ascii="Times New Roman"/>
                <w:sz w:val="21"/>
              </w:rPr>
            </w:pPr>
            <w:r>
              <w:rPr>
                <w:rFonts w:ascii="Times New Roman"/>
                <w:sz w:val="21"/>
              </w:rPr>
              <w:t>.781</w:t>
            </w: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7"/>
              <w:ind w:left="60"/>
              <w:rPr>
                <w:rFonts w:ascii="Times New Roman"/>
                <w:sz w:val="21"/>
              </w:rPr>
            </w:pPr>
            <w:r>
              <w:rPr>
                <w:rFonts w:ascii="Times New Roman"/>
                <w:sz w:val="21"/>
              </w:rPr>
              <w:t>B11</w:t>
            </w:r>
          </w:p>
        </w:tc>
        <w:tc>
          <w:tcPr>
            <w:tcW w:w="1106" w:type="dxa"/>
          </w:tcPr>
          <w:p>
            <w:pPr>
              <w:pStyle w:val="TableParagraph"/>
              <w:rPr>
                <w:rFonts w:ascii="Times New Roman"/>
                <w:sz w:val="20"/>
              </w:rPr>
            </w:pPr>
          </w:p>
        </w:tc>
        <w:tc>
          <w:tcPr>
            <w:tcW w:w="817" w:type="dxa"/>
          </w:tcPr>
          <w:p>
            <w:pPr>
              <w:pStyle w:val="TableParagraph"/>
              <w:spacing w:before="52"/>
              <w:ind w:right="76"/>
              <w:jc w:val="right"/>
              <w:rPr>
                <w:rFonts w:ascii="Times New Roman"/>
                <w:sz w:val="21"/>
              </w:rPr>
            </w:pPr>
            <w:r>
              <w:rPr>
                <w:rFonts w:ascii="Times New Roman"/>
                <w:sz w:val="21"/>
              </w:rPr>
              <w:t>.746</w:t>
            </w: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6"/>
              <w:ind w:left="60"/>
              <w:rPr>
                <w:rFonts w:ascii="Times New Roman"/>
                <w:sz w:val="21"/>
              </w:rPr>
            </w:pPr>
            <w:r>
              <w:rPr>
                <w:rFonts w:ascii="Times New Roman"/>
                <w:sz w:val="21"/>
              </w:rPr>
              <w:t>B12</w:t>
            </w:r>
          </w:p>
        </w:tc>
        <w:tc>
          <w:tcPr>
            <w:tcW w:w="1106" w:type="dxa"/>
          </w:tcPr>
          <w:p>
            <w:pPr>
              <w:pStyle w:val="TableParagraph"/>
              <w:rPr>
                <w:rFonts w:ascii="Times New Roman"/>
                <w:sz w:val="20"/>
              </w:rPr>
            </w:pPr>
          </w:p>
        </w:tc>
        <w:tc>
          <w:tcPr>
            <w:tcW w:w="817" w:type="dxa"/>
          </w:tcPr>
          <w:p>
            <w:pPr>
              <w:pStyle w:val="TableParagraph"/>
              <w:spacing w:before="51"/>
              <w:ind w:right="76"/>
              <w:jc w:val="right"/>
              <w:rPr>
                <w:rFonts w:ascii="Times New Roman"/>
                <w:sz w:val="21"/>
              </w:rPr>
            </w:pPr>
            <w:r>
              <w:rPr>
                <w:rFonts w:ascii="Times New Roman"/>
                <w:sz w:val="21"/>
              </w:rPr>
              <w:t>.607</w:t>
            </w: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40" w:hRule="atLeast"/>
        </w:trPr>
        <w:tc>
          <w:tcPr>
            <w:tcW w:w="2316" w:type="dxa"/>
          </w:tcPr>
          <w:p>
            <w:pPr>
              <w:pStyle w:val="TableParagraph"/>
              <w:spacing w:before="37"/>
              <w:ind w:left="60"/>
              <w:rPr>
                <w:rFonts w:ascii="Times New Roman"/>
                <w:sz w:val="21"/>
              </w:rPr>
            </w:pPr>
            <w:r>
              <w:rPr>
                <w:rFonts w:ascii="Times New Roman"/>
                <w:sz w:val="21"/>
              </w:rPr>
              <w:t>B13</w:t>
            </w:r>
          </w:p>
        </w:tc>
        <w:tc>
          <w:tcPr>
            <w:tcW w:w="1106" w:type="dxa"/>
          </w:tcPr>
          <w:p>
            <w:pPr>
              <w:pStyle w:val="TableParagraph"/>
              <w:rPr>
                <w:rFonts w:ascii="Times New Roman"/>
                <w:sz w:val="20"/>
              </w:rPr>
            </w:pP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spacing w:before="52"/>
              <w:ind w:left="349" w:right="349"/>
              <w:jc w:val="center"/>
              <w:rPr>
                <w:rFonts w:ascii="Times New Roman"/>
                <w:sz w:val="21"/>
              </w:rPr>
            </w:pPr>
            <w:r>
              <w:rPr>
                <w:rFonts w:ascii="Times New Roman"/>
                <w:sz w:val="21"/>
              </w:rPr>
              <w:t>.503</w:t>
            </w:r>
          </w:p>
        </w:tc>
      </w:tr>
      <w:tr>
        <w:trPr>
          <w:trHeight w:val="339" w:hRule="atLeast"/>
        </w:trPr>
        <w:tc>
          <w:tcPr>
            <w:tcW w:w="2316" w:type="dxa"/>
          </w:tcPr>
          <w:p>
            <w:pPr>
              <w:pStyle w:val="TableParagraph"/>
              <w:spacing w:before="37"/>
              <w:ind w:left="60"/>
              <w:rPr>
                <w:rFonts w:ascii="Times New Roman"/>
                <w:sz w:val="21"/>
              </w:rPr>
            </w:pPr>
            <w:r>
              <w:rPr>
                <w:rFonts w:ascii="Times New Roman"/>
                <w:sz w:val="21"/>
              </w:rPr>
              <w:t>B14</w:t>
            </w:r>
          </w:p>
        </w:tc>
        <w:tc>
          <w:tcPr>
            <w:tcW w:w="1106" w:type="dxa"/>
          </w:tcPr>
          <w:p>
            <w:pPr>
              <w:pStyle w:val="TableParagraph"/>
              <w:spacing w:before="52"/>
              <w:ind w:left="349" w:right="349"/>
              <w:jc w:val="center"/>
              <w:rPr>
                <w:rFonts w:ascii="Times New Roman"/>
                <w:sz w:val="21"/>
              </w:rPr>
            </w:pPr>
            <w:r>
              <w:rPr>
                <w:rFonts w:ascii="Times New Roman"/>
                <w:sz w:val="21"/>
              </w:rPr>
              <w:t>.851</w:t>
            </w: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6"/>
              <w:ind w:left="60"/>
              <w:rPr>
                <w:rFonts w:ascii="Times New Roman"/>
                <w:sz w:val="21"/>
              </w:rPr>
            </w:pPr>
            <w:r>
              <w:rPr>
                <w:rFonts w:ascii="Times New Roman"/>
                <w:sz w:val="21"/>
              </w:rPr>
              <w:t>B15</w:t>
            </w:r>
          </w:p>
        </w:tc>
        <w:tc>
          <w:tcPr>
            <w:tcW w:w="1106" w:type="dxa"/>
          </w:tcPr>
          <w:p>
            <w:pPr>
              <w:pStyle w:val="TableParagraph"/>
              <w:spacing w:before="51"/>
              <w:ind w:left="349" w:right="349"/>
              <w:jc w:val="center"/>
              <w:rPr>
                <w:rFonts w:ascii="Times New Roman"/>
                <w:sz w:val="21"/>
              </w:rPr>
            </w:pPr>
            <w:r>
              <w:rPr>
                <w:rFonts w:ascii="Times New Roman"/>
                <w:sz w:val="21"/>
              </w:rPr>
              <w:t>.862</w:t>
            </w: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40" w:hRule="atLeast"/>
        </w:trPr>
        <w:tc>
          <w:tcPr>
            <w:tcW w:w="2316" w:type="dxa"/>
          </w:tcPr>
          <w:p>
            <w:pPr>
              <w:pStyle w:val="TableParagraph"/>
              <w:spacing w:before="37"/>
              <w:ind w:left="60"/>
              <w:rPr>
                <w:rFonts w:ascii="Times New Roman"/>
                <w:sz w:val="21"/>
              </w:rPr>
            </w:pPr>
            <w:r>
              <w:rPr>
                <w:rFonts w:ascii="Times New Roman"/>
                <w:sz w:val="21"/>
              </w:rPr>
              <w:t>B16</w:t>
            </w:r>
          </w:p>
        </w:tc>
        <w:tc>
          <w:tcPr>
            <w:tcW w:w="1106" w:type="dxa"/>
          </w:tcPr>
          <w:p>
            <w:pPr>
              <w:pStyle w:val="TableParagraph"/>
              <w:spacing w:before="52"/>
              <w:ind w:left="349" w:right="349"/>
              <w:jc w:val="center"/>
              <w:rPr>
                <w:rFonts w:ascii="Times New Roman"/>
                <w:sz w:val="21"/>
              </w:rPr>
            </w:pPr>
            <w:r>
              <w:rPr>
                <w:rFonts w:ascii="Times New Roman"/>
                <w:sz w:val="21"/>
              </w:rPr>
              <w:t>.870</w:t>
            </w: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7"/>
              <w:ind w:left="60"/>
              <w:rPr>
                <w:rFonts w:ascii="Times New Roman"/>
                <w:sz w:val="21"/>
              </w:rPr>
            </w:pPr>
            <w:r>
              <w:rPr>
                <w:rFonts w:ascii="Times New Roman"/>
                <w:sz w:val="21"/>
              </w:rPr>
              <w:t>B17</w:t>
            </w:r>
          </w:p>
        </w:tc>
        <w:tc>
          <w:tcPr>
            <w:tcW w:w="1106" w:type="dxa"/>
          </w:tcPr>
          <w:p>
            <w:pPr>
              <w:pStyle w:val="TableParagraph"/>
              <w:spacing w:before="52"/>
              <w:ind w:left="349" w:right="349"/>
              <w:jc w:val="center"/>
              <w:rPr>
                <w:rFonts w:ascii="Times New Roman"/>
                <w:sz w:val="21"/>
              </w:rPr>
            </w:pPr>
            <w:r>
              <w:rPr>
                <w:rFonts w:ascii="Times New Roman"/>
                <w:sz w:val="21"/>
              </w:rPr>
              <w:t>.859</w:t>
            </w: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39" w:hRule="atLeast"/>
        </w:trPr>
        <w:tc>
          <w:tcPr>
            <w:tcW w:w="2316" w:type="dxa"/>
          </w:tcPr>
          <w:p>
            <w:pPr>
              <w:pStyle w:val="TableParagraph"/>
              <w:spacing w:before="36"/>
              <w:ind w:left="60"/>
              <w:rPr>
                <w:rFonts w:ascii="Times New Roman"/>
                <w:sz w:val="21"/>
              </w:rPr>
            </w:pPr>
            <w:r>
              <w:rPr>
                <w:rFonts w:ascii="Times New Roman"/>
                <w:sz w:val="21"/>
              </w:rPr>
              <w:t>B18</w:t>
            </w:r>
          </w:p>
        </w:tc>
        <w:tc>
          <w:tcPr>
            <w:tcW w:w="1106" w:type="dxa"/>
          </w:tcPr>
          <w:p>
            <w:pPr>
              <w:pStyle w:val="TableParagraph"/>
              <w:spacing w:before="51"/>
              <w:ind w:left="349" w:right="349"/>
              <w:jc w:val="center"/>
              <w:rPr>
                <w:rFonts w:ascii="Times New Roman"/>
                <w:sz w:val="21"/>
              </w:rPr>
            </w:pPr>
            <w:r>
              <w:rPr>
                <w:rFonts w:ascii="Times New Roman"/>
                <w:sz w:val="21"/>
              </w:rPr>
              <w:t>.861</w:t>
            </w:r>
          </w:p>
        </w:tc>
        <w:tc>
          <w:tcPr>
            <w:tcW w:w="817" w:type="dxa"/>
          </w:tcPr>
          <w:p>
            <w:pPr>
              <w:pStyle w:val="TableParagraph"/>
              <w:rPr>
                <w:rFonts w:ascii="Times New Roman"/>
                <w:sz w:val="20"/>
              </w:rPr>
            </w:pPr>
          </w:p>
        </w:tc>
        <w:tc>
          <w:tcPr>
            <w:tcW w:w="578" w:type="dxa"/>
          </w:tcPr>
          <w:p>
            <w:pPr>
              <w:pStyle w:val="TableParagraph"/>
              <w:rPr>
                <w:rFonts w:ascii="Times New Roman"/>
                <w:sz w:val="20"/>
              </w:rPr>
            </w:pPr>
          </w:p>
        </w:tc>
        <w:tc>
          <w:tcPr>
            <w:tcW w:w="819" w:type="dxa"/>
          </w:tcPr>
          <w:p>
            <w:pPr>
              <w:pStyle w:val="TableParagraph"/>
              <w:rPr>
                <w:rFonts w:ascii="Times New Roman"/>
                <w:sz w:val="20"/>
              </w:rPr>
            </w:pPr>
          </w:p>
        </w:tc>
        <w:tc>
          <w:tcPr>
            <w:tcW w:w="1106" w:type="dxa"/>
          </w:tcPr>
          <w:p>
            <w:pPr>
              <w:pStyle w:val="TableParagraph"/>
              <w:rPr>
                <w:rFonts w:ascii="Times New Roman"/>
                <w:sz w:val="20"/>
              </w:rPr>
            </w:pPr>
          </w:p>
        </w:tc>
      </w:tr>
      <w:tr>
        <w:trPr>
          <w:trHeight w:val="343" w:hRule="atLeast"/>
        </w:trPr>
        <w:tc>
          <w:tcPr>
            <w:tcW w:w="2316" w:type="dxa"/>
            <w:tcBorders>
              <w:bottom w:val="single" w:sz="12" w:space="0" w:color="000000"/>
            </w:tcBorders>
          </w:tcPr>
          <w:p>
            <w:pPr>
              <w:pStyle w:val="TableParagraph"/>
              <w:spacing w:before="37"/>
              <w:ind w:left="60"/>
              <w:rPr>
                <w:rFonts w:ascii="Times New Roman"/>
                <w:sz w:val="21"/>
              </w:rPr>
            </w:pPr>
            <w:r>
              <w:rPr>
                <w:rFonts w:ascii="Times New Roman"/>
                <w:sz w:val="21"/>
              </w:rPr>
              <w:t>B19</w:t>
            </w:r>
          </w:p>
        </w:tc>
        <w:tc>
          <w:tcPr>
            <w:tcW w:w="1106" w:type="dxa"/>
            <w:tcBorders>
              <w:bottom w:val="single" w:sz="12" w:space="0" w:color="000000"/>
            </w:tcBorders>
          </w:tcPr>
          <w:p>
            <w:pPr>
              <w:pStyle w:val="TableParagraph"/>
              <w:spacing w:before="52"/>
              <w:ind w:left="349" w:right="349"/>
              <w:jc w:val="center"/>
              <w:rPr>
                <w:rFonts w:ascii="Times New Roman"/>
                <w:sz w:val="21"/>
              </w:rPr>
            </w:pPr>
            <w:r>
              <w:rPr>
                <w:rFonts w:ascii="Times New Roman"/>
                <w:sz w:val="21"/>
              </w:rPr>
              <w:t>.893</w:t>
            </w:r>
          </w:p>
        </w:tc>
        <w:tc>
          <w:tcPr>
            <w:tcW w:w="817" w:type="dxa"/>
            <w:tcBorders>
              <w:bottom w:val="single" w:sz="12" w:space="0" w:color="000000"/>
            </w:tcBorders>
          </w:tcPr>
          <w:p>
            <w:pPr>
              <w:pStyle w:val="TableParagraph"/>
              <w:rPr>
                <w:rFonts w:ascii="Times New Roman"/>
                <w:sz w:val="20"/>
              </w:rPr>
            </w:pPr>
          </w:p>
        </w:tc>
        <w:tc>
          <w:tcPr>
            <w:tcW w:w="578" w:type="dxa"/>
            <w:tcBorders>
              <w:bottom w:val="single" w:sz="12" w:space="0" w:color="000000"/>
            </w:tcBorders>
          </w:tcPr>
          <w:p>
            <w:pPr>
              <w:pStyle w:val="TableParagraph"/>
              <w:rPr>
                <w:rFonts w:ascii="Times New Roman"/>
                <w:sz w:val="20"/>
              </w:rPr>
            </w:pPr>
          </w:p>
        </w:tc>
        <w:tc>
          <w:tcPr>
            <w:tcW w:w="819" w:type="dxa"/>
            <w:tcBorders>
              <w:bottom w:val="single" w:sz="12" w:space="0" w:color="000000"/>
            </w:tcBorders>
          </w:tcPr>
          <w:p>
            <w:pPr>
              <w:pStyle w:val="TableParagraph"/>
              <w:rPr>
                <w:rFonts w:ascii="Times New Roman"/>
                <w:sz w:val="20"/>
              </w:rPr>
            </w:pPr>
          </w:p>
        </w:tc>
        <w:tc>
          <w:tcPr>
            <w:tcW w:w="1106" w:type="dxa"/>
            <w:tcBorders>
              <w:bottom w:val="single" w:sz="12" w:space="0" w:color="000000"/>
            </w:tcBorders>
          </w:tcPr>
          <w:p>
            <w:pPr>
              <w:pStyle w:val="TableParagraph"/>
              <w:rPr>
                <w:rFonts w:ascii="Times New Roman"/>
                <w:sz w:val="20"/>
              </w:rPr>
            </w:pPr>
          </w:p>
        </w:tc>
      </w:tr>
      <w:tr>
        <w:trPr>
          <w:trHeight w:val="259" w:hRule="atLeast"/>
        </w:trPr>
        <w:tc>
          <w:tcPr>
            <w:tcW w:w="2316" w:type="dxa"/>
            <w:tcBorders>
              <w:top w:val="single" w:sz="12" w:space="0" w:color="000000"/>
            </w:tcBorders>
          </w:tcPr>
          <w:p>
            <w:pPr>
              <w:pStyle w:val="TableParagraph"/>
              <w:spacing w:line="219" w:lineRule="exact" w:before="19"/>
              <w:ind w:left="60"/>
              <w:rPr>
                <w:sz w:val="21"/>
              </w:rPr>
            </w:pPr>
            <w:r>
              <w:rPr>
                <w:sz w:val="21"/>
              </w:rPr>
              <w:t>提取方法：主成份分析</w:t>
            </w:r>
          </w:p>
        </w:tc>
        <w:tc>
          <w:tcPr>
            <w:tcW w:w="1106" w:type="dxa"/>
            <w:tcBorders>
              <w:top w:val="single" w:sz="12" w:space="0" w:color="000000"/>
            </w:tcBorders>
          </w:tcPr>
          <w:p>
            <w:pPr>
              <w:pStyle w:val="TableParagraph"/>
              <w:rPr>
                <w:rFonts w:ascii="Times New Roman"/>
                <w:sz w:val="18"/>
              </w:rPr>
            </w:pPr>
          </w:p>
        </w:tc>
        <w:tc>
          <w:tcPr>
            <w:tcW w:w="817" w:type="dxa"/>
            <w:tcBorders>
              <w:top w:val="single" w:sz="12" w:space="0" w:color="000000"/>
            </w:tcBorders>
          </w:tcPr>
          <w:p>
            <w:pPr>
              <w:pStyle w:val="TableParagraph"/>
              <w:rPr>
                <w:rFonts w:ascii="Times New Roman"/>
                <w:sz w:val="18"/>
              </w:rPr>
            </w:pPr>
          </w:p>
        </w:tc>
        <w:tc>
          <w:tcPr>
            <w:tcW w:w="578" w:type="dxa"/>
            <w:tcBorders>
              <w:top w:val="single" w:sz="12" w:space="0" w:color="000000"/>
            </w:tcBorders>
          </w:tcPr>
          <w:p>
            <w:pPr>
              <w:pStyle w:val="TableParagraph"/>
              <w:rPr>
                <w:rFonts w:ascii="Times New Roman"/>
                <w:sz w:val="18"/>
              </w:rPr>
            </w:pPr>
          </w:p>
        </w:tc>
        <w:tc>
          <w:tcPr>
            <w:tcW w:w="819" w:type="dxa"/>
            <w:tcBorders>
              <w:top w:val="single" w:sz="12" w:space="0" w:color="000000"/>
            </w:tcBorders>
          </w:tcPr>
          <w:p>
            <w:pPr>
              <w:pStyle w:val="TableParagraph"/>
              <w:rPr>
                <w:rFonts w:ascii="Times New Roman"/>
                <w:sz w:val="18"/>
              </w:rPr>
            </w:pPr>
          </w:p>
        </w:tc>
        <w:tc>
          <w:tcPr>
            <w:tcW w:w="1106" w:type="dxa"/>
            <w:tcBorders>
              <w:top w:val="single" w:sz="12" w:space="0" w:color="000000"/>
            </w:tcBorders>
          </w:tcPr>
          <w:p>
            <w:pPr>
              <w:pStyle w:val="TableParagraph"/>
              <w:rPr>
                <w:rFonts w:ascii="Times New Roman"/>
                <w:sz w:val="18"/>
              </w:rPr>
            </w:pPr>
          </w:p>
        </w:tc>
      </w:tr>
    </w:tbl>
    <w:p>
      <w:pPr>
        <w:spacing w:after="0"/>
        <w:rPr>
          <w:rFonts w:ascii="Times New Roman"/>
          <w:sz w:val="18"/>
        </w:rPr>
        <w:sectPr>
          <w:type w:val="continuous"/>
          <w:pgSz w:w="11910" w:h="16840"/>
          <w:pgMar w:top="1580" w:bottom="1140" w:left="860" w:right="860"/>
        </w:sectPr>
      </w:pPr>
    </w:p>
    <w:p>
      <w:pPr>
        <w:pStyle w:val="BodyText"/>
        <w:spacing w:before="7"/>
        <w:rPr>
          <w:rFonts w:ascii="Times New Roman"/>
          <w:sz w:val="12"/>
        </w:rPr>
      </w:pPr>
    </w:p>
    <w:p>
      <w:pPr>
        <w:pStyle w:val="BodyText"/>
        <w:spacing w:line="30" w:lineRule="exact"/>
        <w:ind w:left="1707"/>
        <w:rPr>
          <w:rFonts w:ascii="Times New Roman"/>
          <w:sz w:val="3"/>
        </w:rPr>
      </w:pPr>
      <w:r>
        <w:rPr>
          <w:rFonts w:ascii="Times New Roman"/>
          <w:position w:val="0"/>
          <w:sz w:val="3"/>
        </w:rPr>
        <w:pict>
          <v:group style="width:337.1pt;height:1.45pt;mso-position-horizontal-relative:char;mso-position-vertical-relative:line" coordorigin="0,0" coordsize="6742,29">
            <v:line style="position:absolute" from="0,14" to="6742,14" stroked="true" strokeweight="1.44pt" strokecolor="#000000">
              <v:stroke dashstyle="solid"/>
            </v:line>
          </v:group>
        </w:pict>
      </w:r>
      <w:r>
        <w:rPr>
          <w:rFonts w:ascii="Times New Roman"/>
          <w:position w:val="0"/>
          <w:sz w:val="3"/>
        </w:rPr>
      </w:r>
    </w:p>
    <w:p>
      <w:pPr>
        <w:spacing w:before="22"/>
        <w:ind w:left="1782" w:right="0" w:firstLine="0"/>
        <w:jc w:val="left"/>
        <w:rPr>
          <w:sz w:val="21"/>
        </w:rPr>
      </w:pPr>
      <w:r>
        <w:rPr>
          <w:sz w:val="21"/>
        </w:rPr>
        <w:t>旋转方法：</w:t>
      </w:r>
      <w:r>
        <w:rPr>
          <w:rFonts w:ascii="Times New Roman" w:eastAsia="Times New Roman"/>
          <w:sz w:val="21"/>
        </w:rPr>
        <w:t>Kaiser</w:t>
      </w:r>
      <w:r>
        <w:rPr>
          <w:rFonts w:ascii="Times New Roman" w:eastAsia="Times New Roman"/>
          <w:spacing w:val="52"/>
          <w:sz w:val="21"/>
        </w:rPr>
        <w:t> </w:t>
      </w:r>
      <w:r>
        <w:rPr>
          <w:sz w:val="21"/>
        </w:rPr>
        <w:t>标准化最大方差法</w:t>
      </w:r>
    </w:p>
    <w:p>
      <w:pPr>
        <w:pStyle w:val="Heading3"/>
        <w:numPr>
          <w:ilvl w:val="2"/>
          <w:numId w:val="9"/>
        </w:numPr>
        <w:tabs>
          <w:tab w:pos="1398" w:val="left" w:leader="none"/>
          <w:tab w:pos="1399" w:val="left" w:leader="none"/>
        </w:tabs>
        <w:spacing w:line="240" w:lineRule="auto" w:before="182" w:after="0"/>
        <w:ind w:left="1398" w:right="0" w:hanging="841"/>
        <w:jc w:val="left"/>
      </w:pPr>
      <w:bookmarkStart w:name="_bookmark26" w:id="50"/>
      <w:bookmarkEnd w:id="50"/>
      <w:r>
        <w:rPr/>
      </w:r>
      <w:bookmarkStart w:name="_bookmark26" w:id="51"/>
      <w:bookmarkEnd w:id="51"/>
      <w:r>
        <w:rPr>
          <w:spacing w:val="-2"/>
        </w:rPr>
        <w:t>访谈的设计</w:t>
      </w:r>
    </w:p>
    <w:p>
      <w:pPr>
        <w:pStyle w:val="BodyText"/>
        <w:spacing w:line="364" w:lineRule="auto" w:before="214"/>
        <w:ind w:left="558" w:right="551" w:firstLine="480"/>
        <w:jc w:val="both"/>
      </w:pPr>
      <w:r>
        <w:rPr>
          <w:spacing w:val="-4"/>
        </w:rPr>
        <w:t>问卷调查虽然能够在短时间内得到大量的数据，但是受到书面文字的限制，难以了解职业生涯规划教育实施背后具体的情况。为了辅助教师问卷和学生问卷以达到全面了</w:t>
      </w:r>
      <w:r>
        <w:rPr>
          <w:spacing w:val="-5"/>
        </w:rPr>
        <w:t>解职业生涯规划实施内容、形式和支持环境的目的。本研究设计了访谈提纲，总共包含</w:t>
      </w:r>
      <w:r>
        <w:rPr>
          <w:rFonts w:ascii="Calibri" w:eastAsia="Calibri"/>
        </w:rPr>
        <w:t>12 </w:t>
      </w:r>
      <w:r>
        <w:rPr>
          <w:spacing w:val="-12"/>
        </w:rPr>
        <w:t>个问题，其中，学校管理层教师 </w:t>
      </w:r>
      <w:r>
        <w:rPr>
          <w:rFonts w:ascii="Calibri" w:eastAsia="Calibri"/>
        </w:rPr>
        <w:t>6 </w:t>
      </w:r>
      <w:r>
        <w:rPr>
          <w:spacing w:val="-12"/>
        </w:rPr>
        <w:t>道问题，学科教师 </w:t>
      </w:r>
      <w:r>
        <w:rPr>
          <w:rFonts w:ascii="Calibri" w:eastAsia="Calibri"/>
        </w:rPr>
        <w:t>6 </w:t>
      </w:r>
      <w:r>
        <w:rPr>
          <w:spacing w:val="-7"/>
        </w:rPr>
        <w:t>道问题，具体访谈提纲见附录</w:t>
      </w:r>
    </w:p>
    <w:p>
      <w:pPr>
        <w:pStyle w:val="BodyText"/>
        <w:spacing w:before="2"/>
        <w:ind w:left="558"/>
      </w:pPr>
      <w:r>
        <w:rPr>
          <w:rFonts w:ascii="Calibri" w:eastAsia="Calibri"/>
        </w:rPr>
        <w:t>3</w:t>
      </w:r>
      <w:r>
        <w:rPr/>
        <w:t>。</w:t>
      </w:r>
    </w:p>
    <w:p>
      <w:pPr>
        <w:pStyle w:val="Heading2"/>
        <w:numPr>
          <w:ilvl w:val="1"/>
          <w:numId w:val="9"/>
        </w:numPr>
        <w:tabs>
          <w:tab w:pos="1232" w:val="left" w:leader="none"/>
          <w:tab w:pos="1233" w:val="left" w:leader="none"/>
        </w:tabs>
        <w:spacing w:line="240" w:lineRule="auto" w:before="199" w:after="0"/>
        <w:ind w:left="1232" w:right="0" w:hanging="675"/>
        <w:jc w:val="left"/>
      </w:pPr>
      <w:bookmarkStart w:name="_bookmark27" w:id="52"/>
      <w:bookmarkEnd w:id="52"/>
      <w:r>
        <w:rPr/>
      </w:r>
      <w:bookmarkStart w:name="_bookmark27" w:id="53"/>
      <w:bookmarkEnd w:id="53"/>
      <w:r>
        <w:rPr/>
        <w:t>调查对象</w:t>
      </w:r>
    </w:p>
    <w:p>
      <w:pPr>
        <w:pStyle w:val="BodyText"/>
        <w:spacing w:line="364" w:lineRule="auto" w:before="201"/>
        <w:ind w:left="558" w:right="433" w:firstLine="480"/>
      </w:pPr>
      <w:r>
        <w:rPr>
          <w:spacing w:val="-11"/>
        </w:rPr>
        <w:t>本研究以石家庄市三所学校为调查对象。其中，</w:t>
      </w:r>
      <w:r>
        <w:rPr>
          <w:rFonts w:ascii="Calibri" w:eastAsia="Calibri"/>
        </w:rPr>
        <w:t>A</w:t>
      </w:r>
      <w:r>
        <w:rPr>
          <w:rFonts w:ascii="Calibri" w:eastAsia="Calibri"/>
          <w:spacing w:val="5"/>
        </w:rPr>
        <w:t>  </w:t>
      </w:r>
      <w:r>
        <w:rPr>
          <w:spacing w:val="-16"/>
        </w:rPr>
        <w:t>中学和 </w:t>
      </w:r>
      <w:r>
        <w:rPr>
          <w:rFonts w:ascii="Calibri" w:eastAsia="Calibri"/>
        </w:rPr>
        <w:t>B </w:t>
      </w:r>
      <w:r>
        <w:rPr>
          <w:spacing w:val="-2"/>
        </w:rPr>
        <w:t>中学是河北省示范高中，</w:t>
      </w:r>
      <w:r>
        <w:rPr>
          <w:spacing w:val="-3"/>
        </w:rPr>
        <w:t>办学历史悠久和拥有资深的教师队伍，多次获得石家庄市高中工作先进学校等荣誉。两所学校在河北省实施新高考政策之后开始积极探索学生职业生涯规划教育实施方案，</w:t>
      </w:r>
      <w:r>
        <w:rPr>
          <w:rFonts w:ascii="Calibri" w:eastAsia="Calibri"/>
          <w:spacing w:val="-3"/>
        </w:rPr>
        <w:t>A </w:t>
      </w:r>
      <w:r>
        <w:rPr>
          <w:spacing w:val="-5"/>
        </w:rPr>
        <w:t>中学成立了职业生涯规划教育教学小组指导学生选科和制定生涯规划。两所学校职业生</w:t>
      </w:r>
      <w:r>
        <w:rPr>
          <w:spacing w:val="-8"/>
        </w:rPr>
        <w:t>涯教师基于自己工作经验，在期刊分别发表了关于职业生涯辅导的文章。这些都展示了</w:t>
      </w:r>
      <w:r>
        <w:rPr>
          <w:rFonts w:ascii="Calibri" w:eastAsia="Calibri"/>
          <w:spacing w:val="-8"/>
        </w:rPr>
        <w:t>A </w:t>
      </w:r>
      <w:r>
        <w:rPr>
          <w:spacing w:val="-14"/>
        </w:rPr>
        <w:t>中学和 </w:t>
      </w:r>
      <w:r>
        <w:rPr>
          <w:rFonts w:ascii="Calibri" w:eastAsia="Calibri"/>
        </w:rPr>
        <w:t>B </w:t>
      </w:r>
      <w:r>
        <w:rPr/>
        <w:t>中学开展生涯规划教育工作以来，取得了一些成果，所以选取 </w:t>
      </w:r>
      <w:r>
        <w:rPr>
          <w:rFonts w:ascii="Calibri" w:eastAsia="Calibri"/>
        </w:rPr>
        <w:t>A </w:t>
      </w:r>
      <w:r>
        <w:rPr>
          <w:spacing w:val="-14"/>
        </w:rPr>
        <w:t>中学和 </w:t>
      </w:r>
      <w:r>
        <w:rPr>
          <w:rFonts w:ascii="Calibri" w:eastAsia="Calibri"/>
        </w:rPr>
        <w:t>B </w:t>
      </w:r>
      <w:r>
        <w:rPr>
          <w:spacing w:val="-10"/>
        </w:rPr>
        <w:t>中学为研究对象。第三所中学 </w:t>
      </w:r>
      <w:r>
        <w:rPr>
          <w:rFonts w:ascii="Times New Roman" w:eastAsia="Times New Roman"/>
        </w:rPr>
        <w:t>C </w:t>
      </w:r>
      <w:r>
        <w:rPr>
          <w:spacing w:val="-3"/>
        </w:rPr>
        <w:t>中学积极探索职业生涯规划教育发展之路，开展了职业</w:t>
      </w:r>
      <w:r>
        <w:rPr>
          <w:spacing w:val="-7"/>
        </w:rPr>
        <w:t>生涯规划教育校本课程，并初步为学生提供综合实践基地进行规划。笔者通过导师与三所学校相关老师取得联系，为后期调研提供可能。</w:t>
      </w:r>
    </w:p>
    <w:p>
      <w:pPr>
        <w:pStyle w:val="Heading2"/>
        <w:numPr>
          <w:ilvl w:val="1"/>
          <w:numId w:val="9"/>
        </w:numPr>
        <w:tabs>
          <w:tab w:pos="1232" w:val="left" w:leader="none"/>
          <w:tab w:pos="1233" w:val="left" w:leader="none"/>
        </w:tabs>
        <w:spacing w:line="240" w:lineRule="auto" w:before="44" w:after="0"/>
        <w:ind w:left="1232" w:right="0" w:hanging="675"/>
        <w:jc w:val="left"/>
      </w:pPr>
      <w:bookmarkStart w:name="_bookmark28" w:id="54"/>
      <w:bookmarkEnd w:id="54"/>
      <w:r>
        <w:rPr/>
      </w:r>
      <w:bookmarkStart w:name="_bookmark28" w:id="55"/>
      <w:bookmarkEnd w:id="55"/>
      <w:r>
        <w:rPr/>
        <w:t>研究的实施</w:t>
      </w:r>
    </w:p>
    <w:p>
      <w:pPr>
        <w:pStyle w:val="Heading3"/>
        <w:numPr>
          <w:ilvl w:val="2"/>
          <w:numId w:val="9"/>
        </w:numPr>
        <w:tabs>
          <w:tab w:pos="1398" w:val="left" w:leader="none"/>
          <w:tab w:pos="1399" w:val="left" w:leader="none"/>
        </w:tabs>
        <w:spacing w:line="240" w:lineRule="auto" w:before="253" w:after="0"/>
        <w:ind w:left="1398" w:right="0" w:hanging="841"/>
        <w:jc w:val="left"/>
      </w:pPr>
      <w:bookmarkStart w:name="_bookmark29" w:id="56"/>
      <w:bookmarkEnd w:id="56"/>
      <w:r>
        <w:rPr/>
      </w:r>
      <w:bookmarkStart w:name="_bookmark29" w:id="57"/>
      <w:bookmarkEnd w:id="57"/>
      <w:r>
        <w:rPr>
          <w:spacing w:val="-2"/>
        </w:rPr>
        <w:t>问卷的发放</w:t>
      </w:r>
    </w:p>
    <w:p>
      <w:pPr>
        <w:pStyle w:val="BodyText"/>
        <w:spacing w:line="364" w:lineRule="auto" w:before="214"/>
        <w:ind w:left="558" w:right="551" w:firstLine="480"/>
        <w:jc w:val="both"/>
        <w:rPr>
          <w:sz w:val="21"/>
        </w:rPr>
      </w:pPr>
      <w:r>
        <w:rPr>
          <w:spacing w:val="-3"/>
        </w:rPr>
        <w:t>问卷调查采取线上问卷星网站和线下纸质实地发放两种发放方式，调查共发放教师</w:t>
      </w:r>
      <w:r>
        <w:rPr>
          <w:spacing w:val="-20"/>
        </w:rPr>
        <w:t>问卷 </w:t>
      </w:r>
      <w:r>
        <w:rPr>
          <w:rFonts w:ascii="Times New Roman" w:eastAsia="Times New Roman"/>
          <w:spacing w:val="-3"/>
        </w:rPr>
        <w:t>115 </w:t>
      </w:r>
      <w:r>
        <w:rPr>
          <w:spacing w:val="-14"/>
        </w:rPr>
        <w:t>份，回收问卷 </w:t>
      </w:r>
      <w:r>
        <w:rPr>
          <w:rFonts w:ascii="Times New Roman" w:eastAsia="Times New Roman"/>
          <w:spacing w:val="-3"/>
        </w:rPr>
        <w:t>110 </w:t>
      </w:r>
      <w:r>
        <w:rPr>
          <w:spacing w:val="-12"/>
        </w:rPr>
        <w:t>份，问卷回收率为 </w:t>
      </w:r>
      <w:r>
        <w:rPr>
          <w:rFonts w:ascii="Times New Roman" w:eastAsia="Times New Roman"/>
          <w:spacing w:val="-4"/>
        </w:rPr>
        <w:t>95.65%</w:t>
      </w:r>
      <w:r>
        <w:rPr>
          <w:spacing w:val="-12"/>
        </w:rPr>
        <w:t>，有效问卷 </w:t>
      </w:r>
      <w:r>
        <w:rPr>
          <w:rFonts w:ascii="Times New Roman" w:eastAsia="Times New Roman"/>
        </w:rPr>
        <w:t>107 </w:t>
      </w:r>
      <w:r>
        <w:rPr>
          <w:spacing w:val="-7"/>
        </w:rPr>
        <w:t>份，问卷有效回收</w:t>
      </w:r>
      <w:r>
        <w:rPr>
          <w:spacing w:val="-21"/>
        </w:rPr>
        <w:t>率为 </w:t>
      </w:r>
      <w:r>
        <w:rPr>
          <w:rFonts w:ascii="Times New Roman" w:eastAsia="Times New Roman"/>
        </w:rPr>
        <w:t>93.04%</w:t>
      </w:r>
      <w:r>
        <w:rPr/>
        <w:t>。 教师样本的基本情况见表 </w:t>
      </w:r>
      <w:r>
        <w:rPr>
          <w:rFonts w:ascii="Times New Roman" w:eastAsia="Times New Roman"/>
          <w:sz w:val="21"/>
        </w:rPr>
        <w:t>3-11</w:t>
      </w:r>
      <w:r>
        <w:rPr>
          <w:sz w:val="21"/>
        </w:rPr>
        <w:t>。</w:t>
      </w:r>
    </w:p>
    <w:p>
      <w:pPr>
        <w:pStyle w:val="BodyText"/>
        <w:spacing w:before="11"/>
        <w:rPr>
          <w:sz w:val="31"/>
        </w:rPr>
      </w:pPr>
    </w:p>
    <w:p>
      <w:pPr>
        <w:tabs>
          <w:tab w:pos="4676" w:val="left" w:leader="none"/>
        </w:tabs>
        <w:spacing w:before="0"/>
        <w:ind w:left="3829" w:right="0" w:firstLine="0"/>
        <w:jc w:val="left"/>
        <w:rPr>
          <w:sz w:val="21"/>
        </w:rPr>
      </w:pPr>
      <w:r>
        <w:rPr/>
        <w:pict>
          <v:line style="position:absolute;mso-position-horizontal-relative:page;mso-position-vertical-relative:paragraph;z-index:251678720" from="100.949997pt,15.310997pt" to="494.299997pt,15.310997pt" stroked="true" strokeweight="1.44pt" strokecolor="#000000">
            <v:stroke dashstyle="solid"/>
            <w10:wrap type="none"/>
          </v:line>
        </w:pict>
      </w:r>
      <w:r>
        <w:rPr>
          <w:sz w:val="21"/>
        </w:rPr>
        <w:t>表</w:t>
      </w:r>
      <w:r>
        <w:rPr>
          <w:spacing w:val="-55"/>
          <w:sz w:val="21"/>
        </w:rPr>
        <w:t> </w:t>
      </w:r>
      <w:r>
        <w:rPr>
          <w:rFonts w:ascii="Times New Roman" w:eastAsia="Times New Roman"/>
          <w:sz w:val="21"/>
        </w:rPr>
        <w:t>3-11</w:t>
        <w:tab/>
      </w:r>
      <w:r>
        <w:rPr>
          <w:sz w:val="21"/>
        </w:rPr>
        <w:t>教师样本基本情况</w:t>
      </w:r>
    </w:p>
    <w:p>
      <w:pPr>
        <w:tabs>
          <w:tab w:pos="4587" w:val="left" w:leader="none"/>
          <w:tab w:pos="6090" w:val="left" w:leader="none"/>
          <w:tab w:pos="7681" w:val="left" w:leader="none"/>
          <w:tab w:pos="8049" w:val="right" w:leader="none"/>
        </w:tabs>
        <w:spacing w:line="328" w:lineRule="auto" w:before="74"/>
        <w:ind w:left="1686" w:right="1280" w:firstLine="1255"/>
        <w:jc w:val="left"/>
        <w:rPr>
          <w:rFonts w:ascii="Times New Roman" w:eastAsia="Times New Roman"/>
          <w:sz w:val="21"/>
        </w:rPr>
      </w:pPr>
      <w:r>
        <w:rPr/>
        <w:pict>
          <v:line style="position:absolute;mso-position-horizontal-relative:page;mso-position-vertical-relative:paragraph;z-index:-258987008" from="100.949997pt,20.350994pt" to="494.299997pt,20.350994pt" stroked="true" strokeweight="1.44pt" strokecolor="#000000">
            <v:stroke dashstyle="solid"/>
            <w10:wrap type="none"/>
          </v:line>
        </w:pict>
      </w:r>
      <w:r>
        <w:rPr>
          <w:sz w:val="21"/>
        </w:rPr>
        <w:t>样本资料</w:t>
        <w:tab/>
        <w:tab/>
        <w:t>频数</w:t>
        <w:tab/>
        <w:t>百分比</w:t>
      </w:r>
      <w:r>
        <w:rPr>
          <w:spacing w:val="-5"/>
          <w:sz w:val="21"/>
        </w:rPr>
        <w:t>（</w:t>
      </w:r>
      <w:r>
        <w:rPr>
          <w:rFonts w:ascii="Times New Roman" w:eastAsia="Times New Roman"/>
          <w:spacing w:val="-5"/>
          <w:sz w:val="21"/>
        </w:rPr>
        <w:t>%</w:t>
      </w:r>
      <w:r>
        <w:rPr>
          <w:spacing w:val="-5"/>
          <w:sz w:val="21"/>
        </w:rPr>
        <w:t>） </w:t>
      </w:r>
      <w:r>
        <w:rPr>
          <w:sz w:val="21"/>
        </w:rPr>
        <w:t>性别</w:t>
        <w:tab/>
        <w:t>男</w:t>
        <w:tab/>
      </w:r>
      <w:r>
        <w:rPr>
          <w:rFonts w:ascii="Times New Roman" w:eastAsia="Times New Roman"/>
          <w:sz w:val="21"/>
        </w:rPr>
        <w:t>60</w:t>
        <w:tab/>
        <w:tab/>
        <w:t>56.1</w:t>
      </w:r>
    </w:p>
    <w:p>
      <w:pPr>
        <w:tabs>
          <w:tab w:pos="6090" w:val="left" w:leader="none"/>
          <w:tab w:pos="8049" w:val="right" w:leader="none"/>
        </w:tabs>
        <w:spacing w:line="242" w:lineRule="exact" w:before="0"/>
        <w:ind w:left="4587" w:right="0" w:firstLine="0"/>
        <w:jc w:val="left"/>
        <w:rPr>
          <w:rFonts w:ascii="Times New Roman" w:eastAsia="Times New Roman"/>
          <w:sz w:val="21"/>
        </w:rPr>
      </w:pPr>
      <w:r>
        <w:rPr>
          <w:sz w:val="21"/>
        </w:rPr>
        <w:t>女</w:t>
        <w:tab/>
      </w:r>
      <w:r>
        <w:rPr>
          <w:rFonts w:ascii="Times New Roman" w:eastAsia="Times New Roman"/>
          <w:sz w:val="21"/>
        </w:rPr>
        <w:t>47</w:t>
        <w:tab/>
        <w:t>43.9</w:t>
      </w:r>
    </w:p>
    <w:p>
      <w:pPr>
        <w:tabs>
          <w:tab w:pos="4482" w:val="left" w:leader="none"/>
          <w:tab w:pos="6090" w:val="left" w:leader="none"/>
          <w:tab w:pos="8049" w:val="right" w:leader="none"/>
        </w:tabs>
        <w:spacing w:before="70"/>
        <w:ind w:left="1686" w:right="0" w:firstLine="0"/>
        <w:jc w:val="left"/>
        <w:rPr>
          <w:rFonts w:ascii="Times New Roman" w:eastAsia="Times New Roman"/>
          <w:sz w:val="21"/>
        </w:rPr>
      </w:pPr>
      <w:r>
        <w:rPr>
          <w:sz w:val="21"/>
        </w:rPr>
        <w:t>所教年级</w:t>
        <w:tab/>
        <w:t>高一</w:t>
        <w:tab/>
      </w:r>
      <w:r>
        <w:rPr>
          <w:rFonts w:ascii="Times New Roman" w:eastAsia="Times New Roman"/>
          <w:sz w:val="21"/>
        </w:rPr>
        <w:t>41</w:t>
        <w:tab/>
        <w:t>38.3</w:t>
      </w:r>
    </w:p>
    <w:p>
      <w:pPr>
        <w:tabs>
          <w:tab w:pos="6090" w:val="left" w:leader="none"/>
          <w:tab w:pos="8049" w:val="right" w:leader="none"/>
        </w:tabs>
        <w:spacing w:before="71"/>
        <w:ind w:left="4482" w:right="0" w:firstLine="0"/>
        <w:jc w:val="left"/>
        <w:rPr>
          <w:rFonts w:ascii="Times New Roman" w:eastAsia="Times New Roman"/>
          <w:sz w:val="21"/>
        </w:rPr>
      </w:pPr>
      <w:r>
        <w:rPr>
          <w:sz w:val="21"/>
        </w:rPr>
        <w:t>高二</w:t>
        <w:tab/>
      </w:r>
      <w:r>
        <w:rPr>
          <w:rFonts w:ascii="Times New Roman" w:eastAsia="Times New Roman"/>
          <w:sz w:val="21"/>
        </w:rPr>
        <w:t>38</w:t>
        <w:tab/>
        <w:t>35.5</w:t>
      </w:r>
    </w:p>
    <w:p>
      <w:pPr>
        <w:spacing w:after="0"/>
        <w:jc w:val="left"/>
        <w:rPr>
          <w:rFonts w:ascii="Times New Roman" w:eastAsia="Times New Roman"/>
          <w:sz w:val="21"/>
        </w:rPr>
        <w:sectPr>
          <w:headerReference w:type="default" r:id="rId58"/>
          <w:footerReference w:type="default" r:id="rId59"/>
          <w:pgSz w:w="11910" w:h="16840"/>
          <w:pgMar w:header="1449" w:footer="1248" w:top="1780" w:bottom="1440" w:left="860" w:right="860"/>
          <w:pgNumType w:start="22"/>
        </w:sectPr>
      </w:pPr>
    </w:p>
    <w:p>
      <w:pPr>
        <w:pStyle w:val="BodyText"/>
        <w:spacing w:before="6"/>
        <w:rPr>
          <w:rFonts w:ascii="Times New Roman"/>
          <w:sz w:val="16"/>
        </w:rPr>
      </w:pPr>
    </w:p>
    <w:tbl>
      <w:tblPr>
        <w:tblW w:w="0" w:type="auto"/>
        <w:jc w:val="left"/>
        <w:tblInd w:w="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96"/>
        <w:gridCol w:w="2230"/>
        <w:gridCol w:w="1377"/>
        <w:gridCol w:w="2035"/>
      </w:tblGrid>
      <w:tr>
        <w:trPr>
          <w:trHeight w:val="286" w:hRule="atLeast"/>
        </w:trPr>
        <w:tc>
          <w:tcPr>
            <w:tcW w:w="2396" w:type="dxa"/>
          </w:tcPr>
          <w:p>
            <w:pPr>
              <w:pStyle w:val="TableParagraph"/>
              <w:rPr>
                <w:rFonts w:ascii="Times New Roman"/>
                <w:sz w:val="20"/>
              </w:rPr>
            </w:pPr>
          </w:p>
        </w:tc>
        <w:tc>
          <w:tcPr>
            <w:tcW w:w="2230" w:type="dxa"/>
          </w:tcPr>
          <w:p>
            <w:pPr>
              <w:pStyle w:val="TableParagraph"/>
              <w:spacing w:line="245" w:lineRule="exact"/>
              <w:ind w:left="1098"/>
              <w:rPr>
                <w:sz w:val="21"/>
              </w:rPr>
            </w:pPr>
            <w:r>
              <w:rPr>
                <w:sz w:val="21"/>
              </w:rPr>
              <w:t>高三</w:t>
            </w:r>
          </w:p>
        </w:tc>
        <w:tc>
          <w:tcPr>
            <w:tcW w:w="1377" w:type="dxa"/>
          </w:tcPr>
          <w:p>
            <w:pPr>
              <w:pStyle w:val="TableParagraph"/>
              <w:spacing w:line="232" w:lineRule="exact"/>
              <w:ind w:left="475"/>
              <w:rPr>
                <w:rFonts w:ascii="Times New Roman"/>
                <w:sz w:val="21"/>
              </w:rPr>
            </w:pPr>
            <w:r>
              <w:rPr>
                <w:rFonts w:ascii="Times New Roman"/>
                <w:sz w:val="21"/>
              </w:rPr>
              <w:t>28</w:t>
            </w:r>
          </w:p>
        </w:tc>
        <w:tc>
          <w:tcPr>
            <w:tcW w:w="2035" w:type="dxa"/>
          </w:tcPr>
          <w:p>
            <w:pPr>
              <w:pStyle w:val="TableParagraph"/>
              <w:spacing w:line="232" w:lineRule="exact"/>
              <w:ind w:left="690"/>
              <w:rPr>
                <w:rFonts w:ascii="Times New Roman"/>
                <w:sz w:val="21"/>
              </w:rPr>
            </w:pPr>
            <w:r>
              <w:rPr>
                <w:rFonts w:ascii="Times New Roman"/>
                <w:sz w:val="21"/>
              </w:rPr>
              <w:t>26.2</w:t>
            </w:r>
          </w:p>
        </w:tc>
      </w:tr>
      <w:tr>
        <w:trPr>
          <w:trHeight w:val="339" w:hRule="atLeast"/>
        </w:trPr>
        <w:tc>
          <w:tcPr>
            <w:tcW w:w="2396" w:type="dxa"/>
          </w:tcPr>
          <w:p>
            <w:pPr>
              <w:pStyle w:val="TableParagraph"/>
              <w:spacing w:before="31"/>
              <w:ind w:right="858"/>
              <w:jc w:val="right"/>
              <w:rPr>
                <w:sz w:val="21"/>
              </w:rPr>
            </w:pPr>
            <w:r>
              <w:rPr>
                <w:w w:val="95"/>
                <w:sz w:val="21"/>
              </w:rPr>
              <w:t>从教教龄</w:t>
            </w:r>
          </w:p>
        </w:tc>
        <w:tc>
          <w:tcPr>
            <w:tcW w:w="2230" w:type="dxa"/>
          </w:tcPr>
          <w:p>
            <w:pPr>
              <w:pStyle w:val="TableParagraph"/>
              <w:spacing w:before="31"/>
              <w:ind w:right="527"/>
              <w:jc w:val="right"/>
              <w:rPr>
                <w:sz w:val="21"/>
              </w:rPr>
            </w:pPr>
            <w:r>
              <w:rPr>
                <w:rFonts w:ascii="Times New Roman" w:eastAsia="Times New Roman"/>
                <w:sz w:val="21"/>
              </w:rPr>
              <w:t>5 </w:t>
            </w:r>
            <w:r>
              <w:rPr>
                <w:sz w:val="21"/>
              </w:rPr>
              <w:t>年以下</w:t>
            </w:r>
          </w:p>
        </w:tc>
        <w:tc>
          <w:tcPr>
            <w:tcW w:w="1377" w:type="dxa"/>
          </w:tcPr>
          <w:p>
            <w:pPr>
              <w:pStyle w:val="TableParagraph"/>
              <w:spacing w:before="45"/>
              <w:ind w:left="475"/>
              <w:rPr>
                <w:rFonts w:ascii="Times New Roman"/>
                <w:sz w:val="21"/>
              </w:rPr>
            </w:pPr>
            <w:r>
              <w:rPr>
                <w:rFonts w:ascii="Times New Roman"/>
                <w:sz w:val="21"/>
              </w:rPr>
              <w:t>25</w:t>
            </w:r>
          </w:p>
        </w:tc>
        <w:tc>
          <w:tcPr>
            <w:tcW w:w="2035" w:type="dxa"/>
          </w:tcPr>
          <w:p>
            <w:pPr>
              <w:pStyle w:val="TableParagraph"/>
              <w:spacing w:before="45"/>
              <w:ind w:left="690"/>
              <w:rPr>
                <w:rFonts w:ascii="Times New Roman"/>
                <w:sz w:val="21"/>
              </w:rPr>
            </w:pPr>
            <w:r>
              <w:rPr>
                <w:rFonts w:ascii="Times New Roman"/>
                <w:sz w:val="21"/>
              </w:rPr>
              <w:t>23.4</w:t>
            </w:r>
          </w:p>
        </w:tc>
      </w:tr>
      <w:tr>
        <w:trPr>
          <w:trHeight w:val="339" w:hRule="atLeast"/>
        </w:trPr>
        <w:tc>
          <w:tcPr>
            <w:tcW w:w="2396" w:type="dxa"/>
          </w:tcPr>
          <w:p>
            <w:pPr>
              <w:pStyle w:val="TableParagraph"/>
              <w:rPr>
                <w:rFonts w:ascii="Times New Roman"/>
                <w:sz w:val="22"/>
              </w:rPr>
            </w:pPr>
          </w:p>
        </w:tc>
        <w:tc>
          <w:tcPr>
            <w:tcW w:w="2230" w:type="dxa"/>
          </w:tcPr>
          <w:p>
            <w:pPr>
              <w:pStyle w:val="TableParagraph"/>
              <w:spacing w:before="29"/>
              <w:ind w:right="598"/>
              <w:jc w:val="right"/>
              <w:rPr>
                <w:sz w:val="21"/>
              </w:rPr>
            </w:pPr>
            <w:r>
              <w:rPr>
                <w:rFonts w:ascii="Times New Roman" w:eastAsia="Times New Roman"/>
                <w:sz w:val="21"/>
              </w:rPr>
              <w:t>5-10 </w:t>
            </w:r>
            <w:r>
              <w:rPr>
                <w:sz w:val="21"/>
              </w:rPr>
              <w:t>年</w:t>
            </w:r>
          </w:p>
        </w:tc>
        <w:tc>
          <w:tcPr>
            <w:tcW w:w="1377" w:type="dxa"/>
          </w:tcPr>
          <w:p>
            <w:pPr>
              <w:pStyle w:val="TableParagraph"/>
              <w:spacing w:before="43"/>
              <w:ind w:left="475"/>
              <w:rPr>
                <w:rFonts w:ascii="Times New Roman"/>
                <w:sz w:val="21"/>
              </w:rPr>
            </w:pPr>
            <w:r>
              <w:rPr>
                <w:rFonts w:ascii="Times New Roman"/>
                <w:sz w:val="21"/>
              </w:rPr>
              <w:t>27</w:t>
            </w:r>
          </w:p>
        </w:tc>
        <w:tc>
          <w:tcPr>
            <w:tcW w:w="2035" w:type="dxa"/>
          </w:tcPr>
          <w:p>
            <w:pPr>
              <w:pStyle w:val="TableParagraph"/>
              <w:spacing w:before="43"/>
              <w:ind w:left="690"/>
              <w:rPr>
                <w:rFonts w:ascii="Times New Roman"/>
                <w:sz w:val="21"/>
              </w:rPr>
            </w:pPr>
            <w:r>
              <w:rPr>
                <w:rFonts w:ascii="Times New Roman"/>
                <w:sz w:val="21"/>
              </w:rPr>
              <w:t>25.2</w:t>
            </w:r>
          </w:p>
        </w:tc>
      </w:tr>
      <w:tr>
        <w:trPr>
          <w:trHeight w:val="340" w:hRule="atLeast"/>
        </w:trPr>
        <w:tc>
          <w:tcPr>
            <w:tcW w:w="2396" w:type="dxa"/>
          </w:tcPr>
          <w:p>
            <w:pPr>
              <w:pStyle w:val="TableParagraph"/>
              <w:rPr>
                <w:rFonts w:ascii="Times New Roman"/>
                <w:sz w:val="22"/>
              </w:rPr>
            </w:pPr>
          </w:p>
        </w:tc>
        <w:tc>
          <w:tcPr>
            <w:tcW w:w="2230" w:type="dxa"/>
          </w:tcPr>
          <w:p>
            <w:pPr>
              <w:pStyle w:val="TableParagraph"/>
              <w:spacing w:before="31"/>
              <w:ind w:right="550"/>
              <w:jc w:val="right"/>
              <w:rPr>
                <w:sz w:val="21"/>
              </w:rPr>
            </w:pPr>
            <w:r>
              <w:rPr>
                <w:rFonts w:ascii="Times New Roman" w:eastAsia="Times New Roman"/>
                <w:sz w:val="21"/>
              </w:rPr>
              <w:t>11-20 </w:t>
            </w:r>
            <w:r>
              <w:rPr>
                <w:sz w:val="21"/>
              </w:rPr>
              <w:t>年</w:t>
            </w:r>
          </w:p>
        </w:tc>
        <w:tc>
          <w:tcPr>
            <w:tcW w:w="1377" w:type="dxa"/>
          </w:tcPr>
          <w:p>
            <w:pPr>
              <w:pStyle w:val="TableParagraph"/>
              <w:spacing w:before="45"/>
              <w:ind w:left="475"/>
              <w:rPr>
                <w:rFonts w:ascii="Times New Roman"/>
                <w:sz w:val="21"/>
              </w:rPr>
            </w:pPr>
            <w:r>
              <w:rPr>
                <w:rFonts w:ascii="Times New Roman"/>
                <w:sz w:val="21"/>
              </w:rPr>
              <w:t>27</w:t>
            </w:r>
          </w:p>
        </w:tc>
        <w:tc>
          <w:tcPr>
            <w:tcW w:w="2035" w:type="dxa"/>
          </w:tcPr>
          <w:p>
            <w:pPr>
              <w:pStyle w:val="TableParagraph"/>
              <w:spacing w:before="45"/>
              <w:ind w:left="690"/>
              <w:rPr>
                <w:rFonts w:ascii="Times New Roman"/>
                <w:sz w:val="21"/>
              </w:rPr>
            </w:pPr>
            <w:r>
              <w:rPr>
                <w:rFonts w:ascii="Times New Roman"/>
                <w:sz w:val="21"/>
              </w:rPr>
              <w:t>25.2</w:t>
            </w:r>
          </w:p>
        </w:tc>
      </w:tr>
      <w:tr>
        <w:trPr>
          <w:trHeight w:val="339" w:hRule="atLeast"/>
        </w:trPr>
        <w:tc>
          <w:tcPr>
            <w:tcW w:w="2396" w:type="dxa"/>
          </w:tcPr>
          <w:p>
            <w:pPr>
              <w:pStyle w:val="TableParagraph"/>
              <w:rPr>
                <w:rFonts w:ascii="Times New Roman"/>
                <w:sz w:val="22"/>
              </w:rPr>
            </w:pPr>
          </w:p>
        </w:tc>
        <w:tc>
          <w:tcPr>
            <w:tcW w:w="2230" w:type="dxa"/>
          </w:tcPr>
          <w:p>
            <w:pPr>
              <w:pStyle w:val="TableParagraph"/>
              <w:spacing w:before="31"/>
              <w:ind w:right="474"/>
              <w:jc w:val="right"/>
              <w:rPr>
                <w:sz w:val="21"/>
              </w:rPr>
            </w:pPr>
            <w:r>
              <w:rPr>
                <w:rFonts w:ascii="Times New Roman" w:eastAsia="Times New Roman"/>
                <w:sz w:val="21"/>
              </w:rPr>
              <w:t>20 </w:t>
            </w:r>
            <w:r>
              <w:rPr>
                <w:sz w:val="21"/>
              </w:rPr>
              <w:t>年以上</w:t>
            </w:r>
          </w:p>
        </w:tc>
        <w:tc>
          <w:tcPr>
            <w:tcW w:w="1377" w:type="dxa"/>
          </w:tcPr>
          <w:p>
            <w:pPr>
              <w:pStyle w:val="TableParagraph"/>
              <w:spacing w:before="45"/>
              <w:ind w:left="475"/>
              <w:rPr>
                <w:rFonts w:ascii="Times New Roman"/>
                <w:sz w:val="21"/>
              </w:rPr>
            </w:pPr>
            <w:r>
              <w:rPr>
                <w:rFonts w:ascii="Times New Roman"/>
                <w:sz w:val="21"/>
              </w:rPr>
              <w:t>28</w:t>
            </w:r>
          </w:p>
        </w:tc>
        <w:tc>
          <w:tcPr>
            <w:tcW w:w="2035" w:type="dxa"/>
          </w:tcPr>
          <w:p>
            <w:pPr>
              <w:pStyle w:val="TableParagraph"/>
              <w:spacing w:before="45"/>
              <w:ind w:left="690"/>
              <w:rPr>
                <w:rFonts w:ascii="Times New Roman"/>
                <w:sz w:val="21"/>
              </w:rPr>
            </w:pPr>
            <w:r>
              <w:rPr>
                <w:rFonts w:ascii="Times New Roman"/>
                <w:sz w:val="21"/>
              </w:rPr>
              <w:t>26.2</w:t>
            </w:r>
          </w:p>
        </w:tc>
      </w:tr>
      <w:tr>
        <w:trPr>
          <w:trHeight w:val="339" w:hRule="atLeast"/>
        </w:trPr>
        <w:tc>
          <w:tcPr>
            <w:tcW w:w="2396" w:type="dxa"/>
          </w:tcPr>
          <w:p>
            <w:pPr>
              <w:pStyle w:val="TableParagraph"/>
              <w:spacing w:before="29"/>
              <w:ind w:right="858"/>
              <w:jc w:val="right"/>
              <w:rPr>
                <w:sz w:val="21"/>
              </w:rPr>
            </w:pPr>
            <w:r>
              <w:rPr>
                <w:w w:val="95"/>
                <w:sz w:val="21"/>
              </w:rPr>
              <w:t>所教科目</w:t>
            </w:r>
          </w:p>
        </w:tc>
        <w:tc>
          <w:tcPr>
            <w:tcW w:w="2230" w:type="dxa"/>
          </w:tcPr>
          <w:p>
            <w:pPr>
              <w:pStyle w:val="TableParagraph"/>
              <w:spacing w:before="29"/>
              <w:ind w:left="1098"/>
              <w:rPr>
                <w:sz w:val="21"/>
              </w:rPr>
            </w:pPr>
            <w:r>
              <w:rPr>
                <w:sz w:val="21"/>
              </w:rPr>
              <w:t>语文</w:t>
            </w:r>
          </w:p>
        </w:tc>
        <w:tc>
          <w:tcPr>
            <w:tcW w:w="1377" w:type="dxa"/>
          </w:tcPr>
          <w:p>
            <w:pPr>
              <w:pStyle w:val="TableParagraph"/>
              <w:spacing w:before="43"/>
              <w:ind w:left="475"/>
              <w:rPr>
                <w:rFonts w:ascii="Times New Roman"/>
                <w:sz w:val="21"/>
              </w:rPr>
            </w:pPr>
            <w:r>
              <w:rPr>
                <w:rFonts w:ascii="Times New Roman"/>
                <w:w w:val="99"/>
                <w:sz w:val="21"/>
              </w:rPr>
              <w:t>9</w:t>
            </w:r>
          </w:p>
        </w:tc>
        <w:tc>
          <w:tcPr>
            <w:tcW w:w="2035" w:type="dxa"/>
          </w:tcPr>
          <w:p>
            <w:pPr>
              <w:pStyle w:val="TableParagraph"/>
              <w:spacing w:before="43"/>
              <w:ind w:left="690"/>
              <w:rPr>
                <w:rFonts w:ascii="Times New Roman"/>
                <w:sz w:val="21"/>
              </w:rPr>
            </w:pPr>
            <w:r>
              <w:rPr>
                <w:rFonts w:ascii="Times New Roman"/>
                <w:sz w:val="21"/>
              </w:rPr>
              <w:t>8.4</w:t>
            </w:r>
          </w:p>
        </w:tc>
      </w:tr>
      <w:tr>
        <w:trPr>
          <w:trHeight w:val="340" w:hRule="atLeast"/>
        </w:trPr>
        <w:tc>
          <w:tcPr>
            <w:tcW w:w="2396" w:type="dxa"/>
          </w:tcPr>
          <w:p>
            <w:pPr>
              <w:pStyle w:val="TableParagraph"/>
              <w:rPr>
                <w:rFonts w:ascii="Times New Roman"/>
                <w:sz w:val="22"/>
              </w:rPr>
            </w:pPr>
          </w:p>
        </w:tc>
        <w:tc>
          <w:tcPr>
            <w:tcW w:w="2230" w:type="dxa"/>
          </w:tcPr>
          <w:p>
            <w:pPr>
              <w:pStyle w:val="TableParagraph"/>
              <w:spacing w:before="31"/>
              <w:ind w:left="1098"/>
              <w:rPr>
                <w:sz w:val="21"/>
              </w:rPr>
            </w:pPr>
            <w:r>
              <w:rPr>
                <w:sz w:val="21"/>
              </w:rPr>
              <w:t>数学</w:t>
            </w:r>
          </w:p>
        </w:tc>
        <w:tc>
          <w:tcPr>
            <w:tcW w:w="1377" w:type="dxa"/>
          </w:tcPr>
          <w:p>
            <w:pPr>
              <w:pStyle w:val="TableParagraph"/>
              <w:spacing w:before="45"/>
              <w:ind w:left="475"/>
              <w:rPr>
                <w:rFonts w:ascii="Times New Roman"/>
                <w:sz w:val="21"/>
              </w:rPr>
            </w:pPr>
            <w:r>
              <w:rPr>
                <w:rFonts w:ascii="Times New Roman"/>
                <w:w w:val="99"/>
                <w:sz w:val="21"/>
              </w:rPr>
              <w:t>9</w:t>
            </w:r>
          </w:p>
        </w:tc>
        <w:tc>
          <w:tcPr>
            <w:tcW w:w="2035" w:type="dxa"/>
          </w:tcPr>
          <w:p>
            <w:pPr>
              <w:pStyle w:val="TableParagraph"/>
              <w:spacing w:before="45"/>
              <w:ind w:left="690"/>
              <w:rPr>
                <w:rFonts w:ascii="Times New Roman"/>
                <w:sz w:val="21"/>
              </w:rPr>
            </w:pPr>
            <w:r>
              <w:rPr>
                <w:rFonts w:ascii="Times New Roman"/>
                <w:sz w:val="21"/>
              </w:rPr>
              <w:t>8.4</w:t>
            </w:r>
          </w:p>
        </w:tc>
      </w:tr>
      <w:tr>
        <w:trPr>
          <w:trHeight w:val="339" w:hRule="atLeast"/>
        </w:trPr>
        <w:tc>
          <w:tcPr>
            <w:tcW w:w="2396" w:type="dxa"/>
          </w:tcPr>
          <w:p>
            <w:pPr>
              <w:pStyle w:val="TableParagraph"/>
              <w:rPr>
                <w:rFonts w:ascii="Times New Roman"/>
                <w:sz w:val="22"/>
              </w:rPr>
            </w:pPr>
          </w:p>
        </w:tc>
        <w:tc>
          <w:tcPr>
            <w:tcW w:w="2230" w:type="dxa"/>
          </w:tcPr>
          <w:p>
            <w:pPr>
              <w:pStyle w:val="TableParagraph"/>
              <w:spacing w:before="31"/>
              <w:ind w:left="1098"/>
              <w:rPr>
                <w:sz w:val="21"/>
              </w:rPr>
            </w:pPr>
            <w:r>
              <w:rPr>
                <w:sz w:val="21"/>
              </w:rPr>
              <w:t>外语</w:t>
            </w:r>
          </w:p>
        </w:tc>
        <w:tc>
          <w:tcPr>
            <w:tcW w:w="1377" w:type="dxa"/>
          </w:tcPr>
          <w:p>
            <w:pPr>
              <w:pStyle w:val="TableParagraph"/>
              <w:spacing w:before="45"/>
              <w:ind w:left="475"/>
              <w:rPr>
                <w:rFonts w:ascii="Times New Roman"/>
                <w:sz w:val="21"/>
              </w:rPr>
            </w:pPr>
            <w:r>
              <w:rPr>
                <w:rFonts w:ascii="Times New Roman"/>
                <w:sz w:val="21"/>
              </w:rPr>
              <w:t>18</w:t>
            </w:r>
          </w:p>
        </w:tc>
        <w:tc>
          <w:tcPr>
            <w:tcW w:w="2035" w:type="dxa"/>
          </w:tcPr>
          <w:p>
            <w:pPr>
              <w:pStyle w:val="TableParagraph"/>
              <w:spacing w:before="45"/>
              <w:ind w:left="690"/>
              <w:rPr>
                <w:rFonts w:ascii="Times New Roman"/>
                <w:sz w:val="21"/>
              </w:rPr>
            </w:pPr>
            <w:r>
              <w:rPr>
                <w:rFonts w:ascii="Times New Roman"/>
                <w:sz w:val="21"/>
              </w:rPr>
              <w:t>16.8</w:t>
            </w:r>
          </w:p>
        </w:tc>
      </w:tr>
      <w:tr>
        <w:trPr>
          <w:trHeight w:val="339" w:hRule="atLeast"/>
        </w:trPr>
        <w:tc>
          <w:tcPr>
            <w:tcW w:w="2396" w:type="dxa"/>
          </w:tcPr>
          <w:p>
            <w:pPr>
              <w:pStyle w:val="TableParagraph"/>
              <w:rPr>
                <w:rFonts w:ascii="Times New Roman"/>
                <w:sz w:val="22"/>
              </w:rPr>
            </w:pPr>
          </w:p>
        </w:tc>
        <w:tc>
          <w:tcPr>
            <w:tcW w:w="2230" w:type="dxa"/>
          </w:tcPr>
          <w:p>
            <w:pPr>
              <w:pStyle w:val="TableParagraph"/>
              <w:spacing w:before="29"/>
              <w:ind w:left="1098"/>
              <w:rPr>
                <w:sz w:val="21"/>
              </w:rPr>
            </w:pPr>
            <w:r>
              <w:rPr>
                <w:sz w:val="21"/>
              </w:rPr>
              <w:t>政治</w:t>
            </w:r>
          </w:p>
        </w:tc>
        <w:tc>
          <w:tcPr>
            <w:tcW w:w="1377" w:type="dxa"/>
          </w:tcPr>
          <w:p>
            <w:pPr>
              <w:pStyle w:val="TableParagraph"/>
              <w:spacing w:before="43"/>
              <w:ind w:left="475"/>
              <w:rPr>
                <w:rFonts w:ascii="Times New Roman"/>
                <w:sz w:val="21"/>
              </w:rPr>
            </w:pPr>
            <w:r>
              <w:rPr>
                <w:rFonts w:ascii="Times New Roman"/>
                <w:w w:val="99"/>
                <w:sz w:val="21"/>
              </w:rPr>
              <w:t>7</w:t>
            </w:r>
          </w:p>
        </w:tc>
        <w:tc>
          <w:tcPr>
            <w:tcW w:w="2035" w:type="dxa"/>
          </w:tcPr>
          <w:p>
            <w:pPr>
              <w:pStyle w:val="TableParagraph"/>
              <w:spacing w:before="43"/>
              <w:ind w:left="690"/>
              <w:rPr>
                <w:rFonts w:ascii="Times New Roman"/>
                <w:sz w:val="21"/>
              </w:rPr>
            </w:pPr>
            <w:r>
              <w:rPr>
                <w:rFonts w:ascii="Times New Roman"/>
                <w:sz w:val="21"/>
              </w:rPr>
              <w:t>6.5</w:t>
            </w:r>
          </w:p>
        </w:tc>
      </w:tr>
      <w:tr>
        <w:trPr>
          <w:trHeight w:val="340" w:hRule="atLeast"/>
        </w:trPr>
        <w:tc>
          <w:tcPr>
            <w:tcW w:w="2396" w:type="dxa"/>
          </w:tcPr>
          <w:p>
            <w:pPr>
              <w:pStyle w:val="TableParagraph"/>
              <w:rPr>
                <w:rFonts w:ascii="Times New Roman"/>
                <w:sz w:val="22"/>
              </w:rPr>
            </w:pPr>
          </w:p>
        </w:tc>
        <w:tc>
          <w:tcPr>
            <w:tcW w:w="2230" w:type="dxa"/>
          </w:tcPr>
          <w:p>
            <w:pPr>
              <w:pStyle w:val="TableParagraph"/>
              <w:spacing w:before="31"/>
              <w:ind w:left="1098"/>
              <w:rPr>
                <w:sz w:val="21"/>
              </w:rPr>
            </w:pPr>
            <w:r>
              <w:rPr>
                <w:sz w:val="21"/>
              </w:rPr>
              <w:t>地理</w:t>
            </w:r>
          </w:p>
        </w:tc>
        <w:tc>
          <w:tcPr>
            <w:tcW w:w="1377" w:type="dxa"/>
          </w:tcPr>
          <w:p>
            <w:pPr>
              <w:pStyle w:val="TableParagraph"/>
              <w:spacing w:before="45"/>
              <w:ind w:left="475"/>
              <w:rPr>
                <w:rFonts w:ascii="Times New Roman"/>
                <w:sz w:val="21"/>
              </w:rPr>
            </w:pPr>
            <w:r>
              <w:rPr>
                <w:rFonts w:ascii="Times New Roman"/>
                <w:sz w:val="21"/>
              </w:rPr>
              <w:t>10</w:t>
            </w:r>
          </w:p>
        </w:tc>
        <w:tc>
          <w:tcPr>
            <w:tcW w:w="2035" w:type="dxa"/>
          </w:tcPr>
          <w:p>
            <w:pPr>
              <w:pStyle w:val="TableParagraph"/>
              <w:spacing w:before="45"/>
              <w:ind w:left="690"/>
              <w:rPr>
                <w:rFonts w:ascii="Times New Roman"/>
                <w:sz w:val="21"/>
              </w:rPr>
            </w:pPr>
            <w:r>
              <w:rPr>
                <w:rFonts w:ascii="Times New Roman"/>
                <w:sz w:val="21"/>
              </w:rPr>
              <w:t>9.3</w:t>
            </w:r>
          </w:p>
        </w:tc>
      </w:tr>
      <w:tr>
        <w:trPr>
          <w:trHeight w:val="339" w:hRule="atLeast"/>
        </w:trPr>
        <w:tc>
          <w:tcPr>
            <w:tcW w:w="2396" w:type="dxa"/>
          </w:tcPr>
          <w:p>
            <w:pPr>
              <w:pStyle w:val="TableParagraph"/>
              <w:rPr>
                <w:rFonts w:ascii="Times New Roman"/>
                <w:sz w:val="22"/>
              </w:rPr>
            </w:pPr>
          </w:p>
        </w:tc>
        <w:tc>
          <w:tcPr>
            <w:tcW w:w="2230" w:type="dxa"/>
          </w:tcPr>
          <w:p>
            <w:pPr>
              <w:pStyle w:val="TableParagraph"/>
              <w:spacing w:before="31"/>
              <w:ind w:left="1098"/>
              <w:rPr>
                <w:sz w:val="21"/>
              </w:rPr>
            </w:pPr>
            <w:r>
              <w:rPr>
                <w:sz w:val="21"/>
              </w:rPr>
              <w:t>历史</w:t>
            </w:r>
          </w:p>
        </w:tc>
        <w:tc>
          <w:tcPr>
            <w:tcW w:w="1377" w:type="dxa"/>
          </w:tcPr>
          <w:p>
            <w:pPr>
              <w:pStyle w:val="TableParagraph"/>
              <w:spacing w:before="45"/>
              <w:ind w:left="475"/>
              <w:rPr>
                <w:rFonts w:ascii="Times New Roman"/>
                <w:sz w:val="21"/>
              </w:rPr>
            </w:pPr>
            <w:r>
              <w:rPr>
                <w:rFonts w:ascii="Times New Roman"/>
                <w:sz w:val="21"/>
              </w:rPr>
              <w:t>13</w:t>
            </w:r>
          </w:p>
        </w:tc>
        <w:tc>
          <w:tcPr>
            <w:tcW w:w="2035" w:type="dxa"/>
          </w:tcPr>
          <w:p>
            <w:pPr>
              <w:pStyle w:val="TableParagraph"/>
              <w:spacing w:before="45"/>
              <w:ind w:left="690"/>
              <w:rPr>
                <w:rFonts w:ascii="Times New Roman"/>
                <w:sz w:val="21"/>
              </w:rPr>
            </w:pPr>
            <w:r>
              <w:rPr>
                <w:rFonts w:ascii="Times New Roman"/>
                <w:sz w:val="21"/>
              </w:rPr>
              <w:t>12.1</w:t>
            </w:r>
          </w:p>
        </w:tc>
      </w:tr>
      <w:tr>
        <w:trPr>
          <w:trHeight w:val="339" w:hRule="atLeast"/>
        </w:trPr>
        <w:tc>
          <w:tcPr>
            <w:tcW w:w="2396" w:type="dxa"/>
          </w:tcPr>
          <w:p>
            <w:pPr>
              <w:pStyle w:val="TableParagraph"/>
              <w:rPr>
                <w:rFonts w:ascii="Times New Roman"/>
                <w:sz w:val="22"/>
              </w:rPr>
            </w:pPr>
          </w:p>
        </w:tc>
        <w:tc>
          <w:tcPr>
            <w:tcW w:w="2230" w:type="dxa"/>
          </w:tcPr>
          <w:p>
            <w:pPr>
              <w:pStyle w:val="TableParagraph"/>
              <w:spacing w:before="29"/>
              <w:ind w:left="1098"/>
              <w:rPr>
                <w:sz w:val="21"/>
              </w:rPr>
            </w:pPr>
            <w:r>
              <w:rPr>
                <w:sz w:val="21"/>
              </w:rPr>
              <w:t>物理</w:t>
            </w:r>
          </w:p>
        </w:tc>
        <w:tc>
          <w:tcPr>
            <w:tcW w:w="1377" w:type="dxa"/>
          </w:tcPr>
          <w:p>
            <w:pPr>
              <w:pStyle w:val="TableParagraph"/>
              <w:spacing w:before="43"/>
              <w:ind w:left="475"/>
              <w:rPr>
                <w:rFonts w:ascii="Times New Roman"/>
                <w:sz w:val="21"/>
              </w:rPr>
            </w:pPr>
            <w:r>
              <w:rPr>
                <w:rFonts w:ascii="Times New Roman"/>
                <w:w w:val="99"/>
                <w:sz w:val="21"/>
              </w:rPr>
              <w:t>6</w:t>
            </w:r>
          </w:p>
        </w:tc>
        <w:tc>
          <w:tcPr>
            <w:tcW w:w="2035" w:type="dxa"/>
          </w:tcPr>
          <w:p>
            <w:pPr>
              <w:pStyle w:val="TableParagraph"/>
              <w:spacing w:before="43"/>
              <w:ind w:left="690"/>
              <w:rPr>
                <w:rFonts w:ascii="Times New Roman"/>
                <w:sz w:val="21"/>
              </w:rPr>
            </w:pPr>
            <w:r>
              <w:rPr>
                <w:rFonts w:ascii="Times New Roman"/>
                <w:sz w:val="21"/>
              </w:rPr>
              <w:t>5.6</w:t>
            </w:r>
          </w:p>
        </w:tc>
      </w:tr>
      <w:tr>
        <w:trPr>
          <w:trHeight w:val="340" w:hRule="atLeast"/>
        </w:trPr>
        <w:tc>
          <w:tcPr>
            <w:tcW w:w="2396" w:type="dxa"/>
          </w:tcPr>
          <w:p>
            <w:pPr>
              <w:pStyle w:val="TableParagraph"/>
              <w:rPr>
                <w:rFonts w:ascii="Times New Roman"/>
                <w:sz w:val="22"/>
              </w:rPr>
            </w:pPr>
          </w:p>
        </w:tc>
        <w:tc>
          <w:tcPr>
            <w:tcW w:w="2230" w:type="dxa"/>
          </w:tcPr>
          <w:p>
            <w:pPr>
              <w:pStyle w:val="TableParagraph"/>
              <w:spacing w:before="31"/>
              <w:ind w:left="1098"/>
              <w:rPr>
                <w:sz w:val="21"/>
              </w:rPr>
            </w:pPr>
            <w:r>
              <w:rPr>
                <w:sz w:val="21"/>
              </w:rPr>
              <w:t>化学</w:t>
            </w:r>
          </w:p>
        </w:tc>
        <w:tc>
          <w:tcPr>
            <w:tcW w:w="1377" w:type="dxa"/>
          </w:tcPr>
          <w:p>
            <w:pPr>
              <w:pStyle w:val="TableParagraph"/>
              <w:spacing w:before="45"/>
              <w:ind w:left="475"/>
              <w:rPr>
                <w:rFonts w:ascii="Times New Roman"/>
                <w:sz w:val="21"/>
              </w:rPr>
            </w:pPr>
            <w:r>
              <w:rPr>
                <w:rFonts w:ascii="Times New Roman"/>
                <w:w w:val="99"/>
                <w:sz w:val="21"/>
              </w:rPr>
              <w:t>4</w:t>
            </w:r>
          </w:p>
        </w:tc>
        <w:tc>
          <w:tcPr>
            <w:tcW w:w="2035" w:type="dxa"/>
          </w:tcPr>
          <w:p>
            <w:pPr>
              <w:pStyle w:val="TableParagraph"/>
              <w:spacing w:before="45"/>
              <w:ind w:left="690"/>
              <w:rPr>
                <w:rFonts w:ascii="Times New Roman"/>
                <w:sz w:val="21"/>
              </w:rPr>
            </w:pPr>
            <w:r>
              <w:rPr>
                <w:rFonts w:ascii="Times New Roman"/>
                <w:sz w:val="21"/>
              </w:rPr>
              <w:t>3.7</w:t>
            </w:r>
          </w:p>
        </w:tc>
      </w:tr>
      <w:tr>
        <w:trPr>
          <w:trHeight w:val="339" w:hRule="atLeast"/>
        </w:trPr>
        <w:tc>
          <w:tcPr>
            <w:tcW w:w="2396" w:type="dxa"/>
          </w:tcPr>
          <w:p>
            <w:pPr>
              <w:pStyle w:val="TableParagraph"/>
              <w:rPr>
                <w:rFonts w:ascii="Times New Roman"/>
                <w:sz w:val="22"/>
              </w:rPr>
            </w:pPr>
          </w:p>
        </w:tc>
        <w:tc>
          <w:tcPr>
            <w:tcW w:w="2230" w:type="dxa"/>
          </w:tcPr>
          <w:p>
            <w:pPr>
              <w:pStyle w:val="TableParagraph"/>
              <w:spacing w:before="31"/>
              <w:ind w:left="1098"/>
              <w:rPr>
                <w:sz w:val="21"/>
              </w:rPr>
            </w:pPr>
            <w:r>
              <w:rPr>
                <w:sz w:val="21"/>
              </w:rPr>
              <w:t>生物</w:t>
            </w:r>
          </w:p>
        </w:tc>
        <w:tc>
          <w:tcPr>
            <w:tcW w:w="1377" w:type="dxa"/>
          </w:tcPr>
          <w:p>
            <w:pPr>
              <w:pStyle w:val="TableParagraph"/>
              <w:spacing w:before="45"/>
              <w:ind w:left="475"/>
              <w:rPr>
                <w:rFonts w:ascii="Times New Roman"/>
                <w:sz w:val="21"/>
              </w:rPr>
            </w:pPr>
            <w:r>
              <w:rPr>
                <w:rFonts w:ascii="Times New Roman"/>
                <w:w w:val="99"/>
                <w:sz w:val="21"/>
              </w:rPr>
              <w:t>9</w:t>
            </w:r>
          </w:p>
        </w:tc>
        <w:tc>
          <w:tcPr>
            <w:tcW w:w="2035" w:type="dxa"/>
          </w:tcPr>
          <w:p>
            <w:pPr>
              <w:pStyle w:val="TableParagraph"/>
              <w:spacing w:before="45"/>
              <w:ind w:left="690"/>
              <w:rPr>
                <w:rFonts w:ascii="Times New Roman"/>
                <w:sz w:val="21"/>
              </w:rPr>
            </w:pPr>
            <w:r>
              <w:rPr>
                <w:rFonts w:ascii="Times New Roman"/>
                <w:sz w:val="21"/>
              </w:rPr>
              <w:t>8.4</w:t>
            </w:r>
          </w:p>
        </w:tc>
      </w:tr>
      <w:tr>
        <w:trPr>
          <w:trHeight w:val="339" w:hRule="atLeast"/>
        </w:trPr>
        <w:tc>
          <w:tcPr>
            <w:tcW w:w="2396" w:type="dxa"/>
          </w:tcPr>
          <w:p>
            <w:pPr>
              <w:pStyle w:val="TableParagraph"/>
              <w:rPr>
                <w:rFonts w:ascii="Times New Roman"/>
                <w:sz w:val="22"/>
              </w:rPr>
            </w:pPr>
          </w:p>
        </w:tc>
        <w:tc>
          <w:tcPr>
            <w:tcW w:w="2230" w:type="dxa"/>
          </w:tcPr>
          <w:p>
            <w:pPr>
              <w:pStyle w:val="TableParagraph"/>
              <w:spacing w:before="29"/>
              <w:ind w:right="503"/>
              <w:jc w:val="right"/>
              <w:rPr>
                <w:sz w:val="21"/>
              </w:rPr>
            </w:pPr>
            <w:r>
              <w:rPr>
                <w:w w:val="95"/>
                <w:sz w:val="21"/>
              </w:rPr>
              <w:t>心理健康</w:t>
            </w:r>
          </w:p>
        </w:tc>
        <w:tc>
          <w:tcPr>
            <w:tcW w:w="1377" w:type="dxa"/>
          </w:tcPr>
          <w:p>
            <w:pPr>
              <w:pStyle w:val="TableParagraph"/>
              <w:spacing w:before="43"/>
              <w:ind w:left="475"/>
              <w:rPr>
                <w:rFonts w:ascii="Times New Roman"/>
                <w:sz w:val="21"/>
              </w:rPr>
            </w:pPr>
            <w:r>
              <w:rPr>
                <w:rFonts w:ascii="Times New Roman"/>
                <w:sz w:val="21"/>
              </w:rPr>
              <w:t>12</w:t>
            </w:r>
          </w:p>
        </w:tc>
        <w:tc>
          <w:tcPr>
            <w:tcW w:w="2035" w:type="dxa"/>
          </w:tcPr>
          <w:p>
            <w:pPr>
              <w:pStyle w:val="TableParagraph"/>
              <w:spacing w:before="43"/>
              <w:ind w:left="690"/>
              <w:rPr>
                <w:rFonts w:ascii="Times New Roman"/>
                <w:sz w:val="21"/>
              </w:rPr>
            </w:pPr>
            <w:r>
              <w:rPr>
                <w:rFonts w:ascii="Times New Roman"/>
                <w:sz w:val="21"/>
              </w:rPr>
              <w:t>11.2</w:t>
            </w:r>
          </w:p>
        </w:tc>
      </w:tr>
      <w:tr>
        <w:trPr>
          <w:trHeight w:val="349" w:hRule="atLeast"/>
        </w:trPr>
        <w:tc>
          <w:tcPr>
            <w:tcW w:w="2396" w:type="dxa"/>
            <w:tcBorders>
              <w:bottom w:val="single" w:sz="12" w:space="0" w:color="000000"/>
            </w:tcBorders>
          </w:tcPr>
          <w:p>
            <w:pPr>
              <w:pStyle w:val="TableParagraph"/>
              <w:rPr>
                <w:rFonts w:ascii="Times New Roman"/>
                <w:sz w:val="22"/>
              </w:rPr>
            </w:pPr>
          </w:p>
        </w:tc>
        <w:tc>
          <w:tcPr>
            <w:tcW w:w="2230" w:type="dxa"/>
            <w:tcBorders>
              <w:bottom w:val="single" w:sz="12" w:space="0" w:color="000000"/>
            </w:tcBorders>
          </w:tcPr>
          <w:p>
            <w:pPr>
              <w:pStyle w:val="TableParagraph"/>
              <w:spacing w:before="31"/>
              <w:ind w:left="1098"/>
              <w:rPr>
                <w:sz w:val="21"/>
              </w:rPr>
            </w:pPr>
            <w:r>
              <w:rPr>
                <w:sz w:val="21"/>
              </w:rPr>
              <w:t>其他</w:t>
            </w:r>
          </w:p>
        </w:tc>
        <w:tc>
          <w:tcPr>
            <w:tcW w:w="1377" w:type="dxa"/>
            <w:tcBorders>
              <w:bottom w:val="single" w:sz="12" w:space="0" w:color="000000"/>
            </w:tcBorders>
          </w:tcPr>
          <w:p>
            <w:pPr>
              <w:pStyle w:val="TableParagraph"/>
              <w:spacing w:before="45"/>
              <w:ind w:left="475"/>
              <w:rPr>
                <w:rFonts w:ascii="Times New Roman"/>
                <w:sz w:val="21"/>
              </w:rPr>
            </w:pPr>
            <w:r>
              <w:rPr>
                <w:rFonts w:ascii="Times New Roman"/>
                <w:sz w:val="21"/>
              </w:rPr>
              <w:t>10</w:t>
            </w:r>
          </w:p>
        </w:tc>
        <w:tc>
          <w:tcPr>
            <w:tcW w:w="2035" w:type="dxa"/>
            <w:tcBorders>
              <w:bottom w:val="single" w:sz="12" w:space="0" w:color="000000"/>
            </w:tcBorders>
          </w:tcPr>
          <w:p>
            <w:pPr>
              <w:pStyle w:val="TableParagraph"/>
              <w:spacing w:before="45"/>
              <w:ind w:left="690"/>
              <w:rPr>
                <w:rFonts w:ascii="Times New Roman"/>
                <w:sz w:val="21"/>
              </w:rPr>
            </w:pPr>
            <w:r>
              <w:rPr>
                <w:rFonts w:ascii="Times New Roman"/>
                <w:sz w:val="21"/>
              </w:rPr>
              <w:t>9.3</w:t>
            </w:r>
          </w:p>
        </w:tc>
      </w:tr>
      <w:tr>
        <w:trPr>
          <w:trHeight w:val="371" w:hRule="atLeast"/>
        </w:trPr>
        <w:tc>
          <w:tcPr>
            <w:tcW w:w="2396" w:type="dxa"/>
            <w:tcBorders>
              <w:top w:val="single" w:sz="12" w:space="0" w:color="000000"/>
            </w:tcBorders>
          </w:tcPr>
          <w:p>
            <w:pPr>
              <w:pStyle w:val="TableParagraph"/>
              <w:spacing w:line="256" w:lineRule="exact" w:before="95"/>
              <w:ind w:left="50"/>
              <w:rPr>
                <w:rFonts w:ascii="Times New Roman"/>
                <w:sz w:val="24"/>
              </w:rPr>
            </w:pPr>
            <w:r>
              <w:rPr>
                <w:rFonts w:ascii="Times New Roman"/>
                <w:sz w:val="24"/>
              </w:rPr>
              <w:t>N=107</w:t>
            </w:r>
          </w:p>
        </w:tc>
        <w:tc>
          <w:tcPr>
            <w:tcW w:w="2230" w:type="dxa"/>
            <w:tcBorders>
              <w:top w:val="single" w:sz="12" w:space="0" w:color="000000"/>
            </w:tcBorders>
          </w:tcPr>
          <w:p>
            <w:pPr>
              <w:pStyle w:val="TableParagraph"/>
              <w:rPr>
                <w:rFonts w:ascii="Times New Roman"/>
                <w:sz w:val="22"/>
              </w:rPr>
            </w:pPr>
          </w:p>
        </w:tc>
        <w:tc>
          <w:tcPr>
            <w:tcW w:w="1377" w:type="dxa"/>
            <w:tcBorders>
              <w:top w:val="single" w:sz="12" w:space="0" w:color="000000"/>
            </w:tcBorders>
          </w:tcPr>
          <w:p>
            <w:pPr>
              <w:pStyle w:val="TableParagraph"/>
              <w:rPr>
                <w:rFonts w:ascii="Times New Roman"/>
                <w:sz w:val="22"/>
              </w:rPr>
            </w:pPr>
          </w:p>
        </w:tc>
        <w:tc>
          <w:tcPr>
            <w:tcW w:w="2035" w:type="dxa"/>
            <w:tcBorders>
              <w:top w:val="single" w:sz="12" w:space="0" w:color="000000"/>
            </w:tcBorders>
          </w:tcPr>
          <w:p>
            <w:pPr>
              <w:pStyle w:val="TableParagraph"/>
              <w:rPr>
                <w:rFonts w:ascii="Times New Roman"/>
                <w:sz w:val="22"/>
              </w:rPr>
            </w:pPr>
          </w:p>
        </w:tc>
      </w:tr>
    </w:tbl>
    <w:p>
      <w:pPr>
        <w:pStyle w:val="BodyText"/>
        <w:spacing w:before="4"/>
        <w:rPr>
          <w:rFonts w:ascii="Times New Roman"/>
          <w:sz w:val="36"/>
        </w:rPr>
      </w:pPr>
    </w:p>
    <w:p>
      <w:pPr>
        <w:pStyle w:val="BodyText"/>
        <w:ind w:left="1038"/>
      </w:pPr>
      <w:r>
        <w:rPr/>
        <w:t>学生问卷部分共发放问卷 </w:t>
      </w:r>
      <w:r>
        <w:rPr>
          <w:rFonts w:ascii="Times New Roman" w:eastAsia="Times New Roman"/>
        </w:rPr>
        <w:t>340 </w:t>
      </w:r>
      <w:r>
        <w:rPr/>
        <w:t>份，回收问卷 </w:t>
      </w:r>
      <w:r>
        <w:rPr>
          <w:rFonts w:ascii="Times New Roman" w:eastAsia="Times New Roman"/>
        </w:rPr>
        <w:t>334 </w:t>
      </w:r>
      <w:r>
        <w:rPr/>
        <w:t>份，问卷回收率 </w:t>
      </w:r>
      <w:r>
        <w:rPr>
          <w:rFonts w:ascii="Times New Roman" w:eastAsia="Times New Roman"/>
        </w:rPr>
        <w:t>98.24%</w:t>
      </w:r>
      <w:r>
        <w:rPr/>
        <w:t>，有效问</w:t>
      </w:r>
    </w:p>
    <w:p>
      <w:pPr>
        <w:pStyle w:val="BodyText"/>
        <w:spacing w:line="364" w:lineRule="auto" w:before="161"/>
        <w:ind w:left="558" w:right="556"/>
      </w:pPr>
      <w:r>
        <w:rPr>
          <w:spacing w:val="-28"/>
        </w:rPr>
        <w:t>卷 </w:t>
      </w:r>
      <w:r>
        <w:rPr>
          <w:rFonts w:ascii="Times New Roman" w:eastAsia="Times New Roman"/>
        </w:rPr>
        <w:t>320 </w:t>
      </w:r>
      <w:r>
        <w:rPr>
          <w:spacing w:val="-7"/>
        </w:rPr>
        <w:t>份，有效回收率 </w:t>
      </w:r>
      <w:r>
        <w:rPr>
          <w:rFonts w:ascii="Times New Roman" w:eastAsia="Times New Roman"/>
        </w:rPr>
        <w:t>94.12%</w:t>
      </w:r>
      <w:r>
        <w:rPr>
          <w:spacing w:val="-9"/>
        </w:rPr>
        <w:t>。其中男生 </w:t>
      </w:r>
      <w:r>
        <w:rPr>
          <w:rFonts w:ascii="Times New Roman" w:eastAsia="Times New Roman"/>
        </w:rPr>
        <w:t>147 </w:t>
      </w:r>
      <w:r>
        <w:rPr>
          <w:spacing w:val="-6"/>
        </w:rPr>
        <w:t>名，占样本总数的 </w:t>
      </w:r>
      <w:r>
        <w:rPr>
          <w:rFonts w:ascii="Times New Roman" w:eastAsia="Times New Roman"/>
        </w:rPr>
        <w:t>45.9%,</w:t>
      </w:r>
      <w:r>
        <w:rPr>
          <w:spacing w:val="-18"/>
        </w:rPr>
        <w:t>女生 </w:t>
      </w:r>
      <w:r>
        <w:rPr>
          <w:rFonts w:ascii="Times New Roman" w:eastAsia="Times New Roman"/>
        </w:rPr>
        <w:t>173 </w:t>
      </w:r>
      <w:r>
        <w:rPr/>
        <w:t>名， </w:t>
      </w:r>
      <w:r>
        <w:rPr>
          <w:spacing w:val="-9"/>
        </w:rPr>
        <w:t>占样本总数的 </w:t>
      </w:r>
      <w:r>
        <w:rPr>
          <w:rFonts w:ascii="Times New Roman" w:eastAsia="Times New Roman"/>
        </w:rPr>
        <w:t>54.1%</w:t>
      </w:r>
      <w:r>
        <w:rPr/>
        <w:t>。学生样本的基本情况详见表 </w:t>
      </w:r>
      <w:r>
        <w:rPr>
          <w:rFonts w:ascii="Times New Roman" w:eastAsia="Times New Roman"/>
        </w:rPr>
        <w:t>3-12</w:t>
      </w:r>
      <w:r>
        <w:rPr/>
        <w:t>。</w:t>
      </w:r>
    </w:p>
    <w:p>
      <w:pPr>
        <w:tabs>
          <w:tab w:pos="4681" w:val="left" w:leader="none"/>
        </w:tabs>
        <w:spacing w:before="182"/>
        <w:ind w:left="3824" w:right="0" w:firstLine="0"/>
        <w:jc w:val="left"/>
        <w:rPr>
          <w:sz w:val="21"/>
        </w:rPr>
      </w:pPr>
      <w:r>
        <w:rPr/>
        <w:pict>
          <v:shape style="position:absolute;margin-left:86.150002pt;margin-top:24.439989pt;width:423pt;height:.1pt;mso-position-horizontal-relative:page;mso-position-vertical-relative:paragraph;z-index:-251635712;mso-wrap-distance-left:0;mso-wrap-distance-right:0" coordorigin="1723,489" coordsize="8460,0" path="m1723,489l10183,489e" filled="false" stroked="true" strokeweight="1.44pt" strokecolor="#000000">
            <v:path arrowok="t"/>
            <v:stroke dashstyle="solid"/>
            <w10:wrap type="topAndBottom"/>
          </v:shape>
        </w:pict>
      </w:r>
      <w:r>
        <w:rPr>
          <w:sz w:val="21"/>
        </w:rPr>
        <w:t>表</w:t>
      </w:r>
      <w:r>
        <w:rPr>
          <w:spacing w:val="-55"/>
          <w:sz w:val="21"/>
        </w:rPr>
        <w:t> </w:t>
      </w:r>
      <w:r>
        <w:rPr>
          <w:rFonts w:ascii="Times New Roman" w:eastAsia="Times New Roman"/>
          <w:sz w:val="21"/>
        </w:rPr>
        <w:t>3-12</w:t>
        <w:tab/>
      </w:r>
      <w:r>
        <w:rPr>
          <w:sz w:val="21"/>
        </w:rPr>
        <w:t>学生样本基本情况</w:t>
      </w:r>
    </w:p>
    <w:p>
      <w:pPr>
        <w:tabs>
          <w:tab w:pos="5859" w:val="left" w:leader="none"/>
          <w:tab w:pos="7724" w:val="left" w:leader="none"/>
        </w:tabs>
        <w:spacing w:before="0"/>
        <w:ind w:left="2886" w:right="0" w:firstLine="0"/>
        <w:jc w:val="left"/>
        <w:rPr>
          <w:sz w:val="21"/>
        </w:rPr>
      </w:pPr>
      <w:r>
        <w:rPr>
          <w:sz w:val="21"/>
        </w:rPr>
        <w:t>样本资料</w:t>
        <w:tab/>
        <w:t>频数</w:t>
        <w:tab/>
        <w:t>百分比（</w:t>
      </w:r>
      <w:r>
        <w:rPr>
          <w:rFonts w:ascii="Times New Roman" w:eastAsia="Times New Roman"/>
          <w:sz w:val="21"/>
        </w:rPr>
        <w:t>%</w:t>
      </w:r>
      <w:r>
        <w:rPr>
          <w:sz w:val="21"/>
        </w:rPr>
        <w:t>）</w:t>
      </w:r>
    </w:p>
    <w:p>
      <w:pPr>
        <w:pStyle w:val="BodyText"/>
        <w:rPr>
          <w:sz w:val="5"/>
        </w:rPr>
      </w:pPr>
    </w:p>
    <w:tbl>
      <w:tblPr>
        <w:tblW w:w="0" w:type="auto"/>
        <w:jc w:val="left"/>
        <w:tblInd w:w="5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39"/>
        <w:gridCol w:w="1739"/>
        <w:gridCol w:w="1964"/>
        <w:gridCol w:w="2373"/>
      </w:tblGrid>
      <w:tr>
        <w:trPr>
          <w:trHeight w:val="329" w:hRule="atLeast"/>
        </w:trPr>
        <w:tc>
          <w:tcPr>
            <w:tcW w:w="2739" w:type="dxa"/>
            <w:tcBorders>
              <w:top w:val="single" w:sz="12" w:space="0" w:color="000000"/>
            </w:tcBorders>
          </w:tcPr>
          <w:p>
            <w:pPr>
              <w:pStyle w:val="TableParagraph"/>
              <w:spacing w:before="21"/>
              <w:ind w:left="462"/>
              <w:rPr>
                <w:sz w:val="21"/>
              </w:rPr>
            </w:pPr>
            <w:r>
              <w:rPr>
                <w:sz w:val="21"/>
              </w:rPr>
              <w:t>性别</w:t>
            </w:r>
          </w:p>
        </w:tc>
        <w:tc>
          <w:tcPr>
            <w:tcW w:w="1739" w:type="dxa"/>
            <w:tcBorders>
              <w:top w:val="single" w:sz="12" w:space="0" w:color="000000"/>
            </w:tcBorders>
          </w:tcPr>
          <w:p>
            <w:pPr>
              <w:pStyle w:val="TableParagraph"/>
              <w:spacing w:before="21"/>
              <w:ind w:left="447"/>
              <w:rPr>
                <w:sz w:val="21"/>
              </w:rPr>
            </w:pPr>
            <w:r>
              <w:rPr>
                <w:w w:val="99"/>
                <w:sz w:val="21"/>
              </w:rPr>
              <w:t>男</w:t>
            </w:r>
          </w:p>
        </w:tc>
        <w:tc>
          <w:tcPr>
            <w:tcW w:w="1964" w:type="dxa"/>
            <w:tcBorders>
              <w:top w:val="single" w:sz="12" w:space="0" w:color="000000"/>
            </w:tcBorders>
          </w:tcPr>
          <w:p>
            <w:pPr>
              <w:pStyle w:val="TableParagraph"/>
              <w:spacing w:before="35"/>
              <w:ind w:left="873"/>
              <w:rPr>
                <w:rFonts w:ascii="Times New Roman"/>
                <w:sz w:val="21"/>
              </w:rPr>
            </w:pPr>
            <w:r>
              <w:rPr>
                <w:rFonts w:ascii="Times New Roman"/>
                <w:sz w:val="21"/>
              </w:rPr>
              <w:t>147</w:t>
            </w:r>
          </w:p>
        </w:tc>
        <w:tc>
          <w:tcPr>
            <w:tcW w:w="2373" w:type="dxa"/>
            <w:tcBorders>
              <w:top w:val="single" w:sz="12" w:space="0" w:color="000000"/>
            </w:tcBorders>
          </w:tcPr>
          <w:p>
            <w:pPr>
              <w:pStyle w:val="TableParagraph"/>
              <w:spacing w:before="35"/>
              <w:ind w:left="774"/>
              <w:rPr>
                <w:rFonts w:ascii="Times New Roman"/>
                <w:sz w:val="21"/>
              </w:rPr>
            </w:pPr>
            <w:r>
              <w:rPr>
                <w:rFonts w:ascii="Times New Roman"/>
                <w:sz w:val="21"/>
              </w:rPr>
              <w:t>45.9</w:t>
            </w:r>
          </w:p>
        </w:tc>
      </w:tr>
      <w:tr>
        <w:trPr>
          <w:trHeight w:val="339" w:hRule="atLeast"/>
        </w:trPr>
        <w:tc>
          <w:tcPr>
            <w:tcW w:w="2739" w:type="dxa"/>
          </w:tcPr>
          <w:p>
            <w:pPr>
              <w:pStyle w:val="TableParagraph"/>
              <w:rPr>
                <w:rFonts w:ascii="Times New Roman"/>
                <w:sz w:val="22"/>
              </w:rPr>
            </w:pPr>
          </w:p>
        </w:tc>
        <w:tc>
          <w:tcPr>
            <w:tcW w:w="1739" w:type="dxa"/>
          </w:tcPr>
          <w:p>
            <w:pPr>
              <w:pStyle w:val="TableParagraph"/>
              <w:spacing w:before="29"/>
              <w:ind w:left="447"/>
              <w:rPr>
                <w:sz w:val="21"/>
              </w:rPr>
            </w:pPr>
            <w:r>
              <w:rPr>
                <w:w w:val="99"/>
                <w:sz w:val="21"/>
              </w:rPr>
              <w:t>女</w:t>
            </w:r>
          </w:p>
        </w:tc>
        <w:tc>
          <w:tcPr>
            <w:tcW w:w="1964" w:type="dxa"/>
          </w:tcPr>
          <w:p>
            <w:pPr>
              <w:pStyle w:val="TableParagraph"/>
              <w:spacing w:before="43"/>
              <w:ind w:left="873"/>
              <w:rPr>
                <w:rFonts w:ascii="Times New Roman"/>
                <w:sz w:val="21"/>
              </w:rPr>
            </w:pPr>
            <w:r>
              <w:rPr>
                <w:rFonts w:ascii="Times New Roman"/>
                <w:sz w:val="21"/>
              </w:rPr>
              <w:t>173</w:t>
            </w:r>
          </w:p>
        </w:tc>
        <w:tc>
          <w:tcPr>
            <w:tcW w:w="2373" w:type="dxa"/>
          </w:tcPr>
          <w:p>
            <w:pPr>
              <w:pStyle w:val="TableParagraph"/>
              <w:spacing w:before="43"/>
              <w:ind w:left="774"/>
              <w:rPr>
                <w:rFonts w:ascii="Times New Roman"/>
                <w:sz w:val="21"/>
              </w:rPr>
            </w:pPr>
            <w:r>
              <w:rPr>
                <w:rFonts w:ascii="Times New Roman"/>
                <w:sz w:val="21"/>
              </w:rPr>
              <w:t>54.1</w:t>
            </w:r>
          </w:p>
        </w:tc>
      </w:tr>
      <w:tr>
        <w:trPr>
          <w:trHeight w:val="340" w:hRule="atLeast"/>
        </w:trPr>
        <w:tc>
          <w:tcPr>
            <w:tcW w:w="2739" w:type="dxa"/>
          </w:tcPr>
          <w:p>
            <w:pPr>
              <w:pStyle w:val="TableParagraph"/>
              <w:spacing w:before="31"/>
              <w:ind w:left="462"/>
              <w:rPr>
                <w:sz w:val="21"/>
              </w:rPr>
            </w:pPr>
            <w:r>
              <w:rPr>
                <w:sz w:val="21"/>
              </w:rPr>
              <w:t>所在年级</w:t>
            </w:r>
          </w:p>
        </w:tc>
        <w:tc>
          <w:tcPr>
            <w:tcW w:w="1739" w:type="dxa"/>
          </w:tcPr>
          <w:p>
            <w:pPr>
              <w:pStyle w:val="TableParagraph"/>
              <w:spacing w:before="31"/>
              <w:ind w:left="447"/>
              <w:rPr>
                <w:sz w:val="21"/>
              </w:rPr>
            </w:pPr>
            <w:r>
              <w:rPr>
                <w:sz w:val="21"/>
              </w:rPr>
              <w:t>高一</w:t>
            </w:r>
          </w:p>
        </w:tc>
        <w:tc>
          <w:tcPr>
            <w:tcW w:w="1964" w:type="dxa"/>
          </w:tcPr>
          <w:p>
            <w:pPr>
              <w:pStyle w:val="TableParagraph"/>
              <w:spacing w:before="45"/>
              <w:ind w:left="873"/>
              <w:rPr>
                <w:rFonts w:ascii="Times New Roman"/>
                <w:sz w:val="21"/>
              </w:rPr>
            </w:pPr>
            <w:r>
              <w:rPr>
                <w:rFonts w:ascii="Times New Roman"/>
                <w:sz w:val="21"/>
              </w:rPr>
              <w:t>106</w:t>
            </w:r>
          </w:p>
        </w:tc>
        <w:tc>
          <w:tcPr>
            <w:tcW w:w="2373" w:type="dxa"/>
          </w:tcPr>
          <w:p>
            <w:pPr>
              <w:pStyle w:val="TableParagraph"/>
              <w:spacing w:before="45"/>
              <w:ind w:left="774"/>
              <w:rPr>
                <w:rFonts w:ascii="Times New Roman"/>
                <w:sz w:val="21"/>
              </w:rPr>
            </w:pPr>
            <w:r>
              <w:rPr>
                <w:rFonts w:ascii="Times New Roman"/>
                <w:sz w:val="21"/>
              </w:rPr>
              <w:t>33.1</w:t>
            </w:r>
          </w:p>
        </w:tc>
      </w:tr>
      <w:tr>
        <w:trPr>
          <w:trHeight w:val="339" w:hRule="atLeast"/>
        </w:trPr>
        <w:tc>
          <w:tcPr>
            <w:tcW w:w="2739" w:type="dxa"/>
          </w:tcPr>
          <w:p>
            <w:pPr>
              <w:pStyle w:val="TableParagraph"/>
              <w:rPr>
                <w:rFonts w:ascii="Times New Roman"/>
                <w:sz w:val="22"/>
              </w:rPr>
            </w:pPr>
          </w:p>
        </w:tc>
        <w:tc>
          <w:tcPr>
            <w:tcW w:w="1739" w:type="dxa"/>
          </w:tcPr>
          <w:p>
            <w:pPr>
              <w:pStyle w:val="TableParagraph"/>
              <w:spacing w:before="31"/>
              <w:ind w:left="447"/>
              <w:rPr>
                <w:sz w:val="21"/>
              </w:rPr>
            </w:pPr>
            <w:r>
              <w:rPr>
                <w:sz w:val="21"/>
              </w:rPr>
              <w:t>高二</w:t>
            </w:r>
          </w:p>
        </w:tc>
        <w:tc>
          <w:tcPr>
            <w:tcW w:w="1964" w:type="dxa"/>
          </w:tcPr>
          <w:p>
            <w:pPr>
              <w:pStyle w:val="TableParagraph"/>
              <w:spacing w:before="45"/>
              <w:ind w:left="873"/>
              <w:rPr>
                <w:rFonts w:ascii="Times New Roman"/>
                <w:sz w:val="21"/>
              </w:rPr>
            </w:pPr>
            <w:r>
              <w:rPr>
                <w:rFonts w:ascii="Times New Roman"/>
                <w:sz w:val="21"/>
              </w:rPr>
              <w:t>120</w:t>
            </w:r>
          </w:p>
        </w:tc>
        <w:tc>
          <w:tcPr>
            <w:tcW w:w="2373" w:type="dxa"/>
          </w:tcPr>
          <w:p>
            <w:pPr>
              <w:pStyle w:val="TableParagraph"/>
              <w:spacing w:before="45"/>
              <w:ind w:left="774"/>
              <w:rPr>
                <w:rFonts w:ascii="Times New Roman"/>
                <w:sz w:val="21"/>
              </w:rPr>
            </w:pPr>
            <w:r>
              <w:rPr>
                <w:rFonts w:ascii="Times New Roman"/>
                <w:sz w:val="21"/>
              </w:rPr>
              <w:t>37.5</w:t>
            </w:r>
          </w:p>
        </w:tc>
      </w:tr>
      <w:tr>
        <w:trPr>
          <w:trHeight w:val="350" w:hRule="atLeast"/>
        </w:trPr>
        <w:tc>
          <w:tcPr>
            <w:tcW w:w="2739" w:type="dxa"/>
            <w:tcBorders>
              <w:bottom w:val="single" w:sz="12" w:space="0" w:color="000000"/>
            </w:tcBorders>
          </w:tcPr>
          <w:p>
            <w:pPr>
              <w:pStyle w:val="TableParagraph"/>
              <w:rPr>
                <w:rFonts w:ascii="Times New Roman"/>
                <w:sz w:val="22"/>
              </w:rPr>
            </w:pPr>
          </w:p>
        </w:tc>
        <w:tc>
          <w:tcPr>
            <w:tcW w:w="1739" w:type="dxa"/>
            <w:tcBorders>
              <w:bottom w:val="single" w:sz="12" w:space="0" w:color="000000"/>
            </w:tcBorders>
          </w:tcPr>
          <w:p>
            <w:pPr>
              <w:pStyle w:val="TableParagraph"/>
              <w:spacing w:before="29"/>
              <w:ind w:left="447"/>
              <w:rPr>
                <w:sz w:val="21"/>
              </w:rPr>
            </w:pPr>
            <w:r>
              <w:rPr>
                <w:sz w:val="21"/>
              </w:rPr>
              <w:t>高三</w:t>
            </w:r>
          </w:p>
        </w:tc>
        <w:tc>
          <w:tcPr>
            <w:tcW w:w="1964" w:type="dxa"/>
            <w:tcBorders>
              <w:bottom w:val="single" w:sz="12" w:space="0" w:color="000000"/>
            </w:tcBorders>
          </w:tcPr>
          <w:p>
            <w:pPr>
              <w:pStyle w:val="TableParagraph"/>
              <w:spacing w:before="43"/>
              <w:ind w:left="873"/>
              <w:rPr>
                <w:rFonts w:ascii="Times New Roman"/>
                <w:sz w:val="21"/>
              </w:rPr>
            </w:pPr>
            <w:r>
              <w:rPr>
                <w:rFonts w:ascii="Times New Roman"/>
                <w:sz w:val="21"/>
              </w:rPr>
              <w:t>94</w:t>
            </w:r>
          </w:p>
        </w:tc>
        <w:tc>
          <w:tcPr>
            <w:tcW w:w="2373" w:type="dxa"/>
            <w:tcBorders>
              <w:bottom w:val="single" w:sz="12" w:space="0" w:color="000000"/>
            </w:tcBorders>
          </w:tcPr>
          <w:p>
            <w:pPr>
              <w:pStyle w:val="TableParagraph"/>
              <w:spacing w:before="43"/>
              <w:ind w:left="774"/>
              <w:rPr>
                <w:rFonts w:ascii="Times New Roman"/>
                <w:sz w:val="21"/>
              </w:rPr>
            </w:pPr>
            <w:r>
              <w:rPr>
                <w:rFonts w:ascii="Times New Roman"/>
                <w:sz w:val="21"/>
              </w:rPr>
              <w:t>29.4</w:t>
            </w:r>
          </w:p>
        </w:tc>
      </w:tr>
      <w:tr>
        <w:trPr>
          <w:trHeight w:val="940" w:hRule="atLeast"/>
        </w:trPr>
        <w:tc>
          <w:tcPr>
            <w:tcW w:w="2739" w:type="dxa"/>
            <w:tcBorders>
              <w:top w:val="single" w:sz="12" w:space="0" w:color="000000"/>
            </w:tcBorders>
          </w:tcPr>
          <w:p>
            <w:pPr>
              <w:pStyle w:val="TableParagraph"/>
              <w:spacing w:before="96"/>
              <w:ind w:left="530"/>
              <w:rPr>
                <w:rFonts w:ascii="Times New Roman"/>
                <w:sz w:val="24"/>
              </w:rPr>
            </w:pPr>
            <w:r>
              <w:rPr>
                <w:rFonts w:ascii="Times New Roman"/>
                <w:sz w:val="24"/>
              </w:rPr>
              <w:t>N=320</w:t>
            </w:r>
          </w:p>
          <w:p>
            <w:pPr>
              <w:pStyle w:val="TableParagraph"/>
              <w:tabs>
                <w:tab w:pos="889" w:val="left" w:leader="none"/>
              </w:tabs>
              <w:spacing w:line="321" w:lineRule="exact" w:before="227"/>
              <w:ind w:left="50"/>
              <w:rPr>
                <w:rFonts w:ascii="黑体" w:eastAsia="黑体" w:hint="eastAsia"/>
                <w:sz w:val="28"/>
              </w:rPr>
            </w:pPr>
            <w:bookmarkStart w:name="_bookmark30" w:id="58"/>
            <w:bookmarkEnd w:id="58"/>
            <w:r>
              <w:rPr/>
            </w:r>
            <w:r>
              <w:rPr>
                <w:rFonts w:ascii="Times New Roman" w:eastAsia="Times New Roman"/>
                <w:sz w:val="28"/>
              </w:rPr>
              <w:t>3.3.2</w:t>
              <w:tab/>
            </w:r>
            <w:r>
              <w:rPr>
                <w:rFonts w:ascii="黑体" w:eastAsia="黑体" w:hint="eastAsia"/>
                <w:spacing w:val="-2"/>
                <w:sz w:val="28"/>
              </w:rPr>
              <w:t>访谈的实施</w:t>
            </w:r>
          </w:p>
        </w:tc>
        <w:tc>
          <w:tcPr>
            <w:tcW w:w="1739" w:type="dxa"/>
            <w:tcBorders>
              <w:top w:val="single" w:sz="12" w:space="0" w:color="000000"/>
            </w:tcBorders>
          </w:tcPr>
          <w:p>
            <w:pPr>
              <w:pStyle w:val="TableParagraph"/>
              <w:rPr>
                <w:rFonts w:ascii="Times New Roman"/>
                <w:sz w:val="22"/>
              </w:rPr>
            </w:pPr>
          </w:p>
        </w:tc>
        <w:tc>
          <w:tcPr>
            <w:tcW w:w="1964" w:type="dxa"/>
            <w:tcBorders>
              <w:top w:val="single" w:sz="12" w:space="0" w:color="000000"/>
            </w:tcBorders>
          </w:tcPr>
          <w:p>
            <w:pPr>
              <w:pStyle w:val="TableParagraph"/>
              <w:rPr>
                <w:rFonts w:ascii="Times New Roman"/>
                <w:sz w:val="22"/>
              </w:rPr>
            </w:pPr>
          </w:p>
        </w:tc>
        <w:tc>
          <w:tcPr>
            <w:tcW w:w="2373" w:type="dxa"/>
            <w:tcBorders>
              <w:top w:val="single" w:sz="12" w:space="0" w:color="000000"/>
            </w:tcBorders>
          </w:tcPr>
          <w:p>
            <w:pPr>
              <w:pStyle w:val="TableParagraph"/>
              <w:rPr>
                <w:rFonts w:ascii="Times New Roman"/>
                <w:sz w:val="22"/>
              </w:rPr>
            </w:pPr>
          </w:p>
        </w:tc>
      </w:tr>
    </w:tbl>
    <w:p>
      <w:pPr>
        <w:pStyle w:val="BodyText"/>
        <w:spacing w:before="1"/>
        <w:rPr>
          <w:sz w:val="18"/>
        </w:rPr>
      </w:pPr>
    </w:p>
    <w:p>
      <w:pPr>
        <w:pStyle w:val="BodyText"/>
        <w:spacing w:before="1"/>
        <w:ind w:left="1038"/>
        <w:jc w:val="both"/>
      </w:pPr>
      <w:r>
        <w:rPr/>
        <w:t>访谈调查法采取实地访谈和网络访谈两种形式，选择了石家庄市 </w:t>
      </w:r>
      <w:r>
        <w:rPr>
          <w:rFonts w:ascii="Times New Roman" w:eastAsia="Times New Roman"/>
        </w:rPr>
        <w:t>3 </w:t>
      </w:r>
      <w:r>
        <w:rPr/>
        <w:t>所高中的领导、</w:t>
      </w:r>
    </w:p>
    <w:p>
      <w:pPr>
        <w:pStyle w:val="BodyText"/>
        <w:spacing w:line="364" w:lineRule="auto" w:before="160"/>
        <w:ind w:left="558" w:right="437"/>
        <w:jc w:val="both"/>
      </w:pPr>
      <w:r>
        <w:rPr>
          <w:spacing w:val="-15"/>
        </w:rPr>
        <w:t>职业生涯指导负责教师、学科教师 </w:t>
      </w:r>
      <w:r>
        <w:rPr>
          <w:rFonts w:ascii="Times New Roman" w:eastAsia="Times New Roman"/>
        </w:rPr>
        <w:t>14 </w:t>
      </w:r>
      <w:r>
        <w:rPr>
          <w:spacing w:val="-12"/>
        </w:rPr>
        <w:t>人进行访谈，每位教师的访谈时间在 </w:t>
      </w:r>
      <w:r>
        <w:rPr>
          <w:rFonts w:ascii="Times New Roman" w:eastAsia="Times New Roman"/>
        </w:rPr>
        <w:t>30 </w:t>
      </w:r>
      <w:r>
        <w:rPr>
          <w:spacing w:val="-4"/>
        </w:rPr>
        <w:t>分钟左右。</w:t>
      </w:r>
      <w:r>
        <w:rPr/>
        <w:t>受访对象拥有丰富的教学经验，在长期的教学实践中积累了职业生涯辅导的实践经验， </w:t>
      </w:r>
      <w:r>
        <w:rPr>
          <w:spacing w:val="-3"/>
        </w:rPr>
        <w:t>对学生生涯辅导有独特和深刻的见解，并且在专业发展的长期过程中经历了职业生涯辅</w:t>
      </w:r>
    </w:p>
    <w:p>
      <w:pPr>
        <w:spacing w:after="0" w:line="364" w:lineRule="auto"/>
        <w:jc w:val="both"/>
        <w:sectPr>
          <w:headerReference w:type="default" r:id="rId60"/>
          <w:footerReference w:type="default" r:id="rId61"/>
          <w:pgSz w:w="11910" w:h="16840"/>
          <w:pgMar w:header="1449" w:footer="1248" w:top="1780" w:bottom="1440" w:left="860" w:right="860"/>
          <w:pgNumType w:start="23"/>
        </w:sectPr>
      </w:pPr>
    </w:p>
    <w:p>
      <w:pPr>
        <w:pStyle w:val="BodyText"/>
        <w:spacing w:before="7"/>
        <w:rPr>
          <w:sz w:val="12"/>
        </w:rPr>
      </w:pPr>
    </w:p>
    <w:p>
      <w:pPr>
        <w:pStyle w:val="BodyText"/>
        <w:spacing w:line="364" w:lineRule="auto" w:before="67"/>
        <w:ind w:left="558" w:right="557"/>
        <w:jc w:val="both"/>
      </w:pPr>
      <w:r>
        <w:rPr>
          <w:spacing w:val="-4"/>
        </w:rPr>
        <w:t>导观念的变化以及职业生涯辅导能力的成长，探寻这些变化和成长背后作用的因素和机</w:t>
      </w:r>
      <w:r>
        <w:rPr>
          <w:spacing w:val="-3"/>
        </w:rPr>
        <w:t>制有利于我们了解实施职业生涯规划教育中存在的问题和影响机制，使研究结果更具可</w:t>
      </w:r>
      <w:r>
        <w:rPr>
          <w:spacing w:val="-6"/>
        </w:rPr>
        <w:t>靠性。基本信息见表 </w:t>
      </w:r>
      <w:r>
        <w:rPr>
          <w:rFonts w:ascii="Times New Roman" w:eastAsia="Times New Roman"/>
        </w:rPr>
        <w:t>3-13</w:t>
      </w:r>
      <w:r>
        <w:rPr/>
        <w:t>。</w:t>
      </w:r>
    </w:p>
    <w:p>
      <w:pPr>
        <w:spacing w:before="183" w:after="35"/>
        <w:ind w:left="3824" w:right="0" w:firstLine="0"/>
        <w:jc w:val="both"/>
        <w:rPr>
          <w:sz w:val="21"/>
        </w:rPr>
      </w:pPr>
      <w:r>
        <w:rPr>
          <w:spacing w:val="-28"/>
          <w:sz w:val="21"/>
        </w:rPr>
        <w:t>表 </w:t>
      </w:r>
      <w:r>
        <w:rPr>
          <w:rFonts w:ascii="Times New Roman" w:eastAsia="Times New Roman"/>
          <w:sz w:val="21"/>
        </w:rPr>
        <w:t>3-13</w:t>
      </w:r>
      <w:r>
        <w:rPr>
          <w:rFonts w:ascii="Times New Roman" w:eastAsia="Times New Roman"/>
          <w:spacing w:val="15"/>
          <w:sz w:val="21"/>
        </w:rPr>
        <w:t>   </w:t>
      </w:r>
      <w:r>
        <w:rPr>
          <w:sz w:val="21"/>
        </w:rPr>
        <w:t>访谈对象基本信息</w:t>
      </w:r>
    </w:p>
    <w:tbl>
      <w:tblPr>
        <w:tblW w:w="0" w:type="auto"/>
        <w:jc w:val="left"/>
        <w:tblInd w:w="5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86"/>
        <w:gridCol w:w="2164"/>
        <w:gridCol w:w="2248"/>
        <w:gridCol w:w="1730"/>
      </w:tblGrid>
      <w:tr>
        <w:trPr>
          <w:trHeight w:val="340" w:hRule="atLeast"/>
        </w:trPr>
        <w:tc>
          <w:tcPr>
            <w:tcW w:w="2686" w:type="dxa"/>
            <w:tcBorders>
              <w:top w:val="single" w:sz="12" w:space="0" w:color="000000"/>
              <w:bottom w:val="single" w:sz="12" w:space="0" w:color="000000"/>
            </w:tcBorders>
          </w:tcPr>
          <w:p>
            <w:pPr>
              <w:pStyle w:val="TableParagraph"/>
              <w:spacing w:before="21"/>
              <w:ind w:left="445"/>
              <w:rPr>
                <w:sz w:val="21"/>
              </w:rPr>
            </w:pPr>
            <w:r>
              <w:rPr>
                <w:sz w:val="21"/>
              </w:rPr>
              <w:t>年级</w:t>
            </w:r>
            <w:r>
              <w:rPr>
                <w:rFonts w:ascii="Times New Roman" w:eastAsia="Times New Roman"/>
                <w:sz w:val="21"/>
              </w:rPr>
              <w:t>/</w:t>
            </w:r>
            <w:r>
              <w:rPr>
                <w:sz w:val="21"/>
              </w:rPr>
              <w:t>性质</w:t>
            </w:r>
          </w:p>
        </w:tc>
        <w:tc>
          <w:tcPr>
            <w:tcW w:w="2164" w:type="dxa"/>
            <w:tcBorders>
              <w:top w:val="single" w:sz="12" w:space="0" w:color="000000"/>
              <w:bottom w:val="single" w:sz="12" w:space="0" w:color="000000"/>
            </w:tcBorders>
          </w:tcPr>
          <w:p>
            <w:pPr>
              <w:pStyle w:val="TableParagraph"/>
              <w:spacing w:before="21"/>
              <w:ind w:left="116"/>
              <w:rPr>
                <w:sz w:val="21"/>
              </w:rPr>
            </w:pPr>
            <w:r>
              <w:rPr>
                <w:sz w:val="21"/>
              </w:rPr>
              <w:t>学校管理层教师</w:t>
            </w:r>
          </w:p>
        </w:tc>
        <w:tc>
          <w:tcPr>
            <w:tcW w:w="2248" w:type="dxa"/>
            <w:tcBorders>
              <w:top w:val="single" w:sz="12" w:space="0" w:color="000000"/>
              <w:bottom w:val="single" w:sz="12" w:space="0" w:color="000000"/>
            </w:tcBorders>
          </w:tcPr>
          <w:p>
            <w:pPr>
              <w:pStyle w:val="TableParagraph"/>
              <w:spacing w:before="21"/>
              <w:ind w:left="323"/>
              <w:rPr>
                <w:sz w:val="21"/>
              </w:rPr>
            </w:pPr>
            <w:r>
              <w:rPr>
                <w:sz w:val="21"/>
              </w:rPr>
              <w:t>职业生涯辅导教师</w:t>
            </w:r>
          </w:p>
        </w:tc>
        <w:tc>
          <w:tcPr>
            <w:tcW w:w="1730" w:type="dxa"/>
            <w:tcBorders>
              <w:top w:val="single" w:sz="12" w:space="0" w:color="000000"/>
              <w:bottom w:val="single" w:sz="12" w:space="0" w:color="000000"/>
            </w:tcBorders>
          </w:tcPr>
          <w:p>
            <w:pPr>
              <w:pStyle w:val="TableParagraph"/>
              <w:spacing w:before="21"/>
              <w:ind w:left="250"/>
              <w:rPr>
                <w:sz w:val="21"/>
              </w:rPr>
            </w:pPr>
            <w:r>
              <w:rPr>
                <w:sz w:val="21"/>
              </w:rPr>
              <w:t>学科教师</w:t>
            </w:r>
          </w:p>
        </w:tc>
      </w:tr>
      <w:tr>
        <w:trPr>
          <w:trHeight w:val="1252" w:hRule="atLeast"/>
        </w:trPr>
        <w:tc>
          <w:tcPr>
            <w:tcW w:w="2686" w:type="dxa"/>
            <w:tcBorders>
              <w:top w:val="single" w:sz="12" w:space="0" w:color="000000"/>
            </w:tcBorders>
          </w:tcPr>
          <w:p>
            <w:pPr>
              <w:pStyle w:val="TableParagraph"/>
              <w:spacing w:before="21"/>
              <w:ind w:left="445"/>
              <w:rPr>
                <w:sz w:val="21"/>
              </w:rPr>
            </w:pPr>
            <w:r>
              <w:rPr>
                <w:spacing w:val="-1"/>
                <w:w w:val="95"/>
                <w:sz w:val="21"/>
              </w:rPr>
              <w:t>高一</w:t>
            </w:r>
          </w:p>
          <w:p>
            <w:pPr>
              <w:pStyle w:val="TableParagraph"/>
              <w:rPr>
                <w:sz w:val="20"/>
              </w:rPr>
            </w:pPr>
          </w:p>
          <w:p>
            <w:pPr>
              <w:pStyle w:val="TableParagraph"/>
              <w:rPr>
                <w:sz w:val="20"/>
              </w:rPr>
            </w:pPr>
          </w:p>
          <w:p>
            <w:pPr>
              <w:pStyle w:val="TableParagraph"/>
              <w:spacing w:before="154"/>
              <w:ind w:left="445"/>
              <w:rPr>
                <w:sz w:val="21"/>
              </w:rPr>
            </w:pPr>
            <w:r>
              <w:rPr>
                <w:spacing w:val="-1"/>
                <w:w w:val="95"/>
                <w:sz w:val="21"/>
              </w:rPr>
              <w:t>高二</w:t>
            </w:r>
          </w:p>
        </w:tc>
        <w:tc>
          <w:tcPr>
            <w:tcW w:w="2164" w:type="dxa"/>
            <w:tcBorders>
              <w:top w:val="single" w:sz="12" w:space="0" w:color="000000"/>
            </w:tcBorders>
          </w:tcPr>
          <w:p>
            <w:pPr>
              <w:pStyle w:val="TableParagraph"/>
              <w:spacing w:line="278" w:lineRule="auto" w:before="21"/>
              <w:ind w:left="116" w:right="319"/>
              <w:rPr>
                <w:sz w:val="21"/>
              </w:rPr>
            </w:pPr>
            <w:r>
              <w:rPr>
                <w:spacing w:val="-11"/>
                <w:sz w:val="21"/>
              </w:rPr>
              <w:t>年级主任 </w:t>
            </w:r>
            <w:r>
              <w:rPr>
                <w:rFonts w:ascii="Times New Roman" w:eastAsia="Times New Roman"/>
                <w:sz w:val="21"/>
              </w:rPr>
              <w:t>A</w:t>
            </w:r>
            <w:r>
              <w:rPr>
                <w:rFonts w:ascii="Times New Roman" w:eastAsia="Times New Roman"/>
                <w:spacing w:val="-3"/>
                <w:sz w:val="21"/>
              </w:rPr>
              <w:t> </w:t>
            </w:r>
            <w:r>
              <w:rPr>
                <w:spacing w:val="-5"/>
                <w:sz w:val="21"/>
              </w:rPr>
              <w:t>老师、</w:t>
            </w:r>
            <w:r>
              <w:rPr>
                <w:spacing w:val="-17"/>
                <w:sz w:val="21"/>
              </w:rPr>
              <w:t>校长 </w:t>
            </w:r>
            <w:r>
              <w:rPr>
                <w:rFonts w:ascii="Times New Roman" w:eastAsia="Times New Roman"/>
                <w:sz w:val="21"/>
              </w:rPr>
              <w:t>B</w:t>
            </w:r>
            <w:r>
              <w:rPr>
                <w:rFonts w:ascii="Times New Roman" w:eastAsia="Times New Roman"/>
                <w:spacing w:val="-1"/>
                <w:sz w:val="21"/>
              </w:rPr>
              <w:t> </w:t>
            </w:r>
            <w:r>
              <w:rPr>
                <w:sz w:val="21"/>
              </w:rPr>
              <w:t>老师、</w:t>
            </w:r>
          </w:p>
          <w:p>
            <w:pPr>
              <w:pStyle w:val="TableParagraph"/>
              <w:spacing w:line="269" w:lineRule="exact"/>
              <w:ind w:left="116"/>
              <w:rPr>
                <w:sz w:val="21"/>
              </w:rPr>
            </w:pPr>
            <w:r>
              <w:rPr>
                <w:spacing w:val="-14"/>
                <w:sz w:val="21"/>
              </w:rPr>
              <w:t>班主任 </w:t>
            </w:r>
            <w:r>
              <w:rPr>
                <w:rFonts w:ascii="Times New Roman" w:eastAsia="Times New Roman"/>
                <w:sz w:val="21"/>
              </w:rPr>
              <w:t>C</w:t>
            </w:r>
            <w:r>
              <w:rPr>
                <w:rFonts w:ascii="Times New Roman" w:eastAsia="Times New Roman"/>
                <w:spacing w:val="-1"/>
                <w:sz w:val="21"/>
              </w:rPr>
              <w:t> </w:t>
            </w:r>
            <w:r>
              <w:rPr>
                <w:sz w:val="21"/>
              </w:rPr>
              <w:t>老师</w:t>
            </w:r>
          </w:p>
          <w:p>
            <w:pPr>
              <w:pStyle w:val="TableParagraph"/>
              <w:spacing w:before="43"/>
              <w:ind w:left="116"/>
              <w:rPr>
                <w:sz w:val="21"/>
              </w:rPr>
            </w:pPr>
            <w:r>
              <w:rPr>
                <w:spacing w:val="-14"/>
                <w:sz w:val="21"/>
              </w:rPr>
              <w:t>班主任 </w:t>
            </w:r>
            <w:r>
              <w:rPr>
                <w:rFonts w:ascii="Times New Roman" w:eastAsia="Times New Roman"/>
                <w:sz w:val="21"/>
              </w:rPr>
              <w:t>D</w:t>
            </w:r>
            <w:r>
              <w:rPr>
                <w:rFonts w:ascii="Times New Roman" w:eastAsia="Times New Roman"/>
                <w:spacing w:val="-3"/>
                <w:sz w:val="21"/>
              </w:rPr>
              <w:t> </w:t>
            </w:r>
            <w:r>
              <w:rPr>
                <w:sz w:val="21"/>
              </w:rPr>
              <w:t>老师</w:t>
            </w:r>
          </w:p>
        </w:tc>
        <w:tc>
          <w:tcPr>
            <w:tcW w:w="2248" w:type="dxa"/>
            <w:tcBorders>
              <w:top w:val="single" w:sz="12" w:space="0" w:color="000000"/>
            </w:tcBorders>
          </w:tcPr>
          <w:p>
            <w:pPr>
              <w:pStyle w:val="TableParagraph"/>
              <w:spacing w:before="21"/>
              <w:ind w:left="323"/>
              <w:rPr>
                <w:sz w:val="21"/>
              </w:rPr>
            </w:pPr>
            <w:r>
              <w:rPr>
                <w:spacing w:val="-12"/>
                <w:sz w:val="21"/>
              </w:rPr>
              <w:t>心理老师 </w:t>
            </w:r>
            <w:r>
              <w:rPr>
                <w:rFonts w:ascii="Times New Roman" w:eastAsia="Times New Roman"/>
                <w:sz w:val="21"/>
              </w:rPr>
              <w:t>G</w:t>
            </w:r>
            <w:r>
              <w:rPr>
                <w:rFonts w:ascii="Times New Roman" w:eastAsia="Times New Roman"/>
                <w:spacing w:val="-4"/>
                <w:sz w:val="21"/>
              </w:rPr>
              <w:t> </w:t>
            </w:r>
            <w:r>
              <w:rPr>
                <w:sz w:val="21"/>
              </w:rPr>
              <w:t>老师</w:t>
            </w:r>
          </w:p>
          <w:p>
            <w:pPr>
              <w:pStyle w:val="TableParagraph"/>
              <w:rPr>
                <w:sz w:val="22"/>
              </w:rPr>
            </w:pPr>
          </w:p>
          <w:p>
            <w:pPr>
              <w:pStyle w:val="TableParagraph"/>
              <w:rPr>
                <w:sz w:val="30"/>
              </w:rPr>
            </w:pPr>
          </w:p>
          <w:p>
            <w:pPr>
              <w:pStyle w:val="TableParagraph"/>
              <w:ind w:left="323"/>
              <w:rPr>
                <w:sz w:val="21"/>
              </w:rPr>
            </w:pPr>
            <w:r>
              <w:rPr>
                <w:spacing w:val="-12"/>
                <w:sz w:val="21"/>
              </w:rPr>
              <w:t>心理老师 </w:t>
            </w:r>
            <w:r>
              <w:rPr>
                <w:rFonts w:ascii="Times New Roman" w:eastAsia="Times New Roman"/>
                <w:sz w:val="21"/>
              </w:rPr>
              <w:t>H</w:t>
            </w:r>
            <w:r>
              <w:rPr>
                <w:rFonts w:ascii="Times New Roman" w:eastAsia="Times New Roman"/>
                <w:spacing w:val="-4"/>
                <w:sz w:val="21"/>
              </w:rPr>
              <w:t> </w:t>
            </w:r>
            <w:r>
              <w:rPr>
                <w:sz w:val="21"/>
              </w:rPr>
              <w:t>老师</w:t>
            </w:r>
          </w:p>
        </w:tc>
        <w:tc>
          <w:tcPr>
            <w:tcW w:w="1730" w:type="dxa"/>
            <w:tcBorders>
              <w:top w:val="single" w:sz="12" w:space="0" w:color="000000"/>
            </w:tcBorders>
          </w:tcPr>
          <w:p>
            <w:pPr>
              <w:pStyle w:val="TableParagraph"/>
              <w:spacing w:before="21"/>
              <w:ind w:left="250"/>
              <w:rPr>
                <w:sz w:val="21"/>
              </w:rPr>
            </w:pPr>
            <w:r>
              <w:rPr>
                <w:sz w:val="21"/>
              </w:rPr>
              <w:t>英语 </w:t>
            </w:r>
            <w:r>
              <w:rPr>
                <w:rFonts w:ascii="Times New Roman" w:eastAsia="Times New Roman"/>
                <w:sz w:val="21"/>
              </w:rPr>
              <w:t>J </w:t>
            </w:r>
            <w:r>
              <w:rPr>
                <w:sz w:val="21"/>
              </w:rPr>
              <w:t>老师</w:t>
            </w:r>
          </w:p>
          <w:p>
            <w:pPr>
              <w:pStyle w:val="TableParagraph"/>
              <w:rPr>
                <w:sz w:val="22"/>
              </w:rPr>
            </w:pPr>
          </w:p>
          <w:p>
            <w:pPr>
              <w:pStyle w:val="TableParagraph"/>
              <w:rPr>
                <w:sz w:val="30"/>
              </w:rPr>
            </w:pPr>
          </w:p>
          <w:p>
            <w:pPr>
              <w:pStyle w:val="TableParagraph"/>
              <w:ind w:left="250"/>
              <w:rPr>
                <w:sz w:val="21"/>
              </w:rPr>
            </w:pPr>
            <w:r>
              <w:rPr>
                <w:sz w:val="21"/>
              </w:rPr>
              <w:t>生物 </w:t>
            </w:r>
            <w:r>
              <w:rPr>
                <w:rFonts w:ascii="Times New Roman" w:eastAsia="Times New Roman"/>
                <w:sz w:val="21"/>
              </w:rPr>
              <w:t>K </w:t>
            </w:r>
            <w:r>
              <w:rPr>
                <w:sz w:val="21"/>
              </w:rPr>
              <w:t>老师、</w:t>
            </w:r>
          </w:p>
        </w:tc>
      </w:tr>
      <w:tr>
        <w:trPr>
          <w:trHeight w:val="624" w:hRule="atLeast"/>
        </w:trPr>
        <w:tc>
          <w:tcPr>
            <w:tcW w:w="2686" w:type="dxa"/>
          </w:tcPr>
          <w:p>
            <w:pPr>
              <w:pStyle w:val="TableParagraph"/>
              <w:spacing w:before="8"/>
              <w:rPr>
                <w:sz w:val="25"/>
              </w:rPr>
            </w:pPr>
          </w:p>
          <w:p>
            <w:pPr>
              <w:pStyle w:val="TableParagraph"/>
              <w:ind w:left="445"/>
              <w:rPr>
                <w:sz w:val="21"/>
              </w:rPr>
            </w:pPr>
            <w:r>
              <w:rPr>
                <w:sz w:val="21"/>
              </w:rPr>
              <w:t>高三</w:t>
            </w:r>
          </w:p>
        </w:tc>
        <w:tc>
          <w:tcPr>
            <w:tcW w:w="2164" w:type="dxa"/>
          </w:tcPr>
          <w:p>
            <w:pPr>
              <w:pStyle w:val="TableParagraph"/>
              <w:spacing w:before="8"/>
              <w:rPr>
                <w:sz w:val="25"/>
              </w:rPr>
            </w:pPr>
          </w:p>
          <w:p>
            <w:pPr>
              <w:pStyle w:val="TableParagraph"/>
              <w:ind w:left="116"/>
              <w:rPr>
                <w:sz w:val="21"/>
              </w:rPr>
            </w:pPr>
            <w:r>
              <w:rPr>
                <w:sz w:val="21"/>
              </w:rPr>
              <w:t>教务处 </w:t>
            </w:r>
            <w:r>
              <w:rPr>
                <w:rFonts w:ascii="Times New Roman" w:eastAsia="Times New Roman"/>
                <w:sz w:val="21"/>
              </w:rPr>
              <w:t>E </w:t>
            </w:r>
            <w:r>
              <w:rPr>
                <w:sz w:val="21"/>
              </w:rPr>
              <w:t>老师、</w:t>
            </w:r>
          </w:p>
        </w:tc>
        <w:tc>
          <w:tcPr>
            <w:tcW w:w="2248" w:type="dxa"/>
          </w:tcPr>
          <w:p>
            <w:pPr>
              <w:pStyle w:val="TableParagraph"/>
              <w:spacing w:before="8"/>
              <w:rPr>
                <w:sz w:val="25"/>
              </w:rPr>
            </w:pPr>
          </w:p>
          <w:p>
            <w:pPr>
              <w:pStyle w:val="TableParagraph"/>
              <w:ind w:left="323"/>
              <w:rPr>
                <w:sz w:val="21"/>
              </w:rPr>
            </w:pPr>
            <w:r>
              <w:rPr>
                <w:sz w:val="21"/>
              </w:rPr>
              <w:t>生涯辅导 </w:t>
            </w:r>
            <w:r>
              <w:rPr>
                <w:rFonts w:ascii="Times New Roman" w:eastAsia="Times New Roman"/>
                <w:sz w:val="21"/>
              </w:rPr>
              <w:t>I </w:t>
            </w:r>
            <w:r>
              <w:rPr>
                <w:sz w:val="21"/>
              </w:rPr>
              <w:t>老师</w:t>
            </w:r>
          </w:p>
        </w:tc>
        <w:tc>
          <w:tcPr>
            <w:tcW w:w="1730" w:type="dxa"/>
          </w:tcPr>
          <w:p>
            <w:pPr>
              <w:pStyle w:val="TableParagraph"/>
              <w:spacing w:before="16"/>
              <w:ind w:left="250"/>
              <w:rPr>
                <w:sz w:val="21"/>
              </w:rPr>
            </w:pPr>
            <w:r>
              <w:rPr>
                <w:sz w:val="21"/>
              </w:rPr>
              <w:t>语文 </w:t>
            </w:r>
            <w:r>
              <w:rPr>
                <w:rFonts w:ascii="Times New Roman" w:eastAsia="Times New Roman"/>
                <w:sz w:val="21"/>
              </w:rPr>
              <w:t>L </w:t>
            </w:r>
            <w:r>
              <w:rPr>
                <w:sz w:val="21"/>
              </w:rPr>
              <w:t>老师</w:t>
            </w:r>
          </w:p>
          <w:p>
            <w:pPr>
              <w:pStyle w:val="TableParagraph"/>
              <w:spacing w:before="43"/>
              <w:ind w:left="250"/>
              <w:rPr>
                <w:sz w:val="21"/>
              </w:rPr>
            </w:pPr>
            <w:r>
              <w:rPr>
                <w:sz w:val="21"/>
              </w:rPr>
              <w:t>物理 </w:t>
            </w:r>
            <w:r>
              <w:rPr>
                <w:rFonts w:ascii="Times New Roman" w:eastAsia="Times New Roman"/>
                <w:sz w:val="21"/>
              </w:rPr>
              <w:t>M </w:t>
            </w:r>
            <w:r>
              <w:rPr>
                <w:sz w:val="21"/>
              </w:rPr>
              <w:t>老师、</w:t>
            </w:r>
          </w:p>
        </w:tc>
      </w:tr>
      <w:tr>
        <w:trPr>
          <w:trHeight w:val="307" w:hRule="atLeast"/>
        </w:trPr>
        <w:tc>
          <w:tcPr>
            <w:tcW w:w="2686" w:type="dxa"/>
            <w:tcBorders>
              <w:bottom w:val="single" w:sz="12" w:space="0" w:color="000000"/>
            </w:tcBorders>
          </w:tcPr>
          <w:p>
            <w:pPr>
              <w:pStyle w:val="TableParagraph"/>
              <w:rPr>
                <w:rFonts w:ascii="Times New Roman"/>
                <w:sz w:val="22"/>
              </w:rPr>
            </w:pPr>
          </w:p>
        </w:tc>
        <w:tc>
          <w:tcPr>
            <w:tcW w:w="2164" w:type="dxa"/>
            <w:tcBorders>
              <w:bottom w:val="single" w:sz="12" w:space="0" w:color="000000"/>
            </w:tcBorders>
          </w:tcPr>
          <w:p>
            <w:pPr>
              <w:pStyle w:val="TableParagraph"/>
              <w:spacing w:before="16"/>
              <w:ind w:left="116"/>
              <w:rPr>
                <w:sz w:val="21"/>
              </w:rPr>
            </w:pPr>
            <w:r>
              <w:rPr>
                <w:sz w:val="21"/>
              </w:rPr>
              <w:t>班主任 </w:t>
            </w:r>
            <w:r>
              <w:rPr>
                <w:rFonts w:ascii="Times New Roman" w:eastAsia="Times New Roman"/>
                <w:sz w:val="21"/>
              </w:rPr>
              <w:t>F </w:t>
            </w:r>
            <w:r>
              <w:rPr>
                <w:sz w:val="21"/>
              </w:rPr>
              <w:t>老师</w:t>
            </w:r>
          </w:p>
        </w:tc>
        <w:tc>
          <w:tcPr>
            <w:tcW w:w="2248" w:type="dxa"/>
            <w:tcBorders>
              <w:bottom w:val="single" w:sz="12" w:space="0" w:color="000000"/>
            </w:tcBorders>
          </w:tcPr>
          <w:p>
            <w:pPr>
              <w:pStyle w:val="TableParagraph"/>
              <w:rPr>
                <w:rFonts w:ascii="Times New Roman"/>
                <w:sz w:val="22"/>
              </w:rPr>
            </w:pPr>
          </w:p>
        </w:tc>
        <w:tc>
          <w:tcPr>
            <w:tcW w:w="1730" w:type="dxa"/>
            <w:tcBorders>
              <w:bottom w:val="single" w:sz="12" w:space="0" w:color="000000"/>
            </w:tcBorders>
          </w:tcPr>
          <w:p>
            <w:pPr>
              <w:pStyle w:val="TableParagraph"/>
              <w:spacing w:before="16"/>
              <w:ind w:left="250"/>
              <w:rPr>
                <w:sz w:val="21"/>
              </w:rPr>
            </w:pPr>
            <w:r>
              <w:rPr>
                <w:sz w:val="21"/>
              </w:rPr>
              <w:t>地理 </w:t>
            </w:r>
            <w:r>
              <w:rPr>
                <w:rFonts w:ascii="Times New Roman" w:eastAsia="Times New Roman"/>
                <w:sz w:val="21"/>
              </w:rPr>
              <w:t>N </w:t>
            </w:r>
            <w:r>
              <w:rPr>
                <w:sz w:val="21"/>
              </w:rPr>
              <w:t>老师</w:t>
            </w:r>
          </w:p>
        </w:tc>
      </w:tr>
      <w:tr>
        <w:trPr>
          <w:trHeight w:val="876" w:hRule="atLeast"/>
        </w:trPr>
        <w:tc>
          <w:tcPr>
            <w:tcW w:w="2686" w:type="dxa"/>
            <w:tcBorders>
              <w:top w:val="single" w:sz="12" w:space="0" w:color="000000"/>
            </w:tcBorders>
          </w:tcPr>
          <w:p>
            <w:pPr>
              <w:pStyle w:val="TableParagraph"/>
              <w:spacing w:before="3"/>
              <w:rPr>
                <w:sz w:val="28"/>
              </w:rPr>
            </w:pPr>
          </w:p>
          <w:p>
            <w:pPr>
              <w:pStyle w:val="TableParagraph"/>
              <w:tabs>
                <w:tab w:pos="724" w:val="left" w:leader="none"/>
              </w:tabs>
              <w:ind w:left="50"/>
              <w:rPr>
                <w:rFonts w:ascii="黑体" w:eastAsia="黑体" w:hint="eastAsia"/>
                <w:sz w:val="30"/>
              </w:rPr>
            </w:pPr>
            <w:bookmarkStart w:name="_bookmark31" w:id="59"/>
            <w:bookmarkEnd w:id="59"/>
            <w:r>
              <w:rPr/>
            </w:r>
            <w:r>
              <w:rPr>
                <w:rFonts w:ascii="Times New Roman" w:eastAsia="Times New Roman"/>
                <w:sz w:val="30"/>
              </w:rPr>
              <w:t>3.4</w:t>
              <w:tab/>
            </w:r>
            <w:r>
              <w:rPr>
                <w:rFonts w:ascii="黑体" w:eastAsia="黑体" w:hint="eastAsia"/>
                <w:sz w:val="30"/>
              </w:rPr>
              <w:t>研究结果分析</w:t>
            </w:r>
          </w:p>
        </w:tc>
        <w:tc>
          <w:tcPr>
            <w:tcW w:w="6142" w:type="dxa"/>
            <w:gridSpan w:val="3"/>
            <w:vMerge w:val="restart"/>
            <w:tcBorders>
              <w:top w:val="single" w:sz="12" w:space="0" w:color="000000"/>
            </w:tcBorders>
          </w:tcPr>
          <w:p>
            <w:pPr>
              <w:pStyle w:val="TableParagraph"/>
              <w:rPr>
                <w:rFonts w:ascii="Times New Roman"/>
                <w:sz w:val="22"/>
              </w:rPr>
            </w:pPr>
          </w:p>
        </w:tc>
      </w:tr>
      <w:tr>
        <w:trPr>
          <w:trHeight w:val="591" w:hRule="atLeast"/>
        </w:trPr>
        <w:tc>
          <w:tcPr>
            <w:tcW w:w="2686" w:type="dxa"/>
          </w:tcPr>
          <w:p>
            <w:pPr>
              <w:pStyle w:val="TableParagraph"/>
              <w:tabs>
                <w:tab w:pos="889" w:val="left" w:leader="none"/>
              </w:tabs>
              <w:spacing w:before="122"/>
              <w:ind w:left="50"/>
              <w:rPr>
                <w:rFonts w:ascii="黑体" w:eastAsia="黑体" w:hint="eastAsia"/>
                <w:sz w:val="28"/>
              </w:rPr>
            </w:pPr>
            <w:bookmarkStart w:name="_bookmark32" w:id="60"/>
            <w:bookmarkEnd w:id="60"/>
            <w:r>
              <w:rPr/>
            </w:r>
            <w:r>
              <w:rPr>
                <w:rFonts w:ascii="Times New Roman" w:eastAsia="Times New Roman"/>
                <w:sz w:val="28"/>
              </w:rPr>
              <w:t>3.4.1</w:t>
              <w:tab/>
            </w:r>
            <w:r>
              <w:rPr>
                <w:rFonts w:ascii="黑体" w:eastAsia="黑体" w:hint="eastAsia"/>
                <w:spacing w:val="-3"/>
                <w:sz w:val="28"/>
              </w:rPr>
              <w:t>教师问卷分析</w:t>
            </w:r>
          </w:p>
        </w:tc>
        <w:tc>
          <w:tcPr>
            <w:tcW w:w="6142" w:type="dxa"/>
            <w:gridSpan w:val="3"/>
            <w:vMerge/>
            <w:tcBorders>
              <w:top w:val="nil"/>
            </w:tcBorders>
          </w:tcPr>
          <w:p>
            <w:pPr>
              <w:rPr>
                <w:sz w:val="2"/>
                <w:szCs w:val="2"/>
              </w:rPr>
            </w:pPr>
          </w:p>
        </w:tc>
      </w:tr>
      <w:tr>
        <w:trPr>
          <w:trHeight w:val="393" w:hRule="atLeast"/>
        </w:trPr>
        <w:tc>
          <w:tcPr>
            <w:tcW w:w="2686" w:type="dxa"/>
          </w:tcPr>
          <w:p>
            <w:pPr>
              <w:pStyle w:val="TableParagraph"/>
              <w:tabs>
                <w:tab w:pos="949" w:val="left" w:leader="none"/>
              </w:tabs>
              <w:spacing w:line="270" w:lineRule="exact" w:before="104"/>
              <w:ind w:left="50"/>
              <w:rPr>
                <w:rFonts w:ascii="黑体" w:eastAsia="黑体" w:hint="eastAsia"/>
                <w:sz w:val="24"/>
              </w:rPr>
            </w:pPr>
            <w:r>
              <w:rPr>
                <w:rFonts w:ascii="Times New Roman" w:eastAsia="Times New Roman"/>
                <w:sz w:val="24"/>
              </w:rPr>
              <w:t>3.4.1.1</w:t>
              <w:tab/>
            </w:r>
            <w:r>
              <w:rPr>
                <w:rFonts w:ascii="黑体" w:eastAsia="黑体" w:hint="eastAsia"/>
                <w:sz w:val="24"/>
              </w:rPr>
              <w:t>描述性分析</w:t>
            </w:r>
          </w:p>
        </w:tc>
        <w:tc>
          <w:tcPr>
            <w:tcW w:w="6142" w:type="dxa"/>
            <w:gridSpan w:val="3"/>
            <w:vMerge/>
            <w:tcBorders>
              <w:top w:val="nil"/>
            </w:tcBorders>
          </w:tcPr>
          <w:p>
            <w:pPr>
              <w:rPr>
                <w:sz w:val="2"/>
                <w:szCs w:val="2"/>
              </w:rPr>
            </w:pPr>
          </w:p>
        </w:tc>
      </w:tr>
    </w:tbl>
    <w:p>
      <w:pPr>
        <w:pStyle w:val="BodyText"/>
        <w:spacing w:before="178"/>
        <w:ind w:left="1038"/>
        <w:rPr>
          <w:rFonts w:ascii="黑体" w:eastAsia="黑体" w:hint="eastAsia"/>
        </w:rPr>
      </w:pPr>
      <w:r>
        <w:rPr>
          <w:rFonts w:ascii="黑体" w:eastAsia="黑体" w:hint="eastAsia"/>
        </w:rPr>
        <w:t>（一）教师对职业生涯规划教育的理解及实施意愿</w:t>
      </w:r>
    </w:p>
    <w:p>
      <w:pPr>
        <w:pStyle w:val="BodyText"/>
        <w:spacing w:before="161"/>
        <w:ind w:left="1038"/>
        <w:jc w:val="both"/>
      </w:pPr>
      <w:r>
        <w:rPr/>
        <w:t>依据表格 </w:t>
      </w:r>
      <w:r>
        <w:rPr>
          <w:rFonts w:ascii="Times New Roman" w:eastAsia="Times New Roman"/>
        </w:rPr>
        <w:t>3-14 </w:t>
      </w:r>
      <w:r>
        <w:rPr/>
        <w:t>数据可以看出，教师对职业生涯规划的理解程度良好，而对职业生</w:t>
      </w:r>
    </w:p>
    <w:p>
      <w:pPr>
        <w:pStyle w:val="BodyText"/>
        <w:spacing w:line="364" w:lineRule="auto" w:before="160"/>
        <w:ind w:left="558" w:right="551"/>
        <w:jc w:val="both"/>
      </w:pPr>
      <w:r>
        <w:rPr>
          <w:spacing w:val="-5"/>
        </w:rPr>
        <w:t>涯规划教育的实施意愿一般。问题 </w:t>
      </w:r>
      <w:r>
        <w:rPr>
          <w:rFonts w:ascii="Times New Roman" w:hAnsi="Times New Roman" w:eastAsia="Times New Roman"/>
        </w:rPr>
        <w:t>1-3 </w:t>
      </w:r>
      <w:r>
        <w:rPr>
          <w:spacing w:val="-1"/>
        </w:rPr>
        <w:t>调查的问题是教师对职业生涯规划教育的认知和</w:t>
      </w:r>
      <w:r>
        <w:rPr>
          <w:spacing w:val="-4"/>
        </w:rPr>
        <w:t>理解程度，其中，问题 </w:t>
      </w:r>
      <w:r>
        <w:rPr>
          <w:rFonts w:ascii="Times New Roman" w:hAnsi="Times New Roman" w:eastAsia="Times New Roman"/>
          <w:spacing w:val="2"/>
        </w:rPr>
        <w:t>2</w:t>
      </w:r>
      <w:r>
        <w:rPr>
          <w:spacing w:val="-2"/>
        </w:rPr>
        <w:t>：“高中阶段进行职业生涯规划教育有必要”和问题 </w:t>
      </w:r>
      <w:r>
        <w:rPr>
          <w:rFonts w:ascii="Times New Roman" w:hAnsi="Times New Roman" w:eastAsia="Times New Roman"/>
        </w:rPr>
        <w:t>3</w:t>
      </w:r>
      <w:r>
        <w:rPr/>
        <w:t>“清楚</w:t>
      </w:r>
      <w:r>
        <w:rPr>
          <w:spacing w:val="-4"/>
        </w:rPr>
        <w:t>教师在职业生涯辅导中的角色定位”的平均分值均大于 </w:t>
      </w:r>
      <w:r>
        <w:rPr>
          <w:rFonts w:ascii="Times New Roman" w:hAnsi="Times New Roman" w:eastAsia="Times New Roman"/>
        </w:rPr>
        <w:t>4</w:t>
      </w:r>
      <w:r>
        <w:rPr/>
        <w:t>（</w:t>
      </w:r>
      <w:r>
        <w:rPr>
          <w:spacing w:val="-19"/>
        </w:rPr>
        <w:t>分值 </w:t>
      </w:r>
      <w:r>
        <w:rPr>
          <w:rFonts w:ascii="Times New Roman" w:hAnsi="Times New Roman" w:eastAsia="Times New Roman"/>
        </w:rPr>
        <w:t>4 </w:t>
      </w:r>
      <w:r>
        <w:rPr/>
        <w:t>代表符合）。表明教</w:t>
      </w:r>
      <w:r>
        <w:rPr>
          <w:spacing w:val="-4"/>
        </w:rPr>
        <w:t>师认同在高中阶段开展职业生涯规划教育，大多数教师对于职业生涯辅导中的角色定位</w:t>
      </w:r>
      <w:r>
        <w:rPr>
          <w:spacing w:val="-7"/>
        </w:rPr>
        <w:t>较清晰。问题 </w:t>
      </w:r>
      <w:r>
        <w:rPr>
          <w:rFonts w:ascii="Times New Roman" w:hAnsi="Times New Roman" w:eastAsia="Times New Roman"/>
        </w:rPr>
        <w:t>1</w:t>
      </w:r>
      <w:r>
        <w:rPr>
          <w:spacing w:val="-2"/>
        </w:rPr>
        <w:t>“职业生涯规划教育的了解程度”平均分值在 </w:t>
      </w:r>
      <w:r>
        <w:rPr>
          <w:rFonts w:ascii="Times New Roman" w:hAnsi="Times New Roman" w:eastAsia="Times New Roman"/>
        </w:rPr>
        <w:t>3.97</w:t>
      </w:r>
      <w:r>
        <w:rPr>
          <w:spacing w:val="-6"/>
        </w:rPr>
        <w:t>，虽然没有达到 </w:t>
      </w:r>
      <w:r>
        <w:rPr>
          <w:rFonts w:ascii="Times New Roman" w:hAnsi="Times New Roman" w:eastAsia="Times New Roman"/>
        </w:rPr>
        <w:t>4</w:t>
      </w:r>
      <w:r>
        <w:rPr/>
        <w:t>， </w:t>
      </w:r>
      <w:r>
        <w:rPr>
          <w:spacing w:val="-3"/>
        </w:rPr>
        <w:t>但是大于 </w:t>
      </w:r>
      <w:r>
        <w:rPr/>
        <w:t>（</w:t>
      </w:r>
      <w:r>
        <w:rPr>
          <w:spacing w:val="1"/>
        </w:rPr>
        <w:t>分值 </w:t>
      </w:r>
      <w:r>
        <w:rPr>
          <w:rFonts w:ascii="Times New Roman" w:hAnsi="Times New Roman" w:eastAsia="Times New Roman"/>
        </w:rPr>
        <w:t>3 </w:t>
      </w:r>
      <w:r>
        <w:rPr/>
        <w:t>代表一般</w:t>
      </w:r>
      <w:r>
        <w:rPr>
          <w:spacing w:val="-20"/>
        </w:rPr>
        <w:t>）</w:t>
      </w:r>
      <w:r>
        <w:rPr>
          <w:spacing w:val="-17"/>
        </w:rPr>
        <w:t>。</w:t>
      </w:r>
      <w:r>
        <w:rPr>
          <w:rFonts w:ascii="Times New Roman" w:hAnsi="Times New Roman" w:eastAsia="Times New Roman"/>
          <w:position w:val="8"/>
          <w:sz w:val="15"/>
        </w:rPr>
        <w:t>[43]</w:t>
      </w:r>
      <w:r>
        <w:rPr>
          <w:spacing w:val="-2"/>
        </w:rPr>
        <w:t>表明教师在对职业生涯规划教育的认知上一般，值</w:t>
      </w:r>
      <w:r>
        <w:rPr/>
        <w:t>得引起注意。</w:t>
      </w:r>
    </w:p>
    <w:p>
      <w:pPr>
        <w:pStyle w:val="BodyText"/>
        <w:spacing w:line="364" w:lineRule="auto" w:before="4"/>
        <w:ind w:left="558" w:right="556" w:firstLine="480"/>
        <w:jc w:val="both"/>
      </w:pPr>
      <w:r>
        <w:rPr>
          <w:spacing w:val="-20"/>
        </w:rPr>
        <w:t>问题 </w:t>
      </w:r>
      <w:r>
        <w:rPr>
          <w:rFonts w:ascii="Times New Roman" w:hAnsi="Times New Roman" w:eastAsia="Times New Roman"/>
        </w:rPr>
        <w:t>4 </w:t>
      </w:r>
      <w:r>
        <w:rPr>
          <w:spacing w:val="-15"/>
        </w:rPr>
        <w:t>和问题 </w:t>
      </w:r>
      <w:r>
        <w:rPr>
          <w:rFonts w:ascii="Times New Roman" w:hAnsi="Times New Roman" w:eastAsia="Times New Roman"/>
        </w:rPr>
        <w:t>5 </w:t>
      </w:r>
      <w:r>
        <w:rPr>
          <w:spacing w:val="-4"/>
        </w:rPr>
        <w:t>是教师实施职业生涯规划的意愿。问题 </w:t>
      </w:r>
      <w:r>
        <w:rPr>
          <w:rFonts w:ascii="Times New Roman" w:hAnsi="Times New Roman" w:eastAsia="Times New Roman"/>
        </w:rPr>
        <w:t>4</w:t>
      </w:r>
      <w:r>
        <w:rPr>
          <w:spacing w:val="-2"/>
        </w:rPr>
        <w:t>“教师愿意花费时间和精</w:t>
      </w:r>
      <w:r>
        <w:rPr>
          <w:spacing w:val="-7"/>
        </w:rPr>
        <w:t>力做准备”和问题 </w:t>
      </w:r>
      <w:r>
        <w:rPr>
          <w:rFonts w:ascii="Times New Roman" w:hAnsi="Times New Roman" w:eastAsia="Times New Roman"/>
        </w:rPr>
        <w:t>5</w:t>
      </w:r>
      <w:r>
        <w:rPr/>
        <w:t>“愿意花费时间和精力对学生进行职业生涯辅导”平均分值分别为</w:t>
      </w:r>
    </w:p>
    <w:p>
      <w:pPr>
        <w:pStyle w:val="BodyText"/>
        <w:spacing w:line="364" w:lineRule="auto" w:before="2"/>
        <w:ind w:left="558" w:right="557"/>
        <w:jc w:val="both"/>
      </w:pPr>
      <w:r>
        <w:rPr>
          <w:rFonts w:ascii="Times New Roman" w:eastAsia="Times New Roman"/>
        </w:rPr>
        <w:t>2.63 </w:t>
      </w:r>
      <w:r>
        <w:rPr>
          <w:spacing w:val="-30"/>
        </w:rPr>
        <w:t>和 </w:t>
      </w:r>
      <w:r>
        <w:rPr>
          <w:rFonts w:ascii="Times New Roman" w:eastAsia="Times New Roman"/>
          <w:spacing w:val="-6"/>
        </w:rPr>
        <w:t>2.85</w:t>
      </w:r>
      <w:r>
        <w:rPr>
          <w:spacing w:val="-14"/>
        </w:rPr>
        <w:t>，均小于 </w:t>
      </w:r>
      <w:r>
        <w:rPr>
          <w:rFonts w:ascii="Times New Roman" w:eastAsia="Times New Roman"/>
          <w:spacing w:val="-14"/>
        </w:rPr>
        <w:t>2</w:t>
      </w:r>
      <w:r>
        <w:rPr>
          <w:spacing w:val="-14"/>
        </w:rPr>
        <w:t>（</w:t>
      </w:r>
      <w:r>
        <w:rPr/>
        <w:t>分值 </w:t>
      </w:r>
      <w:r>
        <w:rPr>
          <w:rFonts w:ascii="Times New Roman" w:eastAsia="Times New Roman"/>
        </w:rPr>
        <w:t>2 </w:t>
      </w:r>
      <w:r>
        <w:rPr/>
        <w:t>为代表不太符合</w:t>
      </w:r>
      <w:r>
        <w:rPr>
          <w:spacing w:val="-28"/>
        </w:rPr>
        <w:t>）</w:t>
      </w:r>
      <w:r>
        <w:rPr>
          <w:spacing w:val="-7"/>
        </w:rPr>
        <w:t>，说明大多数教师在花费时间和精力</w:t>
      </w:r>
      <w:r>
        <w:rPr/>
        <w:t>为进行职业生涯辅导做准备和辅导的方面做的较差。</w:t>
      </w:r>
    </w:p>
    <w:p>
      <w:pPr>
        <w:spacing w:before="182"/>
        <w:ind w:left="2250" w:right="0" w:firstLine="0"/>
        <w:jc w:val="both"/>
        <w:rPr>
          <w:sz w:val="21"/>
        </w:rPr>
      </w:pPr>
      <w:r>
        <w:rPr>
          <w:sz w:val="21"/>
        </w:rPr>
        <w:t>表 </w:t>
      </w:r>
      <w:r>
        <w:rPr>
          <w:rFonts w:ascii="Times New Roman" w:eastAsia="Times New Roman"/>
          <w:sz w:val="21"/>
        </w:rPr>
        <w:t>3-14 </w:t>
      </w:r>
      <w:r>
        <w:rPr>
          <w:sz w:val="21"/>
        </w:rPr>
        <w:t>职业生涯规划教育的理解及实施意愿各题项得分统计</w:t>
      </w:r>
    </w:p>
    <w:p>
      <w:pPr>
        <w:spacing w:after="0"/>
        <w:jc w:val="both"/>
        <w:rPr>
          <w:sz w:val="21"/>
        </w:rPr>
        <w:sectPr>
          <w:headerReference w:type="default" r:id="rId62"/>
          <w:footerReference w:type="default" r:id="rId63"/>
          <w:pgSz w:w="11910" w:h="16840"/>
          <w:pgMar w:header="1449" w:footer="1248" w:top="1780" w:bottom="1440" w:left="860" w:right="860"/>
          <w:pgNumType w:start="24"/>
        </w:sectPr>
      </w:pPr>
    </w:p>
    <w:p>
      <w:pPr>
        <w:pStyle w:val="BodyText"/>
        <w:spacing w:before="6"/>
        <w:rPr>
          <w:sz w:val="12"/>
        </w:rPr>
      </w:pPr>
    </w:p>
    <w:tbl>
      <w:tblPr>
        <w:tblW w:w="0" w:type="auto"/>
        <w:jc w:val="left"/>
        <w:tblInd w:w="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04"/>
        <w:gridCol w:w="2004"/>
        <w:gridCol w:w="1307"/>
      </w:tblGrid>
      <w:tr>
        <w:trPr>
          <w:trHeight w:val="340" w:hRule="atLeast"/>
        </w:trPr>
        <w:tc>
          <w:tcPr>
            <w:tcW w:w="5404" w:type="dxa"/>
            <w:tcBorders>
              <w:top w:val="single" w:sz="12" w:space="0" w:color="000000"/>
              <w:bottom w:val="single" w:sz="12" w:space="0" w:color="000000"/>
            </w:tcBorders>
          </w:tcPr>
          <w:p>
            <w:pPr>
              <w:pStyle w:val="TableParagraph"/>
              <w:spacing w:before="22"/>
              <w:ind w:left="2625" w:right="2318"/>
              <w:jc w:val="center"/>
              <w:rPr>
                <w:sz w:val="21"/>
              </w:rPr>
            </w:pPr>
            <w:r>
              <w:rPr>
                <w:sz w:val="21"/>
              </w:rPr>
              <w:t>题项</w:t>
            </w:r>
          </w:p>
        </w:tc>
        <w:tc>
          <w:tcPr>
            <w:tcW w:w="2004" w:type="dxa"/>
            <w:tcBorders>
              <w:top w:val="single" w:sz="12" w:space="0" w:color="000000"/>
              <w:bottom w:val="single" w:sz="12" w:space="0" w:color="000000"/>
            </w:tcBorders>
          </w:tcPr>
          <w:p>
            <w:pPr>
              <w:pStyle w:val="TableParagraph"/>
              <w:spacing w:before="22"/>
              <w:ind w:left="681" w:right="279"/>
              <w:jc w:val="center"/>
              <w:rPr>
                <w:rFonts w:ascii="Times New Roman" w:eastAsia="Times New Roman"/>
                <w:sz w:val="21"/>
              </w:rPr>
            </w:pPr>
            <w:r>
              <w:rPr>
                <w:sz w:val="21"/>
              </w:rPr>
              <w:t>均值 </w:t>
            </w:r>
            <w:r>
              <w:rPr>
                <w:rFonts w:ascii="Times New Roman" w:eastAsia="Times New Roman"/>
                <w:sz w:val="21"/>
              </w:rPr>
              <w:t>Mean</w:t>
            </w:r>
          </w:p>
        </w:tc>
        <w:tc>
          <w:tcPr>
            <w:tcW w:w="1307" w:type="dxa"/>
            <w:tcBorders>
              <w:top w:val="single" w:sz="12" w:space="0" w:color="000000"/>
              <w:bottom w:val="single" w:sz="12" w:space="0" w:color="000000"/>
            </w:tcBorders>
          </w:tcPr>
          <w:p>
            <w:pPr>
              <w:pStyle w:val="TableParagraph"/>
              <w:spacing w:before="22"/>
              <w:ind w:left="281" w:right="191"/>
              <w:jc w:val="center"/>
              <w:rPr>
                <w:rFonts w:ascii="Times New Roman" w:eastAsia="Times New Roman"/>
                <w:sz w:val="21"/>
              </w:rPr>
            </w:pPr>
            <w:r>
              <w:rPr>
                <w:sz w:val="21"/>
              </w:rPr>
              <w:t>标准 </w:t>
            </w:r>
            <w:r>
              <w:rPr>
                <w:rFonts w:ascii="Times New Roman" w:eastAsia="Times New Roman"/>
                <w:sz w:val="21"/>
              </w:rPr>
              <w:t>SD</w:t>
            </w:r>
          </w:p>
        </w:tc>
      </w:tr>
      <w:tr>
        <w:trPr>
          <w:trHeight w:val="345" w:hRule="atLeast"/>
        </w:trPr>
        <w:tc>
          <w:tcPr>
            <w:tcW w:w="5404" w:type="dxa"/>
            <w:tcBorders>
              <w:top w:val="single" w:sz="12" w:space="0" w:color="000000"/>
            </w:tcBorders>
          </w:tcPr>
          <w:p>
            <w:pPr>
              <w:pStyle w:val="TableParagraph"/>
              <w:spacing w:before="36"/>
              <w:ind w:left="107"/>
              <w:rPr>
                <w:sz w:val="21"/>
              </w:rPr>
            </w:pPr>
            <w:r>
              <w:rPr>
                <w:rFonts w:ascii="Times New Roman" w:eastAsia="Times New Roman"/>
                <w:sz w:val="21"/>
              </w:rPr>
              <w:t>1.</w:t>
            </w:r>
            <w:r>
              <w:rPr>
                <w:sz w:val="21"/>
              </w:rPr>
              <w:t>了解职业生涯规划教育</w:t>
            </w:r>
          </w:p>
        </w:tc>
        <w:tc>
          <w:tcPr>
            <w:tcW w:w="2004" w:type="dxa"/>
            <w:tcBorders>
              <w:top w:val="single" w:sz="12" w:space="0" w:color="000000"/>
            </w:tcBorders>
          </w:tcPr>
          <w:p>
            <w:pPr>
              <w:pStyle w:val="TableParagraph"/>
              <w:spacing w:before="50"/>
              <w:ind w:left="681" w:right="276"/>
              <w:jc w:val="center"/>
              <w:rPr>
                <w:rFonts w:ascii="Times New Roman"/>
                <w:sz w:val="21"/>
              </w:rPr>
            </w:pPr>
            <w:r>
              <w:rPr>
                <w:rFonts w:ascii="Times New Roman"/>
                <w:sz w:val="21"/>
              </w:rPr>
              <w:t>3.97</w:t>
            </w:r>
          </w:p>
        </w:tc>
        <w:tc>
          <w:tcPr>
            <w:tcW w:w="1307" w:type="dxa"/>
            <w:tcBorders>
              <w:top w:val="single" w:sz="12" w:space="0" w:color="000000"/>
            </w:tcBorders>
          </w:tcPr>
          <w:p>
            <w:pPr>
              <w:pStyle w:val="TableParagraph"/>
              <w:spacing w:before="50"/>
              <w:ind w:left="281" w:right="187"/>
              <w:jc w:val="center"/>
              <w:rPr>
                <w:rFonts w:ascii="Times New Roman"/>
                <w:sz w:val="21"/>
              </w:rPr>
            </w:pPr>
            <w:r>
              <w:rPr>
                <w:rFonts w:ascii="Times New Roman"/>
                <w:sz w:val="21"/>
              </w:rPr>
              <w:t>.720</w:t>
            </w:r>
          </w:p>
        </w:tc>
      </w:tr>
      <w:tr>
        <w:trPr>
          <w:trHeight w:val="339" w:hRule="atLeast"/>
        </w:trPr>
        <w:tc>
          <w:tcPr>
            <w:tcW w:w="5404" w:type="dxa"/>
          </w:tcPr>
          <w:p>
            <w:pPr>
              <w:pStyle w:val="TableParagraph"/>
              <w:spacing w:before="29"/>
              <w:ind w:left="107"/>
              <w:rPr>
                <w:sz w:val="21"/>
              </w:rPr>
            </w:pPr>
            <w:r>
              <w:rPr>
                <w:rFonts w:ascii="Times New Roman" w:eastAsia="Times New Roman"/>
                <w:sz w:val="21"/>
              </w:rPr>
              <w:t>2.</w:t>
            </w:r>
            <w:r>
              <w:rPr>
                <w:sz w:val="21"/>
              </w:rPr>
              <w:t>认为高中阶段进行职业生涯规划教育是必要的</w:t>
            </w:r>
          </w:p>
        </w:tc>
        <w:tc>
          <w:tcPr>
            <w:tcW w:w="2004" w:type="dxa"/>
          </w:tcPr>
          <w:p>
            <w:pPr>
              <w:pStyle w:val="TableParagraph"/>
              <w:spacing w:before="43"/>
              <w:ind w:left="681" w:right="276"/>
              <w:jc w:val="center"/>
              <w:rPr>
                <w:rFonts w:ascii="Times New Roman"/>
                <w:sz w:val="21"/>
              </w:rPr>
            </w:pPr>
            <w:r>
              <w:rPr>
                <w:rFonts w:ascii="Times New Roman"/>
                <w:sz w:val="21"/>
              </w:rPr>
              <w:t>4.01</w:t>
            </w:r>
          </w:p>
        </w:tc>
        <w:tc>
          <w:tcPr>
            <w:tcW w:w="1307" w:type="dxa"/>
          </w:tcPr>
          <w:p>
            <w:pPr>
              <w:pStyle w:val="TableParagraph"/>
              <w:spacing w:before="43"/>
              <w:ind w:left="281" w:right="187"/>
              <w:jc w:val="center"/>
              <w:rPr>
                <w:rFonts w:ascii="Times New Roman"/>
                <w:sz w:val="21"/>
              </w:rPr>
            </w:pPr>
            <w:r>
              <w:rPr>
                <w:rFonts w:ascii="Times New Roman"/>
                <w:sz w:val="21"/>
              </w:rPr>
              <w:t>.651</w:t>
            </w:r>
          </w:p>
        </w:tc>
      </w:tr>
      <w:tr>
        <w:trPr>
          <w:trHeight w:val="340" w:hRule="atLeast"/>
        </w:trPr>
        <w:tc>
          <w:tcPr>
            <w:tcW w:w="5404" w:type="dxa"/>
          </w:tcPr>
          <w:p>
            <w:pPr>
              <w:pStyle w:val="TableParagraph"/>
              <w:spacing w:before="31"/>
              <w:ind w:left="107"/>
              <w:rPr>
                <w:sz w:val="21"/>
              </w:rPr>
            </w:pPr>
            <w:r>
              <w:rPr>
                <w:rFonts w:ascii="Times New Roman" w:eastAsia="Times New Roman"/>
                <w:sz w:val="21"/>
              </w:rPr>
              <w:t>3.</w:t>
            </w:r>
            <w:r>
              <w:rPr>
                <w:sz w:val="21"/>
              </w:rPr>
              <w:t>清楚教师在职业生涯辅导中的角色定位</w:t>
            </w:r>
          </w:p>
        </w:tc>
        <w:tc>
          <w:tcPr>
            <w:tcW w:w="2004" w:type="dxa"/>
          </w:tcPr>
          <w:p>
            <w:pPr>
              <w:pStyle w:val="TableParagraph"/>
              <w:spacing w:before="45"/>
              <w:ind w:left="681" w:right="276"/>
              <w:jc w:val="center"/>
              <w:rPr>
                <w:rFonts w:ascii="Times New Roman"/>
                <w:sz w:val="21"/>
              </w:rPr>
            </w:pPr>
            <w:r>
              <w:rPr>
                <w:rFonts w:ascii="Times New Roman"/>
                <w:sz w:val="21"/>
              </w:rPr>
              <w:t>4.06</w:t>
            </w:r>
          </w:p>
        </w:tc>
        <w:tc>
          <w:tcPr>
            <w:tcW w:w="1307" w:type="dxa"/>
          </w:tcPr>
          <w:p>
            <w:pPr>
              <w:pStyle w:val="TableParagraph"/>
              <w:spacing w:before="45"/>
              <w:ind w:left="281" w:right="187"/>
              <w:jc w:val="center"/>
              <w:rPr>
                <w:rFonts w:ascii="Times New Roman"/>
                <w:sz w:val="21"/>
              </w:rPr>
            </w:pPr>
            <w:r>
              <w:rPr>
                <w:rFonts w:ascii="Times New Roman"/>
                <w:sz w:val="21"/>
              </w:rPr>
              <w:t>.712</w:t>
            </w:r>
          </w:p>
        </w:tc>
      </w:tr>
      <w:tr>
        <w:trPr>
          <w:trHeight w:val="339" w:hRule="atLeast"/>
        </w:trPr>
        <w:tc>
          <w:tcPr>
            <w:tcW w:w="5404" w:type="dxa"/>
          </w:tcPr>
          <w:p>
            <w:pPr>
              <w:pStyle w:val="TableParagraph"/>
              <w:spacing w:before="31"/>
              <w:ind w:left="107"/>
              <w:rPr>
                <w:sz w:val="21"/>
              </w:rPr>
            </w:pPr>
            <w:r>
              <w:rPr>
                <w:rFonts w:ascii="Times New Roman" w:eastAsia="Times New Roman"/>
                <w:sz w:val="21"/>
              </w:rPr>
              <w:t>4.</w:t>
            </w:r>
            <w:r>
              <w:rPr>
                <w:sz w:val="21"/>
              </w:rPr>
              <w:t>愿意花费时间和精力为进行职业生涯辅导做准备</w:t>
            </w:r>
          </w:p>
        </w:tc>
        <w:tc>
          <w:tcPr>
            <w:tcW w:w="2004" w:type="dxa"/>
          </w:tcPr>
          <w:p>
            <w:pPr>
              <w:pStyle w:val="TableParagraph"/>
              <w:spacing w:before="45"/>
              <w:ind w:left="681" w:right="276"/>
              <w:jc w:val="center"/>
              <w:rPr>
                <w:rFonts w:ascii="Times New Roman"/>
                <w:sz w:val="21"/>
              </w:rPr>
            </w:pPr>
            <w:r>
              <w:rPr>
                <w:rFonts w:ascii="Times New Roman"/>
                <w:sz w:val="21"/>
              </w:rPr>
              <w:t>2.63</w:t>
            </w:r>
          </w:p>
        </w:tc>
        <w:tc>
          <w:tcPr>
            <w:tcW w:w="1307" w:type="dxa"/>
          </w:tcPr>
          <w:p>
            <w:pPr>
              <w:pStyle w:val="TableParagraph"/>
              <w:spacing w:before="45"/>
              <w:ind w:left="281" w:right="187"/>
              <w:jc w:val="center"/>
              <w:rPr>
                <w:rFonts w:ascii="Times New Roman"/>
                <w:sz w:val="21"/>
              </w:rPr>
            </w:pPr>
            <w:r>
              <w:rPr>
                <w:rFonts w:ascii="Times New Roman"/>
                <w:sz w:val="21"/>
              </w:rPr>
              <w:t>1.300</w:t>
            </w:r>
          </w:p>
        </w:tc>
      </w:tr>
      <w:tr>
        <w:trPr>
          <w:trHeight w:val="334" w:hRule="atLeast"/>
        </w:trPr>
        <w:tc>
          <w:tcPr>
            <w:tcW w:w="5404" w:type="dxa"/>
            <w:tcBorders>
              <w:bottom w:val="single" w:sz="12" w:space="0" w:color="000000"/>
            </w:tcBorders>
          </w:tcPr>
          <w:p>
            <w:pPr>
              <w:pStyle w:val="TableParagraph"/>
              <w:spacing w:before="29"/>
              <w:ind w:left="107"/>
              <w:rPr>
                <w:sz w:val="21"/>
              </w:rPr>
            </w:pPr>
            <w:r>
              <w:rPr>
                <w:rFonts w:ascii="Times New Roman" w:eastAsia="Times New Roman"/>
                <w:sz w:val="21"/>
              </w:rPr>
              <w:t>5.</w:t>
            </w:r>
            <w:r>
              <w:rPr>
                <w:sz w:val="21"/>
              </w:rPr>
              <w:t>愿意花费时间和精力对学生进行职业生涯辅导</w:t>
            </w:r>
          </w:p>
        </w:tc>
        <w:tc>
          <w:tcPr>
            <w:tcW w:w="2004" w:type="dxa"/>
            <w:tcBorders>
              <w:bottom w:val="single" w:sz="12" w:space="0" w:color="000000"/>
            </w:tcBorders>
          </w:tcPr>
          <w:p>
            <w:pPr>
              <w:pStyle w:val="TableParagraph"/>
              <w:spacing w:before="43"/>
              <w:ind w:left="681" w:right="276"/>
              <w:jc w:val="center"/>
              <w:rPr>
                <w:rFonts w:ascii="Times New Roman"/>
                <w:sz w:val="21"/>
              </w:rPr>
            </w:pPr>
            <w:r>
              <w:rPr>
                <w:rFonts w:ascii="Times New Roman"/>
                <w:sz w:val="21"/>
              </w:rPr>
              <w:t>2.85</w:t>
            </w:r>
          </w:p>
        </w:tc>
        <w:tc>
          <w:tcPr>
            <w:tcW w:w="1307" w:type="dxa"/>
            <w:tcBorders>
              <w:bottom w:val="single" w:sz="12" w:space="0" w:color="000000"/>
            </w:tcBorders>
          </w:tcPr>
          <w:p>
            <w:pPr>
              <w:pStyle w:val="TableParagraph"/>
              <w:spacing w:before="43"/>
              <w:ind w:left="281" w:right="187"/>
              <w:jc w:val="center"/>
              <w:rPr>
                <w:rFonts w:ascii="Times New Roman"/>
                <w:sz w:val="21"/>
              </w:rPr>
            </w:pPr>
            <w:r>
              <w:rPr>
                <w:rFonts w:ascii="Times New Roman"/>
                <w:sz w:val="21"/>
              </w:rPr>
              <w:t>1.344</w:t>
            </w:r>
          </w:p>
        </w:tc>
      </w:tr>
    </w:tbl>
    <w:p>
      <w:pPr>
        <w:pStyle w:val="BodyText"/>
        <w:spacing w:before="2"/>
        <w:rPr>
          <w:sz w:val="18"/>
        </w:rPr>
      </w:pPr>
    </w:p>
    <w:p>
      <w:pPr>
        <w:pStyle w:val="BodyText"/>
        <w:spacing w:line="364" w:lineRule="auto" w:before="77"/>
        <w:ind w:left="558" w:right="557" w:firstLine="480"/>
        <w:jc w:val="both"/>
      </w:pPr>
      <w:r>
        <w:rPr>
          <w:spacing w:val="-22"/>
        </w:rPr>
        <w:t>表 </w:t>
      </w:r>
      <w:r>
        <w:rPr>
          <w:rFonts w:ascii="Times New Roman" w:eastAsia="Times New Roman"/>
        </w:rPr>
        <w:t>3-15 </w:t>
      </w:r>
      <w:r>
        <w:rPr/>
        <w:t>是教师对开展职业生涯规划教育的目的分析，从表中可以看出，教师选择</w:t>
      </w:r>
      <w:r>
        <w:rPr>
          <w:spacing w:val="-5"/>
        </w:rPr>
        <w:t>各个目的的个案数响应率大于 </w:t>
      </w:r>
      <w:r>
        <w:rPr>
          <w:rFonts w:ascii="Times New Roman" w:eastAsia="Times New Roman"/>
          <w:spacing w:val="-18"/>
        </w:rPr>
        <w:t>70%</w:t>
      </w:r>
      <w:r>
        <w:rPr>
          <w:spacing w:val="-5"/>
        </w:rPr>
        <w:t>，说明教师对开展职业生涯规划教育的目的的认识较</w:t>
      </w:r>
      <w:r>
        <w:rPr/>
        <w:t>为广泛。</w:t>
      </w:r>
    </w:p>
    <w:p>
      <w:pPr>
        <w:pStyle w:val="BodyText"/>
        <w:spacing w:line="364" w:lineRule="auto" w:before="2"/>
        <w:ind w:left="558" w:right="553" w:firstLine="480"/>
        <w:jc w:val="both"/>
      </w:pPr>
      <w:r>
        <w:rPr>
          <w:spacing w:val="-26"/>
        </w:rPr>
        <w:t>但是，选择“帮助学生合理选课”和“指导学生填报志愿”这两个选项的频率为 </w:t>
      </w:r>
      <w:r>
        <w:rPr>
          <w:rFonts w:ascii="Times New Roman" w:hAnsi="Times New Roman" w:eastAsia="Times New Roman"/>
          <w:spacing w:val="-3"/>
        </w:rPr>
        <w:t>19.7% </w:t>
      </w:r>
      <w:r>
        <w:rPr>
          <w:spacing w:val="-32"/>
        </w:rPr>
        <w:t>和 </w:t>
      </w:r>
      <w:r>
        <w:rPr>
          <w:rFonts w:ascii="Times New Roman" w:hAnsi="Times New Roman" w:eastAsia="Times New Roman"/>
        </w:rPr>
        <w:t>17.5%</w:t>
      </w:r>
      <w:r>
        <w:rPr>
          <w:spacing w:val="-3"/>
        </w:rPr>
        <w:t>，高于其他选项。表明在许多教师职业生涯规划教育的目的认知中，为学生选</w:t>
      </w:r>
      <w:r>
        <w:rPr>
          <w:spacing w:val="-5"/>
        </w:rPr>
        <w:t>课和志愿指导是相对重要的，是学生当下的学习生活中所迫切需要的。而“指导学生科</w:t>
      </w:r>
      <w:r>
        <w:rPr/>
        <w:t>学的制定生涯规划”的频率分仅为 </w:t>
      </w:r>
      <w:r>
        <w:rPr>
          <w:rFonts w:ascii="Times New Roman" w:hAnsi="Times New Roman" w:eastAsia="Times New Roman"/>
          <w:spacing w:val="-6"/>
        </w:rPr>
        <w:t>14.5%</w:t>
      </w:r>
      <w:r>
        <w:rPr>
          <w:spacing w:val="-5"/>
        </w:rPr>
        <w:t>，明显低于指导选课和填报志愿的频率，且处</w:t>
      </w:r>
      <w:r>
        <w:rPr>
          <w:spacing w:val="-7"/>
        </w:rPr>
        <w:t>于分值最低的一项。这样的分值差距直观地显示出当前大部分教师对于职业生涯指导的</w:t>
      </w:r>
      <w:r>
        <w:rPr>
          <w:spacing w:val="-6"/>
        </w:rPr>
        <w:t>目标理解较为片面，仅仅将职业生涯规划教育局限于完成高中阶段的学业内容，忽视了</w:t>
      </w:r>
      <w:r>
        <w:rPr/>
        <w:t>学生的自身潜能，缺乏长远发展的眼光。</w:t>
      </w:r>
    </w:p>
    <w:p>
      <w:pPr>
        <w:spacing w:before="183"/>
        <w:ind w:left="3404" w:right="0" w:firstLine="0"/>
        <w:jc w:val="both"/>
        <w:rPr>
          <w:sz w:val="21"/>
        </w:rPr>
      </w:pPr>
      <w:r>
        <w:rPr/>
        <w:pict>
          <v:shape style="position:absolute;margin-left:78.599998pt;margin-top:24.530005pt;width:438.1pt;height:.1pt;mso-position-horizontal-relative:page;mso-position-vertical-relative:paragraph;z-index:-251634688;mso-wrap-distance-left:0;mso-wrap-distance-right:0" coordorigin="1572,491" coordsize="8762,0" path="m1572,491l10334,491e" filled="false" stroked="true" strokeweight="1.44pt" strokecolor="#000000">
            <v:path arrowok="t"/>
            <v:stroke dashstyle="solid"/>
            <w10:wrap type="topAndBottom"/>
          </v:shape>
        </w:pict>
      </w:r>
      <w:r>
        <w:rPr>
          <w:sz w:val="21"/>
        </w:rPr>
        <w:t>表 </w:t>
      </w:r>
      <w:r>
        <w:rPr>
          <w:rFonts w:ascii="Times New Roman" w:eastAsia="Times New Roman"/>
          <w:sz w:val="21"/>
        </w:rPr>
        <w:t>3-15 </w:t>
      </w:r>
      <w:r>
        <w:rPr>
          <w:sz w:val="21"/>
        </w:rPr>
        <w:t>职业生涯规划教育目的感知</w:t>
      </w:r>
    </w:p>
    <w:p>
      <w:pPr>
        <w:tabs>
          <w:tab w:pos="5754" w:val="left" w:leader="none"/>
        </w:tabs>
        <w:spacing w:before="0"/>
        <w:ind w:left="2768" w:right="0" w:firstLine="0"/>
        <w:jc w:val="both"/>
        <w:rPr>
          <w:sz w:val="21"/>
        </w:rPr>
      </w:pPr>
      <w:r>
        <w:rPr>
          <w:sz w:val="21"/>
        </w:rPr>
        <w:t>题项</w:t>
        <w:tab/>
        <w:t>选 择 数</w:t>
      </w:r>
      <w:r>
        <w:rPr>
          <w:spacing w:val="72"/>
          <w:sz w:val="21"/>
        </w:rPr>
        <w:t> </w:t>
      </w:r>
      <w:r>
        <w:rPr>
          <w:sz w:val="21"/>
        </w:rPr>
        <w:t>占 比 总 体 占 比</w:t>
      </w:r>
    </w:p>
    <w:p>
      <w:pPr>
        <w:pStyle w:val="BodyText"/>
        <w:spacing w:before="1"/>
        <w:rPr>
          <w:sz w:val="5"/>
        </w:rPr>
      </w:pPr>
    </w:p>
    <w:tbl>
      <w:tblPr>
        <w:tblW w:w="0" w:type="auto"/>
        <w:jc w:val="left"/>
        <w:tblInd w:w="7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29"/>
        <w:gridCol w:w="1778"/>
        <w:gridCol w:w="1512"/>
        <w:gridCol w:w="1243"/>
      </w:tblGrid>
      <w:tr>
        <w:trPr>
          <w:trHeight w:val="330" w:hRule="atLeast"/>
        </w:trPr>
        <w:tc>
          <w:tcPr>
            <w:tcW w:w="4229" w:type="dxa"/>
            <w:tcBorders>
              <w:top w:val="single" w:sz="12" w:space="0" w:color="000000"/>
            </w:tcBorders>
          </w:tcPr>
          <w:p>
            <w:pPr>
              <w:pStyle w:val="TableParagraph"/>
              <w:spacing w:before="20"/>
              <w:ind w:left="108"/>
              <w:rPr>
                <w:sz w:val="21"/>
              </w:rPr>
            </w:pPr>
            <w:r>
              <w:rPr>
                <w:sz w:val="21"/>
              </w:rPr>
              <w:t>帮助学生认识自我</w:t>
            </w:r>
          </w:p>
        </w:tc>
        <w:tc>
          <w:tcPr>
            <w:tcW w:w="1778" w:type="dxa"/>
            <w:tcBorders>
              <w:top w:val="single" w:sz="12" w:space="0" w:color="000000"/>
            </w:tcBorders>
          </w:tcPr>
          <w:p>
            <w:pPr>
              <w:pStyle w:val="TableParagraph"/>
              <w:spacing w:before="34"/>
              <w:ind w:right="541"/>
              <w:jc w:val="right"/>
              <w:rPr>
                <w:rFonts w:ascii="Times New Roman"/>
                <w:sz w:val="21"/>
              </w:rPr>
            </w:pPr>
            <w:r>
              <w:rPr>
                <w:rFonts w:ascii="Times New Roman"/>
                <w:sz w:val="21"/>
              </w:rPr>
              <w:t>72</w:t>
            </w:r>
          </w:p>
        </w:tc>
        <w:tc>
          <w:tcPr>
            <w:tcW w:w="1512" w:type="dxa"/>
            <w:tcBorders>
              <w:top w:val="single" w:sz="12" w:space="0" w:color="000000"/>
            </w:tcBorders>
          </w:tcPr>
          <w:p>
            <w:pPr>
              <w:pStyle w:val="TableParagraph"/>
              <w:spacing w:before="34"/>
              <w:ind w:right="320"/>
              <w:jc w:val="right"/>
              <w:rPr>
                <w:rFonts w:ascii="Times New Roman"/>
                <w:sz w:val="21"/>
              </w:rPr>
            </w:pPr>
            <w:r>
              <w:rPr>
                <w:rFonts w:ascii="Times New Roman"/>
                <w:w w:val="95"/>
                <w:sz w:val="21"/>
              </w:rPr>
              <w:t>67.30%</w:t>
            </w:r>
          </w:p>
        </w:tc>
        <w:tc>
          <w:tcPr>
            <w:tcW w:w="1243" w:type="dxa"/>
            <w:tcBorders>
              <w:top w:val="single" w:sz="12" w:space="0" w:color="000000"/>
            </w:tcBorders>
          </w:tcPr>
          <w:p>
            <w:pPr>
              <w:pStyle w:val="TableParagraph"/>
              <w:spacing w:before="34"/>
              <w:ind w:left="243" w:right="201"/>
              <w:jc w:val="center"/>
              <w:rPr>
                <w:rFonts w:ascii="Times New Roman"/>
                <w:sz w:val="21"/>
              </w:rPr>
            </w:pPr>
            <w:r>
              <w:rPr>
                <w:rFonts w:ascii="Times New Roman"/>
                <w:sz w:val="21"/>
              </w:rPr>
              <w:t>15.40%</w:t>
            </w:r>
          </w:p>
        </w:tc>
      </w:tr>
      <w:tr>
        <w:trPr>
          <w:trHeight w:val="339" w:hRule="atLeast"/>
        </w:trPr>
        <w:tc>
          <w:tcPr>
            <w:tcW w:w="4229" w:type="dxa"/>
          </w:tcPr>
          <w:p>
            <w:pPr>
              <w:pStyle w:val="TableParagraph"/>
              <w:spacing w:before="31"/>
              <w:ind w:left="108"/>
              <w:rPr>
                <w:sz w:val="21"/>
              </w:rPr>
            </w:pPr>
            <w:r>
              <w:rPr>
                <w:sz w:val="21"/>
              </w:rPr>
              <w:t>帮助学生了解高校及专业的相关</w:t>
            </w:r>
          </w:p>
        </w:tc>
        <w:tc>
          <w:tcPr>
            <w:tcW w:w="1778" w:type="dxa"/>
          </w:tcPr>
          <w:p>
            <w:pPr>
              <w:pStyle w:val="TableParagraph"/>
              <w:spacing w:before="45"/>
              <w:ind w:right="541"/>
              <w:jc w:val="right"/>
              <w:rPr>
                <w:rFonts w:ascii="Times New Roman"/>
                <w:sz w:val="21"/>
              </w:rPr>
            </w:pPr>
            <w:r>
              <w:rPr>
                <w:rFonts w:ascii="Times New Roman"/>
                <w:sz w:val="21"/>
              </w:rPr>
              <w:t>78</w:t>
            </w:r>
          </w:p>
        </w:tc>
        <w:tc>
          <w:tcPr>
            <w:tcW w:w="1512" w:type="dxa"/>
          </w:tcPr>
          <w:p>
            <w:pPr>
              <w:pStyle w:val="TableParagraph"/>
              <w:spacing w:before="45"/>
              <w:ind w:right="320"/>
              <w:jc w:val="right"/>
              <w:rPr>
                <w:rFonts w:ascii="Times New Roman"/>
                <w:sz w:val="21"/>
              </w:rPr>
            </w:pPr>
            <w:r>
              <w:rPr>
                <w:rFonts w:ascii="Times New Roman"/>
                <w:w w:val="95"/>
                <w:sz w:val="21"/>
              </w:rPr>
              <w:t>72.90%</w:t>
            </w:r>
          </w:p>
        </w:tc>
        <w:tc>
          <w:tcPr>
            <w:tcW w:w="1243" w:type="dxa"/>
          </w:tcPr>
          <w:p>
            <w:pPr>
              <w:pStyle w:val="TableParagraph"/>
              <w:spacing w:before="45"/>
              <w:ind w:left="243" w:right="201"/>
              <w:jc w:val="center"/>
              <w:rPr>
                <w:rFonts w:ascii="Times New Roman"/>
                <w:sz w:val="21"/>
              </w:rPr>
            </w:pPr>
            <w:r>
              <w:rPr>
                <w:rFonts w:ascii="Times New Roman"/>
                <w:sz w:val="21"/>
              </w:rPr>
              <w:t>16.70%</w:t>
            </w:r>
          </w:p>
        </w:tc>
      </w:tr>
      <w:tr>
        <w:trPr>
          <w:trHeight w:val="339" w:hRule="atLeast"/>
        </w:trPr>
        <w:tc>
          <w:tcPr>
            <w:tcW w:w="4229" w:type="dxa"/>
          </w:tcPr>
          <w:p>
            <w:pPr>
              <w:pStyle w:val="TableParagraph"/>
              <w:spacing w:before="29"/>
              <w:ind w:left="108"/>
              <w:rPr>
                <w:sz w:val="21"/>
              </w:rPr>
            </w:pPr>
            <w:r>
              <w:rPr>
                <w:sz w:val="21"/>
              </w:rPr>
              <w:t>帮助学生了解就业形势及职业分类</w:t>
            </w:r>
          </w:p>
        </w:tc>
        <w:tc>
          <w:tcPr>
            <w:tcW w:w="1778" w:type="dxa"/>
          </w:tcPr>
          <w:p>
            <w:pPr>
              <w:pStyle w:val="TableParagraph"/>
              <w:spacing w:before="43"/>
              <w:ind w:right="541"/>
              <w:jc w:val="right"/>
              <w:rPr>
                <w:rFonts w:ascii="Times New Roman"/>
                <w:sz w:val="21"/>
              </w:rPr>
            </w:pPr>
            <w:r>
              <w:rPr>
                <w:rFonts w:ascii="Times New Roman"/>
                <w:sz w:val="21"/>
              </w:rPr>
              <w:t>76</w:t>
            </w:r>
          </w:p>
        </w:tc>
        <w:tc>
          <w:tcPr>
            <w:tcW w:w="1512" w:type="dxa"/>
          </w:tcPr>
          <w:p>
            <w:pPr>
              <w:pStyle w:val="TableParagraph"/>
              <w:spacing w:before="43"/>
              <w:ind w:left="595"/>
              <w:rPr>
                <w:rFonts w:ascii="Times New Roman"/>
                <w:sz w:val="21"/>
              </w:rPr>
            </w:pPr>
            <w:r>
              <w:rPr>
                <w:rFonts w:ascii="Times New Roman"/>
                <w:sz w:val="21"/>
              </w:rPr>
              <w:t>71.0%</w:t>
            </w:r>
          </w:p>
        </w:tc>
        <w:tc>
          <w:tcPr>
            <w:tcW w:w="1243" w:type="dxa"/>
          </w:tcPr>
          <w:p>
            <w:pPr>
              <w:pStyle w:val="TableParagraph"/>
              <w:spacing w:before="43"/>
              <w:ind w:left="243" w:right="201"/>
              <w:jc w:val="center"/>
              <w:rPr>
                <w:rFonts w:ascii="Times New Roman"/>
                <w:sz w:val="21"/>
              </w:rPr>
            </w:pPr>
            <w:r>
              <w:rPr>
                <w:rFonts w:ascii="Times New Roman"/>
                <w:sz w:val="21"/>
              </w:rPr>
              <w:t>16.20%</w:t>
            </w:r>
          </w:p>
        </w:tc>
      </w:tr>
      <w:tr>
        <w:trPr>
          <w:trHeight w:val="340" w:hRule="atLeast"/>
        </w:trPr>
        <w:tc>
          <w:tcPr>
            <w:tcW w:w="4229" w:type="dxa"/>
          </w:tcPr>
          <w:p>
            <w:pPr>
              <w:pStyle w:val="TableParagraph"/>
              <w:spacing w:before="31"/>
              <w:ind w:left="108"/>
              <w:rPr>
                <w:sz w:val="21"/>
              </w:rPr>
            </w:pPr>
            <w:r>
              <w:rPr>
                <w:sz w:val="21"/>
              </w:rPr>
              <w:t>帮助学生合理选课</w:t>
            </w:r>
          </w:p>
        </w:tc>
        <w:tc>
          <w:tcPr>
            <w:tcW w:w="1778" w:type="dxa"/>
          </w:tcPr>
          <w:p>
            <w:pPr>
              <w:pStyle w:val="TableParagraph"/>
              <w:spacing w:before="45"/>
              <w:ind w:right="541"/>
              <w:jc w:val="right"/>
              <w:rPr>
                <w:rFonts w:ascii="Times New Roman"/>
                <w:sz w:val="21"/>
              </w:rPr>
            </w:pPr>
            <w:r>
              <w:rPr>
                <w:rFonts w:ascii="Times New Roman"/>
                <w:sz w:val="21"/>
              </w:rPr>
              <w:t>92</w:t>
            </w:r>
          </w:p>
        </w:tc>
        <w:tc>
          <w:tcPr>
            <w:tcW w:w="1512" w:type="dxa"/>
          </w:tcPr>
          <w:p>
            <w:pPr>
              <w:pStyle w:val="TableParagraph"/>
              <w:spacing w:before="45"/>
              <w:ind w:left="595"/>
              <w:rPr>
                <w:rFonts w:ascii="Times New Roman"/>
                <w:sz w:val="21"/>
              </w:rPr>
            </w:pPr>
            <w:r>
              <w:rPr>
                <w:rFonts w:ascii="Times New Roman"/>
                <w:sz w:val="21"/>
              </w:rPr>
              <w:t>86.0%</w:t>
            </w:r>
          </w:p>
        </w:tc>
        <w:tc>
          <w:tcPr>
            <w:tcW w:w="1243" w:type="dxa"/>
          </w:tcPr>
          <w:p>
            <w:pPr>
              <w:pStyle w:val="TableParagraph"/>
              <w:spacing w:before="45"/>
              <w:ind w:left="243" w:right="201"/>
              <w:jc w:val="center"/>
              <w:rPr>
                <w:rFonts w:ascii="Times New Roman"/>
                <w:sz w:val="21"/>
              </w:rPr>
            </w:pPr>
            <w:r>
              <w:rPr>
                <w:rFonts w:ascii="Times New Roman"/>
                <w:sz w:val="21"/>
              </w:rPr>
              <w:t>19.70%</w:t>
            </w:r>
          </w:p>
        </w:tc>
      </w:tr>
      <w:tr>
        <w:trPr>
          <w:trHeight w:val="339" w:hRule="atLeast"/>
        </w:trPr>
        <w:tc>
          <w:tcPr>
            <w:tcW w:w="4229" w:type="dxa"/>
          </w:tcPr>
          <w:p>
            <w:pPr>
              <w:pStyle w:val="TableParagraph"/>
              <w:spacing w:before="31"/>
              <w:ind w:left="108"/>
              <w:rPr>
                <w:sz w:val="21"/>
              </w:rPr>
            </w:pPr>
            <w:r>
              <w:rPr>
                <w:sz w:val="21"/>
              </w:rPr>
              <w:t>指导学生填报志愿</w:t>
            </w:r>
          </w:p>
        </w:tc>
        <w:tc>
          <w:tcPr>
            <w:tcW w:w="1778" w:type="dxa"/>
          </w:tcPr>
          <w:p>
            <w:pPr>
              <w:pStyle w:val="TableParagraph"/>
              <w:spacing w:before="45"/>
              <w:ind w:right="541"/>
              <w:jc w:val="right"/>
              <w:rPr>
                <w:rFonts w:ascii="Times New Roman"/>
                <w:sz w:val="21"/>
              </w:rPr>
            </w:pPr>
            <w:r>
              <w:rPr>
                <w:rFonts w:ascii="Times New Roman"/>
                <w:sz w:val="21"/>
              </w:rPr>
              <w:t>82</w:t>
            </w:r>
          </w:p>
        </w:tc>
        <w:tc>
          <w:tcPr>
            <w:tcW w:w="1512" w:type="dxa"/>
          </w:tcPr>
          <w:p>
            <w:pPr>
              <w:pStyle w:val="TableParagraph"/>
              <w:spacing w:before="45"/>
              <w:ind w:right="320"/>
              <w:jc w:val="right"/>
              <w:rPr>
                <w:rFonts w:ascii="Times New Roman"/>
                <w:sz w:val="21"/>
              </w:rPr>
            </w:pPr>
            <w:r>
              <w:rPr>
                <w:rFonts w:ascii="Times New Roman"/>
                <w:w w:val="95"/>
                <w:sz w:val="21"/>
              </w:rPr>
              <w:t>76.60%</w:t>
            </w:r>
          </w:p>
        </w:tc>
        <w:tc>
          <w:tcPr>
            <w:tcW w:w="1243" w:type="dxa"/>
          </w:tcPr>
          <w:p>
            <w:pPr>
              <w:pStyle w:val="TableParagraph"/>
              <w:spacing w:before="45"/>
              <w:ind w:left="243" w:right="201"/>
              <w:jc w:val="center"/>
              <w:rPr>
                <w:rFonts w:ascii="Times New Roman"/>
                <w:sz w:val="21"/>
              </w:rPr>
            </w:pPr>
            <w:r>
              <w:rPr>
                <w:rFonts w:ascii="Times New Roman"/>
                <w:sz w:val="21"/>
              </w:rPr>
              <w:t>17.50%</w:t>
            </w:r>
          </w:p>
        </w:tc>
      </w:tr>
      <w:tr>
        <w:trPr>
          <w:trHeight w:val="339" w:hRule="atLeast"/>
        </w:trPr>
        <w:tc>
          <w:tcPr>
            <w:tcW w:w="4229" w:type="dxa"/>
          </w:tcPr>
          <w:p>
            <w:pPr>
              <w:pStyle w:val="TableParagraph"/>
              <w:spacing w:before="29"/>
              <w:ind w:left="108"/>
              <w:rPr>
                <w:sz w:val="21"/>
              </w:rPr>
            </w:pPr>
            <w:r>
              <w:rPr>
                <w:sz w:val="21"/>
              </w:rPr>
              <w:t>指导学生科学的制定生涯规划</w:t>
            </w:r>
          </w:p>
        </w:tc>
        <w:tc>
          <w:tcPr>
            <w:tcW w:w="1778" w:type="dxa"/>
          </w:tcPr>
          <w:p>
            <w:pPr>
              <w:pStyle w:val="TableParagraph"/>
              <w:spacing w:before="43"/>
              <w:ind w:right="541"/>
              <w:jc w:val="right"/>
              <w:rPr>
                <w:rFonts w:ascii="Times New Roman"/>
                <w:sz w:val="21"/>
              </w:rPr>
            </w:pPr>
            <w:r>
              <w:rPr>
                <w:rFonts w:ascii="Times New Roman"/>
                <w:sz w:val="21"/>
              </w:rPr>
              <w:t>68</w:t>
            </w:r>
          </w:p>
        </w:tc>
        <w:tc>
          <w:tcPr>
            <w:tcW w:w="1512" w:type="dxa"/>
          </w:tcPr>
          <w:p>
            <w:pPr>
              <w:pStyle w:val="TableParagraph"/>
              <w:spacing w:before="43"/>
              <w:ind w:right="320"/>
              <w:jc w:val="right"/>
              <w:rPr>
                <w:rFonts w:ascii="Times New Roman"/>
                <w:sz w:val="21"/>
              </w:rPr>
            </w:pPr>
            <w:r>
              <w:rPr>
                <w:rFonts w:ascii="Times New Roman"/>
                <w:w w:val="95"/>
                <w:sz w:val="21"/>
              </w:rPr>
              <w:t>63.60%</w:t>
            </w:r>
          </w:p>
        </w:tc>
        <w:tc>
          <w:tcPr>
            <w:tcW w:w="1243" w:type="dxa"/>
          </w:tcPr>
          <w:p>
            <w:pPr>
              <w:pStyle w:val="TableParagraph"/>
              <w:spacing w:before="43"/>
              <w:ind w:left="243" w:right="201"/>
              <w:jc w:val="center"/>
              <w:rPr>
                <w:rFonts w:ascii="Times New Roman"/>
                <w:sz w:val="21"/>
              </w:rPr>
            </w:pPr>
            <w:r>
              <w:rPr>
                <w:rFonts w:ascii="Times New Roman"/>
                <w:sz w:val="21"/>
              </w:rPr>
              <w:t>14.50%</w:t>
            </w:r>
          </w:p>
        </w:tc>
      </w:tr>
      <w:tr>
        <w:trPr>
          <w:trHeight w:val="350" w:hRule="atLeast"/>
        </w:trPr>
        <w:tc>
          <w:tcPr>
            <w:tcW w:w="4229" w:type="dxa"/>
            <w:tcBorders>
              <w:bottom w:val="single" w:sz="12" w:space="0" w:color="000000"/>
            </w:tcBorders>
          </w:tcPr>
          <w:p>
            <w:pPr>
              <w:pStyle w:val="TableParagraph"/>
              <w:spacing w:before="31"/>
              <w:ind w:left="108"/>
              <w:rPr>
                <w:sz w:val="21"/>
              </w:rPr>
            </w:pPr>
            <w:r>
              <w:rPr>
                <w:sz w:val="21"/>
              </w:rPr>
              <w:t>总计</w:t>
            </w:r>
          </w:p>
        </w:tc>
        <w:tc>
          <w:tcPr>
            <w:tcW w:w="1778" w:type="dxa"/>
            <w:tcBorders>
              <w:bottom w:val="single" w:sz="12" w:space="0" w:color="000000"/>
            </w:tcBorders>
          </w:tcPr>
          <w:p>
            <w:pPr>
              <w:pStyle w:val="TableParagraph"/>
              <w:spacing w:before="45"/>
              <w:ind w:right="488"/>
              <w:jc w:val="right"/>
              <w:rPr>
                <w:rFonts w:ascii="Times New Roman"/>
                <w:sz w:val="21"/>
              </w:rPr>
            </w:pPr>
            <w:r>
              <w:rPr>
                <w:rFonts w:ascii="Times New Roman"/>
                <w:sz w:val="21"/>
              </w:rPr>
              <w:t>468</w:t>
            </w:r>
          </w:p>
        </w:tc>
        <w:tc>
          <w:tcPr>
            <w:tcW w:w="1512" w:type="dxa"/>
            <w:tcBorders>
              <w:bottom w:val="single" w:sz="12" w:space="0" w:color="000000"/>
            </w:tcBorders>
          </w:tcPr>
          <w:p>
            <w:pPr>
              <w:pStyle w:val="TableParagraph"/>
              <w:spacing w:before="45"/>
              <w:ind w:right="267"/>
              <w:jc w:val="right"/>
              <w:rPr>
                <w:rFonts w:ascii="Times New Roman"/>
                <w:sz w:val="21"/>
              </w:rPr>
            </w:pPr>
            <w:r>
              <w:rPr>
                <w:rFonts w:ascii="Times New Roman"/>
                <w:w w:val="95"/>
                <w:sz w:val="21"/>
              </w:rPr>
              <w:t>437.40%</w:t>
            </w:r>
          </w:p>
        </w:tc>
        <w:tc>
          <w:tcPr>
            <w:tcW w:w="1243" w:type="dxa"/>
            <w:tcBorders>
              <w:bottom w:val="single" w:sz="12" w:space="0" w:color="000000"/>
            </w:tcBorders>
          </w:tcPr>
          <w:p>
            <w:pPr>
              <w:pStyle w:val="TableParagraph"/>
              <w:spacing w:before="45"/>
              <w:ind w:left="248" w:right="201"/>
              <w:jc w:val="center"/>
              <w:rPr>
                <w:rFonts w:ascii="Times New Roman"/>
                <w:sz w:val="21"/>
              </w:rPr>
            </w:pPr>
            <w:r>
              <w:rPr>
                <w:rFonts w:ascii="Times New Roman"/>
                <w:sz w:val="21"/>
              </w:rPr>
              <w:t>100.00%</w:t>
            </w:r>
          </w:p>
        </w:tc>
      </w:tr>
    </w:tbl>
    <w:p>
      <w:pPr>
        <w:pStyle w:val="BodyText"/>
        <w:rPr>
          <w:sz w:val="20"/>
        </w:rPr>
      </w:pPr>
    </w:p>
    <w:p>
      <w:pPr>
        <w:pStyle w:val="BodyText"/>
        <w:spacing w:before="10"/>
        <w:rPr>
          <w:sz w:val="21"/>
        </w:rPr>
      </w:pPr>
    </w:p>
    <w:p>
      <w:pPr>
        <w:pStyle w:val="BodyText"/>
        <w:ind w:left="1038"/>
        <w:rPr>
          <w:rFonts w:ascii="黑体" w:eastAsia="黑体" w:hint="eastAsia"/>
        </w:rPr>
      </w:pPr>
      <w:r>
        <w:rPr>
          <w:rFonts w:ascii="黑体" w:eastAsia="黑体" w:hint="eastAsia"/>
        </w:rPr>
        <w:t>（二）职业生涯规划教育实施形式及内容</w:t>
      </w:r>
    </w:p>
    <w:p>
      <w:pPr>
        <w:pStyle w:val="BodyText"/>
        <w:spacing w:line="364" w:lineRule="auto" w:before="160"/>
        <w:ind w:left="558" w:right="557" w:firstLine="480"/>
        <w:jc w:val="both"/>
      </w:pPr>
      <w:r>
        <w:rPr>
          <w:spacing w:val="-7"/>
        </w:rPr>
        <w:t>目前，省内许多高中在积极探索职业生涯规划指导的多样形式和丰富的内容。根据</w:t>
      </w:r>
      <w:r>
        <w:rPr>
          <w:spacing w:val="-3"/>
        </w:rPr>
        <w:t>职业生涯规划教育实施的形式大致可以校内的活动和校外的实践，其中，校内活动主要</w:t>
      </w:r>
      <w:r>
        <w:rPr>
          <w:spacing w:val="-7"/>
        </w:rPr>
        <w:t>有相关课程、学科渗透、专题讲座或主题班会、生涯测评、个别辅导等，而校外实践包含志愿活动、职业学校实训和企业参观等形式，通过职业生涯规划教育实施形式的分析</w:t>
      </w:r>
    </w:p>
    <w:p>
      <w:pPr>
        <w:spacing w:after="0" w:line="364" w:lineRule="auto"/>
        <w:jc w:val="both"/>
        <w:sectPr>
          <w:headerReference w:type="default" r:id="rId64"/>
          <w:footerReference w:type="default" r:id="rId65"/>
          <w:pgSz w:w="11910" w:h="16840"/>
          <w:pgMar w:header="1449" w:footer="1248" w:top="1780" w:bottom="1440" w:left="860" w:right="860"/>
          <w:pgNumType w:start="25"/>
        </w:sectPr>
      </w:pPr>
    </w:p>
    <w:p>
      <w:pPr>
        <w:pStyle w:val="BodyText"/>
        <w:spacing w:before="10"/>
        <w:rPr>
          <w:sz w:val="11"/>
        </w:rPr>
      </w:pPr>
    </w:p>
    <w:p>
      <w:pPr>
        <w:pStyle w:val="BodyText"/>
        <w:spacing w:line="364" w:lineRule="auto" w:before="77"/>
        <w:ind w:left="558" w:right="546"/>
        <w:jc w:val="both"/>
      </w:pPr>
      <w:r>
        <w:rPr>
          <w:spacing w:val="-2"/>
        </w:rPr>
        <w:t>可以判断实施过程存在哪些问题。现状调查结果显示，选择“心理测验”占比 </w:t>
      </w:r>
      <w:r>
        <w:rPr>
          <w:rFonts w:ascii="Times New Roman" w:hAnsi="Times New Roman" w:eastAsia="Times New Roman"/>
        </w:rPr>
        <w:t>16.4%</w:t>
      </w:r>
      <w:r>
        <w:rPr>
          <w:spacing w:val="-16"/>
        </w:rPr>
        <w:t>、</w:t>
      </w:r>
      <w:r>
        <w:rPr>
          <w:spacing w:val="-4"/>
        </w:rPr>
        <w:t>“专题讲座或主题班会”占比 </w:t>
      </w:r>
      <w:r>
        <w:rPr>
          <w:rFonts w:ascii="Times New Roman" w:hAnsi="Times New Roman" w:eastAsia="Times New Roman"/>
        </w:rPr>
        <w:t>14.8%</w:t>
      </w:r>
      <w:r>
        <w:rPr>
          <w:spacing w:val="-5"/>
        </w:rPr>
        <w:t>、“开设相关课程”占比 </w:t>
      </w:r>
      <w:r>
        <w:rPr>
          <w:rFonts w:ascii="Times New Roman" w:hAnsi="Times New Roman" w:eastAsia="Times New Roman"/>
        </w:rPr>
        <w:t>14.6%</w:t>
      </w:r>
      <w:r>
        <w:rPr/>
        <w:t>，这三个选项相对</w:t>
      </w:r>
      <w:r>
        <w:rPr>
          <w:spacing w:val="-6"/>
        </w:rPr>
        <w:t>其他较高，说明学校在生涯规划课程和讲座方面做得较好，以上几种形式在实际教学中</w:t>
      </w:r>
      <w:r>
        <w:rPr>
          <w:spacing w:val="-2"/>
        </w:rPr>
        <w:t>反方便操作。而社会实践占比仅为 </w:t>
      </w:r>
      <w:r>
        <w:rPr>
          <w:rFonts w:ascii="Times New Roman" w:hAnsi="Times New Roman" w:eastAsia="Times New Roman"/>
        </w:rPr>
        <w:t>9.7%</w:t>
      </w:r>
      <w:r>
        <w:rPr/>
        <w:t>，低于其他的选项，说明学校在组织学生职业</w:t>
      </w:r>
      <w:r>
        <w:rPr>
          <w:spacing w:val="-4"/>
        </w:rPr>
        <w:t>生涯校外活动方面做的较差。综合问卷调查数据显示，校内职业生涯活动易于操作，所</w:t>
      </w:r>
      <w:r>
        <w:rPr>
          <w:spacing w:val="-7"/>
        </w:rPr>
        <w:t>以集中于采用心理测测评和专题讲座或主题班会，而较少组织学生开展校外职业生涯活动。</w:t>
      </w:r>
    </w:p>
    <w:p>
      <w:pPr>
        <w:spacing w:before="185" w:after="36"/>
        <w:ind w:left="3196" w:right="0" w:firstLine="0"/>
        <w:jc w:val="both"/>
        <w:rPr>
          <w:sz w:val="21"/>
        </w:rPr>
      </w:pPr>
      <w:r>
        <w:rPr>
          <w:sz w:val="21"/>
        </w:rPr>
        <w:t>表 </w:t>
      </w:r>
      <w:r>
        <w:rPr>
          <w:rFonts w:ascii="Times New Roman" w:eastAsia="Times New Roman"/>
          <w:sz w:val="21"/>
        </w:rPr>
        <w:t>3-16 </w:t>
      </w:r>
      <w:r>
        <w:rPr>
          <w:sz w:val="21"/>
        </w:rPr>
        <w:t>职业生涯规划教育实施形式分析</w:t>
      </w:r>
    </w:p>
    <w:tbl>
      <w:tblPr>
        <w:tblW w:w="0" w:type="auto"/>
        <w:jc w:val="left"/>
        <w:tblInd w:w="8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43"/>
        <w:gridCol w:w="1994"/>
        <w:gridCol w:w="1805"/>
        <w:gridCol w:w="1979"/>
      </w:tblGrid>
      <w:tr>
        <w:trPr>
          <w:trHeight w:val="340" w:hRule="atLeast"/>
        </w:trPr>
        <w:tc>
          <w:tcPr>
            <w:tcW w:w="2743" w:type="dxa"/>
            <w:tcBorders>
              <w:top w:val="single" w:sz="12" w:space="0" w:color="000000"/>
              <w:bottom w:val="single" w:sz="12" w:space="0" w:color="000000"/>
            </w:tcBorders>
          </w:tcPr>
          <w:p>
            <w:pPr>
              <w:pStyle w:val="TableParagraph"/>
              <w:spacing w:before="21"/>
              <w:ind w:left="108"/>
              <w:rPr>
                <w:sz w:val="21"/>
              </w:rPr>
            </w:pPr>
            <w:r>
              <w:rPr>
                <w:sz w:val="21"/>
              </w:rPr>
              <w:t>题项</w:t>
            </w:r>
          </w:p>
        </w:tc>
        <w:tc>
          <w:tcPr>
            <w:tcW w:w="1994" w:type="dxa"/>
            <w:tcBorders>
              <w:top w:val="single" w:sz="12" w:space="0" w:color="000000"/>
              <w:bottom w:val="single" w:sz="12" w:space="0" w:color="000000"/>
            </w:tcBorders>
          </w:tcPr>
          <w:p>
            <w:pPr>
              <w:pStyle w:val="TableParagraph"/>
              <w:spacing w:before="21"/>
              <w:ind w:left="746"/>
              <w:rPr>
                <w:sz w:val="21"/>
              </w:rPr>
            </w:pPr>
            <w:r>
              <w:rPr>
                <w:sz w:val="21"/>
              </w:rPr>
              <w:t>选择数</w:t>
            </w:r>
          </w:p>
        </w:tc>
        <w:tc>
          <w:tcPr>
            <w:tcW w:w="1805" w:type="dxa"/>
            <w:tcBorders>
              <w:top w:val="single" w:sz="12" w:space="0" w:color="000000"/>
              <w:bottom w:val="single" w:sz="12" w:space="0" w:color="000000"/>
            </w:tcBorders>
          </w:tcPr>
          <w:p>
            <w:pPr>
              <w:pStyle w:val="TableParagraph"/>
              <w:spacing w:before="21"/>
              <w:ind w:left="619"/>
              <w:rPr>
                <w:sz w:val="21"/>
              </w:rPr>
            </w:pPr>
            <w:r>
              <w:rPr>
                <w:sz w:val="21"/>
              </w:rPr>
              <w:t>占比</w:t>
            </w:r>
          </w:p>
        </w:tc>
        <w:tc>
          <w:tcPr>
            <w:tcW w:w="1979" w:type="dxa"/>
            <w:tcBorders>
              <w:top w:val="single" w:sz="12" w:space="0" w:color="000000"/>
              <w:bottom w:val="single" w:sz="12" w:space="0" w:color="000000"/>
            </w:tcBorders>
          </w:tcPr>
          <w:p>
            <w:pPr>
              <w:pStyle w:val="TableParagraph"/>
              <w:spacing w:before="21"/>
              <w:ind w:left="434"/>
              <w:rPr>
                <w:sz w:val="21"/>
              </w:rPr>
            </w:pPr>
            <w:r>
              <w:rPr>
                <w:sz w:val="21"/>
              </w:rPr>
              <w:t>总体占比</w:t>
            </w:r>
          </w:p>
        </w:tc>
      </w:tr>
      <w:tr>
        <w:trPr>
          <w:trHeight w:val="330" w:hRule="atLeast"/>
        </w:trPr>
        <w:tc>
          <w:tcPr>
            <w:tcW w:w="2743" w:type="dxa"/>
            <w:tcBorders>
              <w:top w:val="single" w:sz="12" w:space="0" w:color="000000"/>
            </w:tcBorders>
          </w:tcPr>
          <w:p>
            <w:pPr>
              <w:pStyle w:val="TableParagraph"/>
              <w:spacing w:before="21"/>
              <w:ind w:left="108"/>
              <w:rPr>
                <w:sz w:val="21"/>
              </w:rPr>
            </w:pPr>
            <w:r>
              <w:rPr>
                <w:sz w:val="21"/>
              </w:rPr>
              <w:t>开设相关课程</w:t>
            </w:r>
          </w:p>
        </w:tc>
        <w:tc>
          <w:tcPr>
            <w:tcW w:w="1994" w:type="dxa"/>
            <w:tcBorders>
              <w:top w:val="single" w:sz="12" w:space="0" w:color="000000"/>
            </w:tcBorders>
          </w:tcPr>
          <w:p>
            <w:pPr>
              <w:pStyle w:val="TableParagraph"/>
              <w:spacing w:before="35"/>
              <w:ind w:left="746"/>
              <w:rPr>
                <w:rFonts w:ascii="Times New Roman"/>
                <w:sz w:val="21"/>
              </w:rPr>
            </w:pPr>
            <w:r>
              <w:rPr>
                <w:rFonts w:ascii="Times New Roman"/>
                <w:sz w:val="21"/>
              </w:rPr>
              <w:t>218</w:t>
            </w:r>
          </w:p>
        </w:tc>
        <w:tc>
          <w:tcPr>
            <w:tcW w:w="1805" w:type="dxa"/>
            <w:tcBorders>
              <w:top w:val="single" w:sz="12" w:space="0" w:color="000000"/>
            </w:tcBorders>
          </w:tcPr>
          <w:p>
            <w:pPr>
              <w:pStyle w:val="TableParagraph"/>
              <w:spacing w:before="35"/>
              <w:ind w:left="619"/>
              <w:rPr>
                <w:rFonts w:ascii="Times New Roman"/>
                <w:sz w:val="21"/>
              </w:rPr>
            </w:pPr>
            <w:r>
              <w:rPr>
                <w:rFonts w:ascii="Times New Roman"/>
                <w:sz w:val="21"/>
              </w:rPr>
              <w:t>68.10%</w:t>
            </w:r>
          </w:p>
        </w:tc>
        <w:tc>
          <w:tcPr>
            <w:tcW w:w="1979" w:type="dxa"/>
            <w:tcBorders>
              <w:top w:val="single" w:sz="12" w:space="0" w:color="000000"/>
            </w:tcBorders>
          </w:tcPr>
          <w:p>
            <w:pPr>
              <w:pStyle w:val="TableParagraph"/>
              <w:spacing w:before="35"/>
              <w:ind w:left="434"/>
              <w:rPr>
                <w:rFonts w:ascii="Times New Roman"/>
                <w:sz w:val="21"/>
              </w:rPr>
            </w:pPr>
            <w:r>
              <w:rPr>
                <w:rFonts w:ascii="Times New Roman"/>
                <w:sz w:val="21"/>
              </w:rPr>
              <w:t>14.60%</w:t>
            </w:r>
          </w:p>
        </w:tc>
      </w:tr>
      <w:tr>
        <w:trPr>
          <w:trHeight w:val="340" w:hRule="atLeast"/>
        </w:trPr>
        <w:tc>
          <w:tcPr>
            <w:tcW w:w="2743" w:type="dxa"/>
          </w:tcPr>
          <w:p>
            <w:pPr>
              <w:pStyle w:val="TableParagraph"/>
              <w:spacing w:before="31"/>
              <w:ind w:left="108"/>
              <w:rPr>
                <w:sz w:val="21"/>
              </w:rPr>
            </w:pPr>
            <w:r>
              <w:rPr>
                <w:sz w:val="21"/>
              </w:rPr>
              <w:t>学科渗透</w:t>
            </w:r>
          </w:p>
        </w:tc>
        <w:tc>
          <w:tcPr>
            <w:tcW w:w="1994" w:type="dxa"/>
          </w:tcPr>
          <w:p>
            <w:pPr>
              <w:pStyle w:val="TableParagraph"/>
              <w:spacing w:before="45"/>
              <w:ind w:left="746"/>
              <w:rPr>
                <w:rFonts w:ascii="Times New Roman"/>
                <w:sz w:val="21"/>
              </w:rPr>
            </w:pPr>
            <w:r>
              <w:rPr>
                <w:rFonts w:ascii="Times New Roman"/>
                <w:sz w:val="21"/>
              </w:rPr>
              <w:t>174</w:t>
            </w:r>
          </w:p>
        </w:tc>
        <w:tc>
          <w:tcPr>
            <w:tcW w:w="1805" w:type="dxa"/>
          </w:tcPr>
          <w:p>
            <w:pPr>
              <w:pStyle w:val="TableParagraph"/>
              <w:spacing w:before="45"/>
              <w:ind w:left="619"/>
              <w:rPr>
                <w:rFonts w:ascii="Times New Roman"/>
                <w:sz w:val="21"/>
              </w:rPr>
            </w:pPr>
            <w:r>
              <w:rPr>
                <w:rFonts w:ascii="Times New Roman"/>
                <w:sz w:val="21"/>
              </w:rPr>
              <w:t>54.40%</w:t>
            </w:r>
          </w:p>
        </w:tc>
        <w:tc>
          <w:tcPr>
            <w:tcW w:w="1979" w:type="dxa"/>
          </w:tcPr>
          <w:p>
            <w:pPr>
              <w:pStyle w:val="TableParagraph"/>
              <w:spacing w:before="45"/>
              <w:ind w:left="434"/>
              <w:rPr>
                <w:rFonts w:ascii="Times New Roman"/>
                <w:sz w:val="21"/>
              </w:rPr>
            </w:pPr>
            <w:r>
              <w:rPr>
                <w:rFonts w:ascii="Times New Roman"/>
                <w:sz w:val="21"/>
              </w:rPr>
              <w:t>11.60%</w:t>
            </w:r>
          </w:p>
        </w:tc>
      </w:tr>
      <w:tr>
        <w:trPr>
          <w:trHeight w:val="339" w:hRule="atLeast"/>
        </w:trPr>
        <w:tc>
          <w:tcPr>
            <w:tcW w:w="2743" w:type="dxa"/>
          </w:tcPr>
          <w:p>
            <w:pPr>
              <w:pStyle w:val="TableParagraph"/>
              <w:spacing w:before="31"/>
              <w:ind w:left="108"/>
              <w:rPr>
                <w:sz w:val="21"/>
              </w:rPr>
            </w:pPr>
            <w:r>
              <w:rPr>
                <w:sz w:val="21"/>
              </w:rPr>
              <w:t>专题讲座或主题班会</w:t>
            </w:r>
          </w:p>
        </w:tc>
        <w:tc>
          <w:tcPr>
            <w:tcW w:w="1994" w:type="dxa"/>
          </w:tcPr>
          <w:p>
            <w:pPr>
              <w:pStyle w:val="TableParagraph"/>
              <w:spacing w:before="45"/>
              <w:ind w:left="746"/>
              <w:rPr>
                <w:rFonts w:ascii="Times New Roman"/>
                <w:sz w:val="21"/>
              </w:rPr>
            </w:pPr>
            <w:r>
              <w:rPr>
                <w:rFonts w:ascii="Times New Roman"/>
                <w:sz w:val="21"/>
              </w:rPr>
              <w:t>222</w:t>
            </w:r>
          </w:p>
        </w:tc>
        <w:tc>
          <w:tcPr>
            <w:tcW w:w="1805" w:type="dxa"/>
          </w:tcPr>
          <w:p>
            <w:pPr>
              <w:pStyle w:val="TableParagraph"/>
              <w:spacing w:before="45"/>
              <w:ind w:left="619"/>
              <w:rPr>
                <w:rFonts w:ascii="Times New Roman"/>
                <w:sz w:val="21"/>
              </w:rPr>
            </w:pPr>
            <w:r>
              <w:rPr>
                <w:rFonts w:ascii="Times New Roman"/>
                <w:sz w:val="21"/>
              </w:rPr>
              <w:t>69.40%</w:t>
            </w:r>
          </w:p>
        </w:tc>
        <w:tc>
          <w:tcPr>
            <w:tcW w:w="1979" w:type="dxa"/>
          </w:tcPr>
          <w:p>
            <w:pPr>
              <w:pStyle w:val="TableParagraph"/>
              <w:spacing w:before="45"/>
              <w:ind w:left="434"/>
              <w:rPr>
                <w:rFonts w:ascii="Times New Roman"/>
                <w:sz w:val="21"/>
              </w:rPr>
            </w:pPr>
            <w:r>
              <w:rPr>
                <w:rFonts w:ascii="Times New Roman"/>
                <w:sz w:val="21"/>
              </w:rPr>
              <w:t>14.80%</w:t>
            </w:r>
          </w:p>
        </w:tc>
      </w:tr>
      <w:tr>
        <w:trPr>
          <w:trHeight w:val="339" w:hRule="atLeast"/>
        </w:trPr>
        <w:tc>
          <w:tcPr>
            <w:tcW w:w="2743" w:type="dxa"/>
          </w:tcPr>
          <w:p>
            <w:pPr>
              <w:pStyle w:val="TableParagraph"/>
              <w:spacing w:before="29"/>
              <w:ind w:left="108"/>
              <w:rPr>
                <w:sz w:val="21"/>
              </w:rPr>
            </w:pPr>
            <w:r>
              <w:rPr>
                <w:sz w:val="21"/>
              </w:rPr>
              <w:t>社会实践</w:t>
            </w:r>
          </w:p>
        </w:tc>
        <w:tc>
          <w:tcPr>
            <w:tcW w:w="1994" w:type="dxa"/>
          </w:tcPr>
          <w:p>
            <w:pPr>
              <w:pStyle w:val="TableParagraph"/>
              <w:spacing w:before="43"/>
              <w:ind w:left="746"/>
              <w:rPr>
                <w:rFonts w:ascii="Times New Roman"/>
                <w:sz w:val="21"/>
              </w:rPr>
            </w:pPr>
            <w:r>
              <w:rPr>
                <w:rFonts w:ascii="Times New Roman"/>
                <w:sz w:val="21"/>
              </w:rPr>
              <w:t>145</w:t>
            </w:r>
          </w:p>
        </w:tc>
        <w:tc>
          <w:tcPr>
            <w:tcW w:w="1805" w:type="dxa"/>
          </w:tcPr>
          <w:p>
            <w:pPr>
              <w:pStyle w:val="TableParagraph"/>
              <w:spacing w:before="43"/>
              <w:ind w:left="619"/>
              <w:rPr>
                <w:rFonts w:ascii="Times New Roman"/>
                <w:sz w:val="21"/>
              </w:rPr>
            </w:pPr>
            <w:r>
              <w:rPr>
                <w:rFonts w:ascii="Times New Roman"/>
                <w:sz w:val="21"/>
              </w:rPr>
              <w:t>45.30%</w:t>
            </w:r>
          </w:p>
        </w:tc>
        <w:tc>
          <w:tcPr>
            <w:tcW w:w="1979" w:type="dxa"/>
          </w:tcPr>
          <w:p>
            <w:pPr>
              <w:pStyle w:val="TableParagraph"/>
              <w:spacing w:before="43"/>
              <w:ind w:left="434"/>
              <w:rPr>
                <w:rFonts w:ascii="Times New Roman"/>
                <w:sz w:val="21"/>
              </w:rPr>
            </w:pPr>
            <w:r>
              <w:rPr>
                <w:rFonts w:ascii="Times New Roman"/>
                <w:sz w:val="21"/>
              </w:rPr>
              <w:t>9.70%</w:t>
            </w:r>
          </w:p>
        </w:tc>
      </w:tr>
      <w:tr>
        <w:trPr>
          <w:trHeight w:val="340" w:hRule="atLeast"/>
        </w:trPr>
        <w:tc>
          <w:tcPr>
            <w:tcW w:w="2743" w:type="dxa"/>
          </w:tcPr>
          <w:p>
            <w:pPr>
              <w:pStyle w:val="TableParagraph"/>
              <w:spacing w:before="31"/>
              <w:ind w:left="108"/>
              <w:rPr>
                <w:sz w:val="21"/>
              </w:rPr>
            </w:pPr>
            <w:r>
              <w:rPr>
                <w:sz w:val="21"/>
              </w:rPr>
              <w:t>生涯测评</w:t>
            </w:r>
          </w:p>
        </w:tc>
        <w:tc>
          <w:tcPr>
            <w:tcW w:w="1994" w:type="dxa"/>
          </w:tcPr>
          <w:p>
            <w:pPr>
              <w:pStyle w:val="TableParagraph"/>
              <w:spacing w:before="45"/>
              <w:ind w:left="746"/>
              <w:rPr>
                <w:rFonts w:ascii="Times New Roman"/>
                <w:sz w:val="21"/>
              </w:rPr>
            </w:pPr>
            <w:r>
              <w:rPr>
                <w:rFonts w:ascii="Times New Roman"/>
                <w:sz w:val="21"/>
              </w:rPr>
              <w:t>156</w:t>
            </w:r>
          </w:p>
        </w:tc>
        <w:tc>
          <w:tcPr>
            <w:tcW w:w="1805" w:type="dxa"/>
          </w:tcPr>
          <w:p>
            <w:pPr>
              <w:pStyle w:val="TableParagraph"/>
              <w:spacing w:before="45"/>
              <w:ind w:left="619"/>
              <w:rPr>
                <w:rFonts w:ascii="Times New Roman"/>
                <w:sz w:val="21"/>
              </w:rPr>
            </w:pPr>
            <w:r>
              <w:rPr>
                <w:rFonts w:ascii="Times New Roman"/>
                <w:sz w:val="21"/>
              </w:rPr>
              <w:t>48.80%</w:t>
            </w:r>
          </w:p>
        </w:tc>
        <w:tc>
          <w:tcPr>
            <w:tcW w:w="1979" w:type="dxa"/>
          </w:tcPr>
          <w:p>
            <w:pPr>
              <w:pStyle w:val="TableParagraph"/>
              <w:spacing w:before="45"/>
              <w:ind w:left="434"/>
              <w:rPr>
                <w:rFonts w:ascii="Times New Roman"/>
                <w:sz w:val="21"/>
              </w:rPr>
            </w:pPr>
            <w:r>
              <w:rPr>
                <w:rFonts w:ascii="Times New Roman"/>
                <w:sz w:val="21"/>
              </w:rPr>
              <w:t>10.40%</w:t>
            </w:r>
          </w:p>
        </w:tc>
      </w:tr>
      <w:tr>
        <w:trPr>
          <w:trHeight w:val="339" w:hRule="atLeast"/>
        </w:trPr>
        <w:tc>
          <w:tcPr>
            <w:tcW w:w="2743" w:type="dxa"/>
          </w:tcPr>
          <w:p>
            <w:pPr>
              <w:pStyle w:val="TableParagraph"/>
              <w:spacing w:before="31"/>
              <w:ind w:left="108"/>
              <w:rPr>
                <w:sz w:val="21"/>
              </w:rPr>
            </w:pPr>
            <w:r>
              <w:rPr>
                <w:sz w:val="21"/>
              </w:rPr>
              <w:t>教师个别辅导</w:t>
            </w:r>
          </w:p>
        </w:tc>
        <w:tc>
          <w:tcPr>
            <w:tcW w:w="1994" w:type="dxa"/>
          </w:tcPr>
          <w:p>
            <w:pPr>
              <w:pStyle w:val="TableParagraph"/>
              <w:spacing w:before="45"/>
              <w:ind w:left="746"/>
              <w:rPr>
                <w:rFonts w:ascii="Times New Roman"/>
                <w:sz w:val="21"/>
              </w:rPr>
            </w:pPr>
            <w:r>
              <w:rPr>
                <w:rFonts w:ascii="Times New Roman"/>
                <w:sz w:val="21"/>
              </w:rPr>
              <w:t>170</w:t>
            </w:r>
          </w:p>
        </w:tc>
        <w:tc>
          <w:tcPr>
            <w:tcW w:w="1805" w:type="dxa"/>
          </w:tcPr>
          <w:p>
            <w:pPr>
              <w:pStyle w:val="TableParagraph"/>
              <w:spacing w:before="45"/>
              <w:ind w:left="619"/>
              <w:rPr>
                <w:rFonts w:ascii="Times New Roman"/>
                <w:sz w:val="21"/>
              </w:rPr>
            </w:pPr>
            <w:r>
              <w:rPr>
                <w:rFonts w:ascii="Times New Roman"/>
                <w:sz w:val="21"/>
              </w:rPr>
              <w:t>53.10%</w:t>
            </w:r>
          </w:p>
        </w:tc>
        <w:tc>
          <w:tcPr>
            <w:tcW w:w="1979" w:type="dxa"/>
          </w:tcPr>
          <w:p>
            <w:pPr>
              <w:pStyle w:val="TableParagraph"/>
              <w:spacing w:before="45"/>
              <w:ind w:left="434"/>
              <w:rPr>
                <w:rFonts w:ascii="Times New Roman"/>
                <w:sz w:val="21"/>
              </w:rPr>
            </w:pPr>
            <w:r>
              <w:rPr>
                <w:rFonts w:ascii="Times New Roman"/>
                <w:sz w:val="21"/>
              </w:rPr>
              <w:t>11.30%</w:t>
            </w:r>
          </w:p>
        </w:tc>
      </w:tr>
      <w:tr>
        <w:trPr>
          <w:trHeight w:val="339" w:hRule="atLeast"/>
        </w:trPr>
        <w:tc>
          <w:tcPr>
            <w:tcW w:w="2743" w:type="dxa"/>
          </w:tcPr>
          <w:p>
            <w:pPr>
              <w:pStyle w:val="TableParagraph"/>
              <w:spacing w:before="29"/>
              <w:ind w:left="108"/>
              <w:rPr>
                <w:sz w:val="21"/>
              </w:rPr>
            </w:pPr>
            <w:r>
              <w:rPr>
                <w:sz w:val="21"/>
              </w:rPr>
              <w:t>心理测验</w:t>
            </w:r>
          </w:p>
        </w:tc>
        <w:tc>
          <w:tcPr>
            <w:tcW w:w="1994" w:type="dxa"/>
          </w:tcPr>
          <w:p>
            <w:pPr>
              <w:pStyle w:val="TableParagraph"/>
              <w:spacing w:before="43"/>
              <w:ind w:left="746"/>
              <w:rPr>
                <w:rFonts w:ascii="Times New Roman"/>
                <w:sz w:val="21"/>
              </w:rPr>
            </w:pPr>
            <w:r>
              <w:rPr>
                <w:rFonts w:ascii="Times New Roman"/>
                <w:sz w:val="21"/>
              </w:rPr>
              <w:t>245</w:t>
            </w:r>
          </w:p>
        </w:tc>
        <w:tc>
          <w:tcPr>
            <w:tcW w:w="1805" w:type="dxa"/>
          </w:tcPr>
          <w:p>
            <w:pPr>
              <w:pStyle w:val="TableParagraph"/>
              <w:spacing w:before="43"/>
              <w:ind w:left="619"/>
              <w:rPr>
                <w:rFonts w:ascii="Times New Roman"/>
                <w:sz w:val="21"/>
              </w:rPr>
            </w:pPr>
            <w:r>
              <w:rPr>
                <w:rFonts w:ascii="Times New Roman"/>
                <w:sz w:val="21"/>
              </w:rPr>
              <w:t>76.60%</w:t>
            </w:r>
          </w:p>
        </w:tc>
        <w:tc>
          <w:tcPr>
            <w:tcW w:w="1979" w:type="dxa"/>
          </w:tcPr>
          <w:p>
            <w:pPr>
              <w:pStyle w:val="TableParagraph"/>
              <w:spacing w:before="43"/>
              <w:ind w:left="434"/>
              <w:rPr>
                <w:rFonts w:ascii="Times New Roman"/>
                <w:sz w:val="21"/>
              </w:rPr>
            </w:pPr>
            <w:r>
              <w:rPr>
                <w:rFonts w:ascii="Times New Roman"/>
                <w:sz w:val="21"/>
              </w:rPr>
              <w:t>16.40%</w:t>
            </w:r>
          </w:p>
        </w:tc>
      </w:tr>
      <w:tr>
        <w:trPr>
          <w:trHeight w:val="340" w:hRule="atLeast"/>
        </w:trPr>
        <w:tc>
          <w:tcPr>
            <w:tcW w:w="2743" w:type="dxa"/>
          </w:tcPr>
          <w:p>
            <w:pPr>
              <w:pStyle w:val="TableParagraph"/>
              <w:spacing w:before="31"/>
              <w:ind w:left="108"/>
              <w:rPr>
                <w:sz w:val="21"/>
              </w:rPr>
            </w:pPr>
            <w:r>
              <w:rPr>
                <w:sz w:val="21"/>
              </w:rPr>
              <w:t>团体咨询</w:t>
            </w:r>
          </w:p>
        </w:tc>
        <w:tc>
          <w:tcPr>
            <w:tcW w:w="1994" w:type="dxa"/>
          </w:tcPr>
          <w:p>
            <w:pPr>
              <w:pStyle w:val="TableParagraph"/>
              <w:spacing w:before="45"/>
              <w:ind w:left="746"/>
              <w:rPr>
                <w:rFonts w:ascii="Times New Roman"/>
                <w:sz w:val="21"/>
              </w:rPr>
            </w:pPr>
            <w:r>
              <w:rPr>
                <w:rFonts w:ascii="Times New Roman"/>
                <w:sz w:val="21"/>
              </w:rPr>
              <w:t>168</w:t>
            </w:r>
          </w:p>
        </w:tc>
        <w:tc>
          <w:tcPr>
            <w:tcW w:w="1805" w:type="dxa"/>
          </w:tcPr>
          <w:p>
            <w:pPr>
              <w:pStyle w:val="TableParagraph"/>
              <w:spacing w:before="45"/>
              <w:ind w:left="619"/>
              <w:rPr>
                <w:rFonts w:ascii="Times New Roman"/>
                <w:sz w:val="21"/>
              </w:rPr>
            </w:pPr>
            <w:r>
              <w:rPr>
                <w:rFonts w:ascii="Times New Roman"/>
                <w:sz w:val="21"/>
              </w:rPr>
              <w:t>52.50%</w:t>
            </w:r>
          </w:p>
        </w:tc>
        <w:tc>
          <w:tcPr>
            <w:tcW w:w="1979" w:type="dxa"/>
          </w:tcPr>
          <w:p>
            <w:pPr>
              <w:pStyle w:val="TableParagraph"/>
              <w:spacing w:before="45"/>
              <w:ind w:left="434"/>
              <w:rPr>
                <w:rFonts w:ascii="Times New Roman"/>
                <w:sz w:val="21"/>
              </w:rPr>
            </w:pPr>
            <w:r>
              <w:rPr>
                <w:rFonts w:ascii="Times New Roman"/>
                <w:sz w:val="21"/>
              </w:rPr>
              <w:t>11.20%</w:t>
            </w:r>
          </w:p>
        </w:tc>
      </w:tr>
      <w:tr>
        <w:trPr>
          <w:trHeight w:val="348" w:hRule="atLeast"/>
        </w:trPr>
        <w:tc>
          <w:tcPr>
            <w:tcW w:w="2743" w:type="dxa"/>
            <w:tcBorders>
              <w:bottom w:val="single" w:sz="12" w:space="0" w:color="000000"/>
            </w:tcBorders>
          </w:tcPr>
          <w:p>
            <w:pPr>
              <w:pStyle w:val="TableParagraph"/>
              <w:spacing w:before="31"/>
              <w:ind w:left="108"/>
              <w:rPr>
                <w:sz w:val="21"/>
              </w:rPr>
            </w:pPr>
            <w:r>
              <w:rPr>
                <w:sz w:val="21"/>
              </w:rPr>
              <w:t>总计</w:t>
            </w:r>
          </w:p>
        </w:tc>
        <w:tc>
          <w:tcPr>
            <w:tcW w:w="1994" w:type="dxa"/>
            <w:tcBorders>
              <w:bottom w:val="single" w:sz="12" w:space="0" w:color="000000"/>
            </w:tcBorders>
          </w:tcPr>
          <w:p>
            <w:pPr>
              <w:pStyle w:val="TableParagraph"/>
              <w:spacing w:before="45"/>
              <w:ind w:left="746"/>
              <w:rPr>
                <w:rFonts w:ascii="Times New Roman"/>
                <w:sz w:val="21"/>
              </w:rPr>
            </w:pPr>
            <w:r>
              <w:rPr>
                <w:rFonts w:ascii="Times New Roman"/>
                <w:sz w:val="21"/>
              </w:rPr>
              <w:t>1498</w:t>
            </w:r>
          </w:p>
        </w:tc>
        <w:tc>
          <w:tcPr>
            <w:tcW w:w="1805" w:type="dxa"/>
            <w:tcBorders>
              <w:bottom w:val="single" w:sz="12" w:space="0" w:color="000000"/>
            </w:tcBorders>
          </w:tcPr>
          <w:p>
            <w:pPr>
              <w:pStyle w:val="TableParagraph"/>
              <w:spacing w:before="45"/>
              <w:ind w:left="619"/>
              <w:rPr>
                <w:rFonts w:ascii="Times New Roman"/>
                <w:sz w:val="21"/>
              </w:rPr>
            </w:pPr>
            <w:r>
              <w:rPr>
                <w:rFonts w:ascii="Times New Roman"/>
                <w:sz w:val="21"/>
              </w:rPr>
              <w:t>468.10%</w:t>
            </w:r>
          </w:p>
        </w:tc>
        <w:tc>
          <w:tcPr>
            <w:tcW w:w="1979" w:type="dxa"/>
            <w:tcBorders>
              <w:bottom w:val="single" w:sz="12" w:space="0" w:color="000000"/>
            </w:tcBorders>
          </w:tcPr>
          <w:p>
            <w:pPr>
              <w:pStyle w:val="TableParagraph"/>
              <w:spacing w:before="45"/>
              <w:ind w:left="434"/>
              <w:rPr>
                <w:rFonts w:ascii="Times New Roman"/>
                <w:sz w:val="21"/>
              </w:rPr>
            </w:pPr>
            <w:r>
              <w:rPr>
                <w:rFonts w:ascii="Times New Roman"/>
                <w:sz w:val="21"/>
              </w:rPr>
              <w:t>100.00%</w:t>
            </w:r>
          </w:p>
        </w:tc>
      </w:tr>
    </w:tbl>
    <w:p>
      <w:pPr>
        <w:pStyle w:val="BodyText"/>
        <w:spacing w:before="2"/>
      </w:pPr>
    </w:p>
    <w:p>
      <w:pPr>
        <w:pStyle w:val="BodyText"/>
        <w:spacing w:line="364" w:lineRule="auto"/>
        <w:ind w:left="558" w:right="437" w:firstLine="480"/>
      </w:pPr>
      <w:r>
        <w:rPr>
          <w:spacing w:val="-3"/>
        </w:rPr>
        <w:t>职业生涯规划教育中学科渗透是最有效的一种方式，教师可以在课堂中和课本知识</w:t>
      </w:r>
      <w:r>
        <w:rPr>
          <w:spacing w:val="-7"/>
        </w:rPr>
        <w:t>结合起来，将生涯教育内化于日常教学之中。以课程渗透的教学形式形式，促进职业生</w:t>
      </w:r>
      <w:r>
        <w:rPr>
          <w:spacing w:val="-16"/>
        </w:rPr>
        <w:t>涯规划教育与学校课程教学相融合，提升生涯辅导的效率，满足学生共性和个性化需要。</w:t>
      </w:r>
      <w:r>
        <w:rPr>
          <w:spacing w:val="-25"/>
        </w:rPr>
        <w:t>图 </w:t>
      </w:r>
      <w:r>
        <w:rPr>
          <w:rFonts w:ascii="Times New Roman" w:eastAsia="Times New Roman"/>
        </w:rPr>
        <w:t>3-17</w:t>
      </w:r>
      <w:r>
        <w:rPr>
          <w:rFonts w:ascii="Times New Roman" w:eastAsia="Times New Roman"/>
          <w:spacing w:val="15"/>
        </w:rPr>
        <w:t> </w:t>
      </w:r>
      <w:r>
        <w:rPr/>
        <w:t>是教师在课堂中将学科和职业生涯规划教育结合的情况，从表中可以看出，选</w:t>
      </w:r>
      <w:r>
        <w:rPr>
          <w:spacing w:val="-7"/>
        </w:rPr>
        <w:t>择完全不符合的有 </w:t>
      </w:r>
      <w:r>
        <w:rPr>
          <w:rFonts w:ascii="Times New Roman" w:eastAsia="Times New Roman"/>
        </w:rPr>
        <w:t>31.8%</w:t>
      </w:r>
      <w:r>
        <w:rPr>
          <w:spacing w:val="-5"/>
        </w:rPr>
        <w:t>，选择比较不符合的有 </w:t>
      </w:r>
      <w:r>
        <w:rPr>
          <w:rFonts w:ascii="Times New Roman" w:eastAsia="Times New Roman"/>
        </w:rPr>
        <w:t>29.0%</w:t>
      </w:r>
      <w:r>
        <w:rPr/>
        <w:t>。直观看出教师在平时授课中， 职业生涯规划渗透较少，在学科教学中渗透职业生涯教育的情况并不乐观。</w:t>
      </w:r>
    </w:p>
    <w:p>
      <w:pPr>
        <w:tabs>
          <w:tab w:pos="856" w:val="left" w:leader="none"/>
        </w:tabs>
        <w:spacing w:line="211" w:lineRule="exact" w:before="0"/>
        <w:ind w:left="0" w:right="1" w:firstLine="0"/>
        <w:jc w:val="center"/>
        <w:rPr>
          <w:sz w:val="21"/>
        </w:rPr>
      </w:pPr>
      <w:r>
        <w:rPr>
          <w:sz w:val="21"/>
        </w:rPr>
        <w:t>图</w:t>
      </w:r>
      <w:r>
        <w:rPr>
          <w:spacing w:val="-55"/>
          <w:sz w:val="21"/>
        </w:rPr>
        <w:t> </w:t>
      </w:r>
      <w:r>
        <w:rPr>
          <w:rFonts w:ascii="Times New Roman" w:eastAsia="Times New Roman"/>
          <w:sz w:val="21"/>
        </w:rPr>
        <w:t>3-17</w:t>
        <w:tab/>
      </w:r>
      <w:r>
        <w:rPr>
          <w:sz w:val="21"/>
        </w:rPr>
        <w:t>教师在授课中向学生渗透关于职业生涯规划相关知识情况</w:t>
      </w:r>
    </w:p>
    <w:p>
      <w:pPr>
        <w:spacing w:after="0" w:line="211" w:lineRule="exact"/>
        <w:jc w:val="center"/>
        <w:rPr>
          <w:sz w:val="21"/>
        </w:rPr>
        <w:sectPr>
          <w:headerReference w:type="default" r:id="rId66"/>
          <w:footerReference w:type="default" r:id="rId67"/>
          <w:pgSz w:w="11910" w:h="16840"/>
          <w:pgMar w:header="1449" w:footer="1248" w:top="1780" w:bottom="1440" w:left="860" w:right="860"/>
          <w:pgNumType w:start="26"/>
        </w:sectPr>
      </w:pPr>
    </w:p>
    <w:p>
      <w:pPr>
        <w:pStyle w:val="BodyText"/>
        <w:rPr>
          <w:sz w:val="20"/>
        </w:rPr>
      </w:pPr>
    </w:p>
    <w:p>
      <w:pPr>
        <w:pStyle w:val="BodyText"/>
        <w:rPr>
          <w:sz w:val="20"/>
        </w:rPr>
      </w:pPr>
    </w:p>
    <w:p>
      <w:pPr>
        <w:pStyle w:val="BodyText"/>
        <w:rPr>
          <w:sz w:val="20"/>
        </w:rPr>
      </w:pPr>
    </w:p>
    <w:p>
      <w:pPr>
        <w:pStyle w:val="BodyText"/>
        <w:spacing w:before="8"/>
        <w:rPr>
          <w:sz w:val="29"/>
        </w:rPr>
      </w:pPr>
    </w:p>
    <w:p>
      <w:pPr>
        <w:pStyle w:val="BodyText"/>
        <w:ind w:left="3541"/>
        <w:rPr>
          <w:sz w:val="20"/>
        </w:rPr>
      </w:pPr>
      <w:r>
        <w:rPr>
          <w:sz w:val="20"/>
        </w:rPr>
        <w:drawing>
          <wp:inline distT="0" distB="0" distL="0" distR="0">
            <wp:extent cx="3486485" cy="1755648"/>
            <wp:effectExtent l="0" t="0" r="0" b="0"/>
            <wp:docPr id="129" name="image7.jpeg"/>
            <wp:cNvGraphicFramePr>
              <a:graphicFrameLocks noChangeAspect="1"/>
            </wp:cNvGraphicFramePr>
            <a:graphic>
              <a:graphicData uri="http://schemas.openxmlformats.org/drawingml/2006/picture">
                <pic:pic>
                  <pic:nvPicPr>
                    <pic:cNvPr id="130" name="image7.jpeg"/>
                    <pic:cNvPicPr/>
                  </pic:nvPicPr>
                  <pic:blipFill>
                    <a:blip r:embed="rId70" cstate="print"/>
                    <a:stretch>
                      <a:fillRect/>
                    </a:stretch>
                  </pic:blipFill>
                  <pic:spPr>
                    <a:xfrm>
                      <a:off x="0" y="0"/>
                      <a:ext cx="3486485" cy="1755648"/>
                    </a:xfrm>
                    <a:prstGeom prst="rect">
                      <a:avLst/>
                    </a:prstGeom>
                  </pic:spPr>
                </pic:pic>
              </a:graphicData>
            </a:graphic>
          </wp:inline>
        </w:drawing>
      </w:r>
      <w:r>
        <w:rPr>
          <w:sz w:val="20"/>
        </w:rPr>
      </w:r>
    </w:p>
    <w:p>
      <w:pPr>
        <w:pStyle w:val="BodyText"/>
        <w:rPr>
          <w:sz w:val="20"/>
        </w:rPr>
      </w:pPr>
    </w:p>
    <w:p>
      <w:pPr>
        <w:pStyle w:val="BodyText"/>
        <w:spacing w:before="5"/>
        <w:rPr>
          <w:sz w:val="22"/>
        </w:rPr>
      </w:pPr>
    </w:p>
    <w:p>
      <w:pPr>
        <w:pStyle w:val="BodyText"/>
        <w:spacing w:line="364" w:lineRule="auto" w:before="67"/>
        <w:ind w:left="558" w:right="505" w:firstLine="480"/>
        <w:jc w:val="both"/>
      </w:pPr>
      <w:r>
        <w:rPr>
          <w:spacing w:val="-3"/>
        </w:rPr>
        <w:t>教师主要对学生进行的指导内容显示，职业生涯辅导多元化，生涯教育内容涉及自</w:t>
      </w:r>
      <w:r>
        <w:rPr>
          <w:spacing w:val="-8"/>
        </w:rPr>
        <w:t>我认知、职业认知和学业认知等方面。但是，值得关注的是，个案响应率最高的“帮助</w:t>
      </w:r>
      <w:r>
        <w:rPr>
          <w:spacing w:val="-13"/>
        </w:rPr>
        <w:t>学生选课及选专业”占比为 </w:t>
      </w:r>
      <w:r>
        <w:rPr>
          <w:rFonts w:ascii="Times New Roman" w:hAnsi="Times New Roman" w:eastAsia="Times New Roman"/>
          <w:spacing w:val="-3"/>
        </w:rPr>
        <w:t>20.50%</w:t>
      </w:r>
      <w:r>
        <w:rPr>
          <w:spacing w:val="-9"/>
        </w:rPr>
        <w:t>，而最低的是“帮助学生认识自我”占比 </w:t>
      </w:r>
      <w:r>
        <w:rPr>
          <w:rFonts w:ascii="Times New Roman" w:hAnsi="Times New Roman" w:eastAsia="Times New Roman"/>
        </w:rPr>
        <w:t>12.6%</w:t>
      </w:r>
      <w:r>
        <w:rPr>
          <w:spacing w:val="-10"/>
        </w:rPr>
        <w:t>。反</w:t>
      </w:r>
      <w:r>
        <w:rPr>
          <w:spacing w:val="-11"/>
        </w:rPr>
        <w:t>映出了现阶段教师对学生自我认识上辅导重视不足，而职业生涯规划应与学生为基准， </w:t>
      </w:r>
      <w:r>
        <w:rPr/>
        <w:t>全面认知自我也是做好生涯规划第一步，对这一问题上认识上有待加强。</w:t>
      </w:r>
    </w:p>
    <w:p>
      <w:pPr>
        <w:spacing w:before="184" w:after="38"/>
        <w:ind w:left="3404" w:right="0" w:firstLine="0"/>
        <w:jc w:val="both"/>
        <w:rPr>
          <w:sz w:val="21"/>
        </w:rPr>
      </w:pPr>
      <w:r>
        <w:rPr>
          <w:sz w:val="21"/>
        </w:rPr>
        <w:t>表 </w:t>
      </w:r>
      <w:r>
        <w:rPr>
          <w:rFonts w:ascii="Times New Roman" w:eastAsia="Times New Roman"/>
          <w:sz w:val="21"/>
        </w:rPr>
        <w:t>3-18 </w:t>
      </w:r>
      <w:r>
        <w:rPr>
          <w:sz w:val="21"/>
        </w:rPr>
        <w:t>职业生涯规划教育实施内容</w:t>
      </w:r>
    </w:p>
    <w:tbl>
      <w:tblPr>
        <w:tblW w:w="0" w:type="auto"/>
        <w:jc w:val="left"/>
        <w:tblInd w:w="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50"/>
        <w:gridCol w:w="1936"/>
        <w:gridCol w:w="1426"/>
        <w:gridCol w:w="1310"/>
      </w:tblGrid>
      <w:tr>
        <w:trPr>
          <w:trHeight w:val="340" w:hRule="atLeast"/>
        </w:trPr>
        <w:tc>
          <w:tcPr>
            <w:tcW w:w="4150" w:type="dxa"/>
            <w:tcBorders>
              <w:top w:val="single" w:sz="12" w:space="0" w:color="000000"/>
              <w:bottom w:val="single" w:sz="12" w:space="0" w:color="000000"/>
            </w:tcBorders>
          </w:tcPr>
          <w:p>
            <w:pPr>
              <w:pStyle w:val="TableParagraph"/>
              <w:spacing w:before="19"/>
              <w:ind w:left="2034" w:right="1656"/>
              <w:jc w:val="center"/>
              <w:rPr>
                <w:sz w:val="21"/>
              </w:rPr>
            </w:pPr>
            <w:r>
              <w:rPr>
                <w:sz w:val="21"/>
              </w:rPr>
              <w:t>题项</w:t>
            </w:r>
          </w:p>
        </w:tc>
        <w:tc>
          <w:tcPr>
            <w:tcW w:w="1936" w:type="dxa"/>
            <w:tcBorders>
              <w:top w:val="single" w:sz="12" w:space="0" w:color="000000"/>
              <w:bottom w:val="single" w:sz="12" w:space="0" w:color="000000"/>
            </w:tcBorders>
          </w:tcPr>
          <w:p>
            <w:pPr>
              <w:pStyle w:val="TableParagraph"/>
              <w:spacing w:before="19"/>
              <w:ind w:left="873" w:right="393"/>
              <w:jc w:val="center"/>
              <w:rPr>
                <w:sz w:val="21"/>
              </w:rPr>
            </w:pPr>
            <w:r>
              <w:rPr>
                <w:sz w:val="21"/>
              </w:rPr>
              <w:t>选择数</w:t>
            </w:r>
          </w:p>
        </w:tc>
        <w:tc>
          <w:tcPr>
            <w:tcW w:w="1426" w:type="dxa"/>
            <w:tcBorders>
              <w:top w:val="single" w:sz="12" w:space="0" w:color="000000"/>
              <w:bottom w:val="single" w:sz="12" w:space="0" w:color="000000"/>
            </w:tcBorders>
          </w:tcPr>
          <w:p>
            <w:pPr>
              <w:pStyle w:val="TableParagraph"/>
              <w:spacing w:before="19"/>
              <w:ind w:left="387" w:right="241"/>
              <w:jc w:val="center"/>
              <w:rPr>
                <w:sz w:val="21"/>
              </w:rPr>
            </w:pPr>
            <w:r>
              <w:rPr>
                <w:sz w:val="21"/>
              </w:rPr>
              <w:t>占比</w:t>
            </w:r>
          </w:p>
        </w:tc>
        <w:tc>
          <w:tcPr>
            <w:tcW w:w="1310" w:type="dxa"/>
            <w:tcBorders>
              <w:top w:val="single" w:sz="12" w:space="0" w:color="000000"/>
              <w:bottom w:val="single" w:sz="12" w:space="0" w:color="000000"/>
            </w:tcBorders>
          </w:tcPr>
          <w:p>
            <w:pPr>
              <w:pStyle w:val="TableParagraph"/>
              <w:spacing w:before="19"/>
              <w:ind w:right="209"/>
              <w:jc w:val="right"/>
              <w:rPr>
                <w:sz w:val="21"/>
              </w:rPr>
            </w:pPr>
            <w:r>
              <w:rPr>
                <w:w w:val="95"/>
                <w:sz w:val="21"/>
              </w:rPr>
              <w:t>总体占比</w:t>
            </w:r>
          </w:p>
        </w:tc>
      </w:tr>
      <w:tr>
        <w:trPr>
          <w:trHeight w:val="330" w:hRule="atLeast"/>
        </w:trPr>
        <w:tc>
          <w:tcPr>
            <w:tcW w:w="4150" w:type="dxa"/>
            <w:tcBorders>
              <w:top w:val="single" w:sz="12" w:space="0" w:color="000000"/>
            </w:tcBorders>
          </w:tcPr>
          <w:p>
            <w:pPr>
              <w:pStyle w:val="TableParagraph"/>
              <w:spacing w:before="21"/>
              <w:ind w:left="106"/>
              <w:rPr>
                <w:sz w:val="21"/>
              </w:rPr>
            </w:pPr>
            <w:r>
              <w:rPr>
                <w:sz w:val="21"/>
              </w:rPr>
              <w:t>帮助学生认识自我</w:t>
            </w:r>
          </w:p>
        </w:tc>
        <w:tc>
          <w:tcPr>
            <w:tcW w:w="1936" w:type="dxa"/>
            <w:tcBorders>
              <w:top w:val="single" w:sz="12" w:space="0" w:color="000000"/>
            </w:tcBorders>
          </w:tcPr>
          <w:p>
            <w:pPr>
              <w:pStyle w:val="TableParagraph"/>
              <w:spacing w:before="35"/>
              <w:ind w:left="871" w:right="393"/>
              <w:jc w:val="center"/>
              <w:rPr>
                <w:rFonts w:ascii="Times New Roman"/>
                <w:sz w:val="21"/>
              </w:rPr>
            </w:pPr>
            <w:r>
              <w:rPr>
                <w:rFonts w:ascii="Times New Roman"/>
                <w:sz w:val="21"/>
              </w:rPr>
              <w:t>55</w:t>
            </w:r>
          </w:p>
        </w:tc>
        <w:tc>
          <w:tcPr>
            <w:tcW w:w="1426" w:type="dxa"/>
            <w:tcBorders>
              <w:top w:val="single" w:sz="12" w:space="0" w:color="000000"/>
            </w:tcBorders>
          </w:tcPr>
          <w:p>
            <w:pPr>
              <w:pStyle w:val="TableParagraph"/>
              <w:spacing w:before="35"/>
              <w:ind w:left="391" w:right="241"/>
              <w:jc w:val="center"/>
              <w:rPr>
                <w:rFonts w:ascii="Times New Roman"/>
                <w:sz w:val="21"/>
              </w:rPr>
            </w:pPr>
            <w:r>
              <w:rPr>
                <w:rFonts w:ascii="Times New Roman"/>
                <w:sz w:val="21"/>
              </w:rPr>
              <w:t>51.40%</w:t>
            </w:r>
          </w:p>
        </w:tc>
        <w:tc>
          <w:tcPr>
            <w:tcW w:w="1310" w:type="dxa"/>
            <w:tcBorders>
              <w:top w:val="single" w:sz="12" w:space="0" w:color="000000"/>
            </w:tcBorders>
          </w:tcPr>
          <w:p>
            <w:pPr>
              <w:pStyle w:val="TableParagraph"/>
              <w:spacing w:before="35"/>
              <w:ind w:right="304"/>
              <w:jc w:val="right"/>
              <w:rPr>
                <w:rFonts w:ascii="Times New Roman"/>
                <w:sz w:val="21"/>
              </w:rPr>
            </w:pPr>
            <w:r>
              <w:rPr>
                <w:rFonts w:ascii="Times New Roman"/>
                <w:w w:val="95"/>
                <w:sz w:val="21"/>
              </w:rPr>
              <w:t>12.60%</w:t>
            </w:r>
          </w:p>
        </w:tc>
      </w:tr>
      <w:tr>
        <w:trPr>
          <w:trHeight w:val="339" w:hRule="atLeast"/>
        </w:trPr>
        <w:tc>
          <w:tcPr>
            <w:tcW w:w="4150" w:type="dxa"/>
          </w:tcPr>
          <w:p>
            <w:pPr>
              <w:pStyle w:val="TableParagraph"/>
              <w:spacing w:before="29"/>
              <w:ind w:left="106"/>
              <w:rPr>
                <w:sz w:val="21"/>
              </w:rPr>
            </w:pPr>
            <w:r>
              <w:rPr>
                <w:sz w:val="21"/>
              </w:rPr>
              <w:t>帮助学生了解高校及专业设置</w:t>
            </w:r>
          </w:p>
        </w:tc>
        <w:tc>
          <w:tcPr>
            <w:tcW w:w="1936" w:type="dxa"/>
          </w:tcPr>
          <w:p>
            <w:pPr>
              <w:pStyle w:val="TableParagraph"/>
              <w:spacing w:before="43"/>
              <w:ind w:left="871" w:right="393"/>
              <w:jc w:val="center"/>
              <w:rPr>
                <w:rFonts w:ascii="Times New Roman"/>
                <w:sz w:val="21"/>
              </w:rPr>
            </w:pPr>
            <w:r>
              <w:rPr>
                <w:rFonts w:ascii="Times New Roman"/>
                <w:sz w:val="21"/>
              </w:rPr>
              <w:t>77</w:t>
            </w:r>
          </w:p>
        </w:tc>
        <w:tc>
          <w:tcPr>
            <w:tcW w:w="1426" w:type="dxa"/>
          </w:tcPr>
          <w:p>
            <w:pPr>
              <w:pStyle w:val="TableParagraph"/>
              <w:spacing w:before="43"/>
              <w:ind w:left="389" w:right="241"/>
              <w:jc w:val="center"/>
              <w:rPr>
                <w:rFonts w:ascii="Times New Roman"/>
                <w:sz w:val="21"/>
              </w:rPr>
            </w:pPr>
            <w:r>
              <w:rPr>
                <w:rFonts w:ascii="Times New Roman"/>
                <w:sz w:val="21"/>
              </w:rPr>
              <w:t>72.0%</w:t>
            </w:r>
          </w:p>
        </w:tc>
        <w:tc>
          <w:tcPr>
            <w:tcW w:w="1310" w:type="dxa"/>
          </w:tcPr>
          <w:p>
            <w:pPr>
              <w:pStyle w:val="TableParagraph"/>
              <w:spacing w:before="43"/>
              <w:ind w:right="304"/>
              <w:jc w:val="right"/>
              <w:rPr>
                <w:rFonts w:ascii="Times New Roman"/>
                <w:sz w:val="21"/>
              </w:rPr>
            </w:pPr>
            <w:r>
              <w:rPr>
                <w:rFonts w:ascii="Times New Roman"/>
                <w:w w:val="95"/>
                <w:sz w:val="21"/>
              </w:rPr>
              <w:t>17.60%</w:t>
            </w:r>
          </w:p>
        </w:tc>
      </w:tr>
      <w:tr>
        <w:trPr>
          <w:trHeight w:val="340" w:hRule="atLeast"/>
        </w:trPr>
        <w:tc>
          <w:tcPr>
            <w:tcW w:w="4150" w:type="dxa"/>
          </w:tcPr>
          <w:p>
            <w:pPr>
              <w:pStyle w:val="TableParagraph"/>
              <w:spacing w:before="31"/>
              <w:ind w:left="106"/>
              <w:rPr>
                <w:sz w:val="21"/>
              </w:rPr>
            </w:pPr>
            <w:r>
              <w:rPr>
                <w:sz w:val="21"/>
              </w:rPr>
              <w:t>帮助学生了解就业形势及职业分类</w:t>
            </w:r>
          </w:p>
        </w:tc>
        <w:tc>
          <w:tcPr>
            <w:tcW w:w="1936" w:type="dxa"/>
          </w:tcPr>
          <w:p>
            <w:pPr>
              <w:pStyle w:val="TableParagraph"/>
              <w:spacing w:before="45"/>
              <w:ind w:left="871" w:right="393"/>
              <w:jc w:val="center"/>
              <w:rPr>
                <w:rFonts w:ascii="Times New Roman"/>
                <w:sz w:val="21"/>
              </w:rPr>
            </w:pPr>
            <w:r>
              <w:rPr>
                <w:rFonts w:ascii="Times New Roman"/>
                <w:sz w:val="21"/>
              </w:rPr>
              <w:t>70</w:t>
            </w:r>
          </w:p>
        </w:tc>
        <w:tc>
          <w:tcPr>
            <w:tcW w:w="1426" w:type="dxa"/>
          </w:tcPr>
          <w:p>
            <w:pPr>
              <w:pStyle w:val="TableParagraph"/>
              <w:spacing w:before="45"/>
              <w:ind w:left="391" w:right="241"/>
              <w:jc w:val="center"/>
              <w:rPr>
                <w:rFonts w:ascii="Times New Roman"/>
                <w:sz w:val="21"/>
              </w:rPr>
            </w:pPr>
            <w:r>
              <w:rPr>
                <w:rFonts w:ascii="Times New Roman"/>
                <w:sz w:val="21"/>
              </w:rPr>
              <w:t>65.40%</w:t>
            </w:r>
          </w:p>
        </w:tc>
        <w:tc>
          <w:tcPr>
            <w:tcW w:w="1310" w:type="dxa"/>
          </w:tcPr>
          <w:p>
            <w:pPr>
              <w:pStyle w:val="TableParagraph"/>
              <w:spacing w:before="45"/>
              <w:ind w:left="409"/>
              <w:rPr>
                <w:rFonts w:ascii="Times New Roman"/>
                <w:sz w:val="21"/>
              </w:rPr>
            </w:pPr>
            <w:r>
              <w:rPr>
                <w:rFonts w:ascii="Times New Roman"/>
                <w:sz w:val="21"/>
              </w:rPr>
              <w:t>16.0%</w:t>
            </w:r>
          </w:p>
        </w:tc>
      </w:tr>
      <w:tr>
        <w:trPr>
          <w:trHeight w:val="339" w:hRule="atLeast"/>
        </w:trPr>
        <w:tc>
          <w:tcPr>
            <w:tcW w:w="4150" w:type="dxa"/>
          </w:tcPr>
          <w:p>
            <w:pPr>
              <w:pStyle w:val="TableParagraph"/>
              <w:spacing w:before="31"/>
              <w:ind w:left="106"/>
              <w:rPr>
                <w:sz w:val="21"/>
              </w:rPr>
            </w:pPr>
            <w:r>
              <w:rPr>
                <w:sz w:val="21"/>
              </w:rPr>
              <w:t>帮助学生合理选课及专业</w:t>
            </w:r>
          </w:p>
        </w:tc>
        <w:tc>
          <w:tcPr>
            <w:tcW w:w="1936" w:type="dxa"/>
          </w:tcPr>
          <w:p>
            <w:pPr>
              <w:pStyle w:val="TableParagraph"/>
              <w:spacing w:before="45"/>
              <w:ind w:left="871" w:right="393"/>
              <w:jc w:val="center"/>
              <w:rPr>
                <w:rFonts w:ascii="Times New Roman"/>
                <w:sz w:val="21"/>
              </w:rPr>
            </w:pPr>
            <w:r>
              <w:rPr>
                <w:rFonts w:ascii="Times New Roman"/>
                <w:sz w:val="21"/>
              </w:rPr>
              <w:t>90</w:t>
            </w:r>
          </w:p>
        </w:tc>
        <w:tc>
          <w:tcPr>
            <w:tcW w:w="1426" w:type="dxa"/>
          </w:tcPr>
          <w:p>
            <w:pPr>
              <w:pStyle w:val="TableParagraph"/>
              <w:spacing w:before="45"/>
              <w:ind w:left="391" w:right="241"/>
              <w:jc w:val="center"/>
              <w:rPr>
                <w:rFonts w:ascii="Times New Roman"/>
                <w:sz w:val="21"/>
              </w:rPr>
            </w:pPr>
            <w:r>
              <w:rPr>
                <w:rFonts w:ascii="Times New Roman"/>
                <w:sz w:val="21"/>
              </w:rPr>
              <w:t>84.10%</w:t>
            </w:r>
          </w:p>
        </w:tc>
        <w:tc>
          <w:tcPr>
            <w:tcW w:w="1310" w:type="dxa"/>
          </w:tcPr>
          <w:p>
            <w:pPr>
              <w:pStyle w:val="TableParagraph"/>
              <w:spacing w:before="45"/>
              <w:ind w:right="304"/>
              <w:jc w:val="right"/>
              <w:rPr>
                <w:rFonts w:ascii="Times New Roman"/>
                <w:sz w:val="21"/>
              </w:rPr>
            </w:pPr>
            <w:r>
              <w:rPr>
                <w:rFonts w:ascii="Times New Roman"/>
                <w:w w:val="95"/>
                <w:sz w:val="21"/>
              </w:rPr>
              <w:t>20.50%</w:t>
            </w:r>
          </w:p>
        </w:tc>
      </w:tr>
      <w:tr>
        <w:trPr>
          <w:trHeight w:val="339" w:hRule="atLeast"/>
        </w:trPr>
        <w:tc>
          <w:tcPr>
            <w:tcW w:w="4150" w:type="dxa"/>
          </w:tcPr>
          <w:p>
            <w:pPr>
              <w:pStyle w:val="TableParagraph"/>
              <w:spacing w:before="29"/>
              <w:ind w:left="106"/>
              <w:rPr>
                <w:sz w:val="21"/>
              </w:rPr>
            </w:pPr>
            <w:r>
              <w:rPr>
                <w:sz w:val="21"/>
              </w:rPr>
              <w:t>指导学生填报志愿</w:t>
            </w:r>
          </w:p>
        </w:tc>
        <w:tc>
          <w:tcPr>
            <w:tcW w:w="1936" w:type="dxa"/>
          </w:tcPr>
          <w:p>
            <w:pPr>
              <w:pStyle w:val="TableParagraph"/>
              <w:spacing w:before="43"/>
              <w:ind w:left="871" w:right="393"/>
              <w:jc w:val="center"/>
              <w:rPr>
                <w:rFonts w:ascii="Times New Roman"/>
                <w:sz w:val="21"/>
              </w:rPr>
            </w:pPr>
            <w:r>
              <w:rPr>
                <w:rFonts w:ascii="Times New Roman"/>
                <w:sz w:val="21"/>
              </w:rPr>
              <w:t>81</w:t>
            </w:r>
          </w:p>
        </w:tc>
        <w:tc>
          <w:tcPr>
            <w:tcW w:w="1426" w:type="dxa"/>
          </w:tcPr>
          <w:p>
            <w:pPr>
              <w:pStyle w:val="TableParagraph"/>
              <w:spacing w:before="43"/>
              <w:ind w:left="391" w:right="241"/>
              <w:jc w:val="center"/>
              <w:rPr>
                <w:rFonts w:ascii="Times New Roman"/>
                <w:sz w:val="21"/>
              </w:rPr>
            </w:pPr>
            <w:r>
              <w:rPr>
                <w:rFonts w:ascii="Times New Roman"/>
                <w:sz w:val="21"/>
              </w:rPr>
              <w:t>75.70%</w:t>
            </w:r>
          </w:p>
        </w:tc>
        <w:tc>
          <w:tcPr>
            <w:tcW w:w="1310" w:type="dxa"/>
          </w:tcPr>
          <w:p>
            <w:pPr>
              <w:pStyle w:val="TableParagraph"/>
              <w:spacing w:before="43"/>
              <w:ind w:right="304"/>
              <w:jc w:val="right"/>
              <w:rPr>
                <w:rFonts w:ascii="Times New Roman"/>
                <w:sz w:val="21"/>
              </w:rPr>
            </w:pPr>
            <w:r>
              <w:rPr>
                <w:rFonts w:ascii="Times New Roman"/>
                <w:w w:val="95"/>
                <w:sz w:val="21"/>
              </w:rPr>
              <w:t>18.50%</w:t>
            </w:r>
          </w:p>
        </w:tc>
      </w:tr>
      <w:tr>
        <w:trPr>
          <w:trHeight w:val="340" w:hRule="atLeast"/>
        </w:trPr>
        <w:tc>
          <w:tcPr>
            <w:tcW w:w="4150" w:type="dxa"/>
          </w:tcPr>
          <w:p>
            <w:pPr>
              <w:pStyle w:val="TableParagraph"/>
              <w:spacing w:before="31"/>
              <w:ind w:left="106"/>
              <w:rPr>
                <w:sz w:val="21"/>
              </w:rPr>
            </w:pPr>
            <w:r>
              <w:rPr>
                <w:sz w:val="21"/>
              </w:rPr>
              <w:t>指导学生科学的制定生涯规划</w:t>
            </w:r>
          </w:p>
        </w:tc>
        <w:tc>
          <w:tcPr>
            <w:tcW w:w="1936" w:type="dxa"/>
          </w:tcPr>
          <w:p>
            <w:pPr>
              <w:pStyle w:val="TableParagraph"/>
              <w:spacing w:before="45"/>
              <w:ind w:left="871" w:right="393"/>
              <w:jc w:val="center"/>
              <w:rPr>
                <w:rFonts w:ascii="Times New Roman"/>
                <w:sz w:val="21"/>
              </w:rPr>
            </w:pPr>
            <w:r>
              <w:rPr>
                <w:rFonts w:ascii="Times New Roman"/>
                <w:sz w:val="21"/>
              </w:rPr>
              <w:t>65</w:t>
            </w:r>
          </w:p>
        </w:tc>
        <w:tc>
          <w:tcPr>
            <w:tcW w:w="1426" w:type="dxa"/>
          </w:tcPr>
          <w:p>
            <w:pPr>
              <w:pStyle w:val="TableParagraph"/>
              <w:spacing w:before="45"/>
              <w:ind w:left="391" w:right="241"/>
              <w:jc w:val="center"/>
              <w:rPr>
                <w:rFonts w:ascii="Times New Roman"/>
                <w:sz w:val="21"/>
              </w:rPr>
            </w:pPr>
            <w:r>
              <w:rPr>
                <w:rFonts w:ascii="Times New Roman"/>
                <w:sz w:val="21"/>
              </w:rPr>
              <w:t>60.70%</w:t>
            </w:r>
          </w:p>
        </w:tc>
        <w:tc>
          <w:tcPr>
            <w:tcW w:w="1310" w:type="dxa"/>
          </w:tcPr>
          <w:p>
            <w:pPr>
              <w:pStyle w:val="TableParagraph"/>
              <w:spacing w:before="45"/>
              <w:ind w:right="304"/>
              <w:jc w:val="right"/>
              <w:rPr>
                <w:rFonts w:ascii="Times New Roman"/>
                <w:sz w:val="21"/>
              </w:rPr>
            </w:pPr>
            <w:r>
              <w:rPr>
                <w:rFonts w:ascii="Times New Roman"/>
                <w:w w:val="95"/>
                <w:sz w:val="21"/>
              </w:rPr>
              <w:t>14.80%</w:t>
            </w:r>
          </w:p>
        </w:tc>
      </w:tr>
      <w:tr>
        <w:trPr>
          <w:trHeight w:val="349" w:hRule="atLeast"/>
        </w:trPr>
        <w:tc>
          <w:tcPr>
            <w:tcW w:w="4150" w:type="dxa"/>
            <w:tcBorders>
              <w:bottom w:val="single" w:sz="12" w:space="0" w:color="000000"/>
            </w:tcBorders>
          </w:tcPr>
          <w:p>
            <w:pPr>
              <w:pStyle w:val="TableParagraph"/>
              <w:spacing w:before="31"/>
              <w:ind w:left="106"/>
              <w:rPr>
                <w:sz w:val="21"/>
              </w:rPr>
            </w:pPr>
            <w:r>
              <w:rPr>
                <w:sz w:val="21"/>
              </w:rPr>
              <w:t>总计</w:t>
            </w:r>
          </w:p>
        </w:tc>
        <w:tc>
          <w:tcPr>
            <w:tcW w:w="1936" w:type="dxa"/>
            <w:tcBorders>
              <w:bottom w:val="single" w:sz="12" w:space="0" w:color="000000"/>
            </w:tcBorders>
          </w:tcPr>
          <w:p>
            <w:pPr>
              <w:pStyle w:val="TableParagraph"/>
              <w:spacing w:before="45"/>
              <w:ind w:left="871" w:right="393"/>
              <w:jc w:val="center"/>
              <w:rPr>
                <w:rFonts w:ascii="Times New Roman"/>
                <w:sz w:val="21"/>
              </w:rPr>
            </w:pPr>
            <w:r>
              <w:rPr>
                <w:rFonts w:ascii="Times New Roman"/>
                <w:sz w:val="21"/>
              </w:rPr>
              <w:t>438</w:t>
            </w:r>
          </w:p>
        </w:tc>
        <w:tc>
          <w:tcPr>
            <w:tcW w:w="1426" w:type="dxa"/>
            <w:tcBorders>
              <w:bottom w:val="single" w:sz="12" w:space="0" w:color="000000"/>
            </w:tcBorders>
          </w:tcPr>
          <w:p>
            <w:pPr>
              <w:pStyle w:val="TableParagraph"/>
              <w:spacing w:before="45"/>
              <w:ind w:left="391" w:right="241"/>
              <w:jc w:val="center"/>
              <w:rPr>
                <w:rFonts w:ascii="Times New Roman"/>
                <w:sz w:val="21"/>
              </w:rPr>
            </w:pPr>
            <w:r>
              <w:rPr>
                <w:rFonts w:ascii="Times New Roman"/>
                <w:sz w:val="21"/>
              </w:rPr>
              <w:t>409.30%</w:t>
            </w:r>
          </w:p>
        </w:tc>
        <w:tc>
          <w:tcPr>
            <w:tcW w:w="1310" w:type="dxa"/>
            <w:tcBorders>
              <w:bottom w:val="single" w:sz="12" w:space="0" w:color="000000"/>
            </w:tcBorders>
          </w:tcPr>
          <w:p>
            <w:pPr>
              <w:pStyle w:val="TableParagraph"/>
              <w:spacing w:before="45"/>
              <w:ind w:right="249"/>
              <w:jc w:val="right"/>
              <w:rPr>
                <w:rFonts w:ascii="Times New Roman"/>
                <w:sz w:val="21"/>
              </w:rPr>
            </w:pPr>
            <w:r>
              <w:rPr>
                <w:rFonts w:ascii="Times New Roman"/>
                <w:w w:val="95"/>
                <w:sz w:val="21"/>
              </w:rPr>
              <w:t>100.00%</w:t>
            </w:r>
          </w:p>
        </w:tc>
      </w:tr>
    </w:tbl>
    <w:p>
      <w:pPr>
        <w:pStyle w:val="BodyText"/>
      </w:pPr>
    </w:p>
    <w:p>
      <w:pPr>
        <w:pStyle w:val="BodyText"/>
        <w:spacing w:before="1"/>
        <w:ind w:left="1038"/>
        <w:jc w:val="both"/>
        <w:rPr>
          <w:rFonts w:ascii="黑体" w:eastAsia="黑体" w:hint="eastAsia"/>
        </w:rPr>
      </w:pPr>
      <w:r>
        <w:rPr>
          <w:rFonts w:ascii="黑体" w:eastAsia="黑体" w:hint="eastAsia"/>
        </w:rPr>
        <w:t>（三） 职业生涯规划教育的支持环境</w:t>
      </w:r>
    </w:p>
    <w:p>
      <w:pPr>
        <w:pStyle w:val="BodyText"/>
        <w:spacing w:line="364" w:lineRule="auto" w:before="160"/>
        <w:ind w:left="558" w:right="553" w:firstLine="480"/>
        <w:jc w:val="both"/>
      </w:pPr>
      <w:r>
        <w:rPr>
          <w:spacing w:val="-3"/>
        </w:rPr>
        <w:t>生涯规划教育的实施途径划分可分为校内的支持环境和校外的支持环境，主要形式</w:t>
      </w:r>
      <w:r>
        <w:rPr>
          <w:spacing w:val="-8"/>
        </w:rPr>
        <w:t>有资金支持、规范制度；为教师提供专业培训、成立规划导师团队；为学生成立指导中</w:t>
      </w:r>
      <w:r>
        <w:rPr>
          <w:spacing w:val="-9"/>
        </w:rPr>
        <w:t>心、提供实践机会等。</w:t>
      </w:r>
      <w:r>
        <w:rPr>
          <w:rFonts w:ascii="Times New Roman" w:eastAsia="Times New Roman"/>
          <w:position w:val="8"/>
          <w:sz w:val="15"/>
        </w:rPr>
        <w:t>[48]</w:t>
      </w:r>
      <w:r>
        <w:rPr>
          <w:spacing w:val="-1"/>
        </w:rPr>
        <w:t>通过对校内外的生涯规划教育支持途径分析可以判断实施过程</w:t>
      </w:r>
      <w:r>
        <w:rPr/>
        <w:t>学生职业生涯活动是否全面、多样化。</w:t>
      </w:r>
    </w:p>
    <w:p>
      <w:pPr>
        <w:pStyle w:val="BodyText"/>
        <w:spacing w:before="2"/>
        <w:ind w:left="1038"/>
        <w:jc w:val="both"/>
      </w:pPr>
      <w:r>
        <w:rPr>
          <w:spacing w:val="-14"/>
        </w:rPr>
        <w:t>如图 </w:t>
      </w:r>
      <w:r>
        <w:rPr>
          <w:rFonts w:ascii="Times New Roman" w:eastAsia="Times New Roman"/>
        </w:rPr>
        <w:t>3-19</w:t>
      </w:r>
      <w:r>
        <w:rPr>
          <w:rFonts w:ascii="Times New Roman" w:eastAsia="Times New Roman"/>
          <w:spacing w:val="23"/>
        </w:rPr>
        <w:t> </w:t>
      </w:r>
      <w:r>
        <w:rPr/>
        <w:t>针对学校提供的职业生涯规划教育支持环境调查，一方面，教师对学校</w:t>
      </w:r>
    </w:p>
    <w:p>
      <w:pPr>
        <w:pStyle w:val="BodyText"/>
        <w:spacing w:before="161"/>
        <w:ind w:left="558"/>
      </w:pPr>
      <w:r>
        <w:rPr>
          <w:spacing w:val="1"/>
        </w:rPr>
        <w:t>是否成立生涯发展指导中心的选择，完全不符合和比较不符合的占比分布为 </w:t>
      </w:r>
      <w:r>
        <w:rPr>
          <w:rFonts w:ascii="Times New Roman" w:eastAsia="Times New Roman"/>
        </w:rPr>
        <w:t>20.6%</w:t>
      </w:r>
      <w:r>
        <w:rPr/>
        <w:t>，</w:t>
      </w:r>
    </w:p>
    <w:p>
      <w:pPr>
        <w:spacing w:after="0"/>
        <w:sectPr>
          <w:headerReference w:type="default" r:id="rId68"/>
          <w:footerReference w:type="default" r:id="rId69"/>
          <w:pgSz w:w="11910" w:h="16840"/>
          <w:pgMar w:header="1449" w:footer="1207" w:top="1780" w:bottom="1400" w:left="860" w:right="860"/>
          <w:pgNumType w:start="27"/>
        </w:sectPr>
      </w:pPr>
    </w:p>
    <w:p>
      <w:pPr>
        <w:pStyle w:val="BodyText"/>
        <w:spacing w:before="10"/>
        <w:rPr>
          <w:sz w:val="11"/>
        </w:rPr>
      </w:pPr>
    </w:p>
    <w:p>
      <w:pPr>
        <w:pStyle w:val="BodyText"/>
        <w:spacing w:line="364" w:lineRule="auto" w:before="77"/>
        <w:ind w:left="558" w:right="433"/>
      </w:pPr>
      <w:r>
        <w:rPr>
          <w:rFonts w:ascii="Times New Roman" w:eastAsia="Times New Roman"/>
        </w:rPr>
        <w:t>10.3%</w:t>
      </w:r>
      <w:r>
        <w:rPr/>
        <w:t>，大多数教师所在学校没有针对学生成立的生涯发展指导中心。另一方面，学校</w:t>
      </w:r>
      <w:r>
        <w:rPr>
          <w:spacing w:val="-10"/>
        </w:rPr>
        <w:t>是否提供社会实践机会，教师选择完全不符合和比较不符合的占比分布为</w:t>
      </w:r>
      <w:r>
        <w:rPr>
          <w:rFonts w:ascii="Times New Roman" w:eastAsia="Times New Roman"/>
          <w:spacing w:val="-2"/>
        </w:rPr>
        <w:t>19.6</w:t>
      </w:r>
      <w:r>
        <w:rPr>
          <w:rFonts w:ascii="Times New Roman" w:eastAsia="Times New Roman"/>
          <w:spacing w:val="-3"/>
        </w:rPr>
        <w:t>%</w:t>
      </w:r>
      <w:r>
        <w:rPr>
          <w:spacing w:val="-122"/>
        </w:rPr>
        <w:t>，</w:t>
      </w:r>
      <w:r>
        <w:rPr>
          <w:rFonts w:ascii="Times New Roman" w:eastAsia="Times New Roman"/>
          <w:spacing w:val="-2"/>
        </w:rPr>
        <w:t>23.4</w:t>
      </w:r>
      <w:r>
        <w:rPr>
          <w:rFonts w:ascii="Times New Roman" w:eastAsia="Times New Roman"/>
          <w:spacing w:val="-1"/>
        </w:rPr>
        <w:t>%</w:t>
      </w:r>
      <w:r>
        <w:rPr>
          <w:spacing w:val="-2"/>
        </w:rPr>
        <w:t>，</w:t>
      </w:r>
      <w:r>
        <w:rPr>
          <w:spacing w:val="-2"/>
        </w:rPr>
        <w:t>表明多数教师所在学校没有为学生提供职业生涯规划社会实践机会。而开展校外职业生</w:t>
      </w:r>
      <w:r>
        <w:rPr>
          <w:spacing w:val="-5"/>
        </w:rPr>
        <w:t>涯规划教育需要很强的外部支持，在这个过程中学校面临着很大的挑战，如何及时与相</w:t>
      </w:r>
      <w:r>
        <w:rPr>
          <w:spacing w:val="-9"/>
        </w:rPr>
        <w:t>关的职业院校联系，获取外部资源支持，这都需要学校协同教育行政部门协助搭建平台来支持高中开展一系列校外生涯规划教育实践活动。</w:t>
      </w:r>
    </w:p>
    <w:p>
      <w:pPr>
        <w:tabs>
          <w:tab w:pos="4261" w:val="left" w:leader="none"/>
        </w:tabs>
        <w:spacing w:before="184"/>
        <w:ind w:left="3404" w:right="0" w:firstLine="0"/>
        <w:jc w:val="left"/>
        <w:rPr>
          <w:sz w:val="21"/>
        </w:rPr>
      </w:pPr>
      <w:r>
        <w:rPr/>
        <w:drawing>
          <wp:anchor distT="0" distB="0" distL="0" distR="0" allowOverlap="1" layoutInCell="1" locked="0" behindDoc="0" simplePos="0" relativeHeight="24">
            <wp:simplePos x="0" y="0"/>
            <wp:positionH relativeFrom="page">
              <wp:posOffset>1447112</wp:posOffset>
            </wp:positionH>
            <wp:positionV relativeFrom="paragraph">
              <wp:posOffset>320992</wp:posOffset>
            </wp:positionV>
            <wp:extent cx="4655131" cy="2706624"/>
            <wp:effectExtent l="0" t="0" r="0" b="0"/>
            <wp:wrapTopAndBottom/>
            <wp:docPr id="135" name="image8.jpeg"/>
            <wp:cNvGraphicFramePr>
              <a:graphicFrameLocks noChangeAspect="1"/>
            </wp:cNvGraphicFramePr>
            <a:graphic>
              <a:graphicData uri="http://schemas.openxmlformats.org/drawingml/2006/picture">
                <pic:pic>
                  <pic:nvPicPr>
                    <pic:cNvPr id="136" name="image8.jpeg"/>
                    <pic:cNvPicPr/>
                  </pic:nvPicPr>
                  <pic:blipFill>
                    <a:blip r:embed="rId73" cstate="print"/>
                    <a:stretch>
                      <a:fillRect/>
                    </a:stretch>
                  </pic:blipFill>
                  <pic:spPr>
                    <a:xfrm>
                      <a:off x="0" y="0"/>
                      <a:ext cx="4655131" cy="2706624"/>
                    </a:xfrm>
                    <a:prstGeom prst="rect">
                      <a:avLst/>
                    </a:prstGeom>
                  </pic:spPr>
                </pic:pic>
              </a:graphicData>
            </a:graphic>
          </wp:anchor>
        </w:drawing>
      </w:r>
      <w:r>
        <w:rPr>
          <w:sz w:val="21"/>
        </w:rPr>
        <w:t>图</w:t>
      </w:r>
      <w:r>
        <w:rPr>
          <w:spacing w:val="-55"/>
          <w:sz w:val="21"/>
        </w:rPr>
        <w:t> </w:t>
      </w:r>
      <w:r>
        <w:rPr>
          <w:rFonts w:ascii="Times New Roman" w:eastAsia="Times New Roman"/>
          <w:sz w:val="21"/>
        </w:rPr>
        <w:t>3-19</w:t>
        <w:tab/>
      </w:r>
      <w:r>
        <w:rPr>
          <w:sz w:val="21"/>
        </w:rPr>
        <w:t>职业生涯规划教育资源配置</w:t>
      </w:r>
    </w:p>
    <w:p>
      <w:pPr>
        <w:pStyle w:val="BodyText"/>
        <w:rPr>
          <w:sz w:val="22"/>
        </w:rPr>
      </w:pPr>
    </w:p>
    <w:p>
      <w:pPr>
        <w:pStyle w:val="BodyText"/>
        <w:spacing w:line="364" w:lineRule="auto" w:before="156"/>
        <w:ind w:left="558" w:right="553" w:firstLine="480"/>
        <w:jc w:val="both"/>
      </w:pPr>
      <w:r>
        <w:rPr>
          <w:spacing w:val="-5"/>
        </w:rPr>
        <w:t>教师群体开展职业生涯规划教育，希望能得到制度的保障、资金的支持、培训的机</w:t>
      </w:r>
      <w:r>
        <w:rPr>
          <w:spacing w:val="-6"/>
        </w:rPr>
        <w:t>会以及社会为学生提供的实践机会。但是，从表中 </w:t>
      </w:r>
      <w:r>
        <w:rPr>
          <w:rFonts w:ascii="Times New Roman" w:hAnsi="Times New Roman" w:eastAsia="Times New Roman"/>
          <w:sz w:val="21"/>
        </w:rPr>
        <w:t>3-20 </w:t>
      </w:r>
      <w:r>
        <w:rPr>
          <w:spacing w:val="-6"/>
        </w:rPr>
        <w:t>数据看出，教师选择学校“对相</w:t>
      </w:r>
      <w:r>
        <w:rPr>
          <w:spacing w:val="-10"/>
        </w:rPr>
        <w:t>关教师提供培训”和“不清楚或者以上都没有“的频数为 </w:t>
      </w:r>
      <w:r>
        <w:rPr>
          <w:rFonts w:ascii="Times New Roman" w:hAnsi="Times New Roman" w:eastAsia="Times New Roman"/>
        </w:rPr>
        <w:t>8.2%</w:t>
      </w:r>
      <w:r>
        <w:rPr>
          <w:spacing w:val="-30"/>
        </w:rPr>
        <w:t>和 </w:t>
      </w:r>
      <w:r>
        <w:rPr>
          <w:rFonts w:ascii="Times New Roman" w:hAnsi="Times New Roman" w:eastAsia="Times New Roman"/>
          <w:spacing w:val="-4"/>
        </w:rPr>
        <w:t>14.2%</w:t>
      </w:r>
      <w:r>
        <w:rPr>
          <w:spacing w:val="-4"/>
        </w:rPr>
        <w:t>，说明生涯教育</w:t>
      </w:r>
      <w:r>
        <w:rPr>
          <w:spacing w:val="-6"/>
        </w:rPr>
        <w:t>的支持力度不足，尤其是学校在教师培训机制上。培训是教师获取生涯规划教学能力的</w:t>
      </w:r>
      <w:r>
        <w:rPr>
          <w:spacing w:val="-7"/>
        </w:rPr>
        <w:t>有效途径，只有充足的师资力量才能保障职业生涯教育体系的完善，支持途径中尤其应</w:t>
      </w:r>
      <w:r>
        <w:rPr/>
        <w:t>偏向于对教师的培训。</w:t>
      </w:r>
    </w:p>
    <w:p>
      <w:pPr>
        <w:pStyle w:val="BodyText"/>
      </w:pPr>
    </w:p>
    <w:p>
      <w:pPr>
        <w:pStyle w:val="BodyText"/>
      </w:pPr>
    </w:p>
    <w:p>
      <w:pPr>
        <w:pStyle w:val="BodyText"/>
      </w:pPr>
    </w:p>
    <w:p>
      <w:pPr>
        <w:pStyle w:val="BodyText"/>
      </w:pPr>
    </w:p>
    <w:p>
      <w:pPr>
        <w:tabs>
          <w:tab w:pos="4261" w:val="left" w:leader="none"/>
        </w:tabs>
        <w:spacing w:before="203" w:after="22"/>
        <w:ind w:left="3404" w:right="0" w:firstLine="0"/>
        <w:jc w:val="left"/>
        <w:rPr>
          <w:sz w:val="21"/>
        </w:rPr>
      </w:pPr>
      <w:r>
        <w:rPr>
          <w:sz w:val="21"/>
        </w:rPr>
        <w:t>表</w:t>
      </w:r>
      <w:r>
        <w:rPr>
          <w:spacing w:val="-55"/>
          <w:sz w:val="21"/>
        </w:rPr>
        <w:t> </w:t>
      </w:r>
      <w:r>
        <w:rPr>
          <w:rFonts w:ascii="Times New Roman" w:eastAsia="Times New Roman"/>
          <w:sz w:val="21"/>
        </w:rPr>
        <w:t>3-20</w:t>
        <w:tab/>
      </w:r>
      <w:r>
        <w:rPr>
          <w:sz w:val="21"/>
        </w:rPr>
        <w:t>职业生涯规划教育支持途径</w:t>
      </w:r>
    </w:p>
    <w:p>
      <w:pPr>
        <w:pStyle w:val="BodyText"/>
        <w:spacing w:line="30" w:lineRule="exact"/>
        <w:ind w:left="773"/>
        <w:rPr>
          <w:sz w:val="3"/>
        </w:rPr>
      </w:pPr>
      <w:r>
        <w:rPr>
          <w:position w:val="0"/>
          <w:sz w:val="3"/>
        </w:rPr>
        <w:pict>
          <v:group style="width:430.5pt;height:1.45pt;mso-position-horizontal-relative:char;mso-position-vertical-relative:line" coordorigin="0,0" coordsize="8610,29">
            <v:line style="position:absolute" from="0,14" to="8610,14" stroked="true" strokeweight="1.44pt" strokecolor="#000000">
              <v:stroke dashstyle="solid"/>
            </v:line>
          </v:group>
        </w:pict>
      </w:r>
      <w:r>
        <w:rPr>
          <w:position w:val="0"/>
          <w:sz w:val="3"/>
        </w:rPr>
      </w:r>
    </w:p>
    <w:p>
      <w:pPr>
        <w:tabs>
          <w:tab w:pos="5483" w:val="left" w:leader="none"/>
          <w:tab w:pos="5691" w:val="left" w:leader="none"/>
          <w:tab w:pos="6860" w:val="left" w:leader="none"/>
          <w:tab w:pos="6975" w:val="left" w:leader="none"/>
          <w:tab w:pos="8219" w:val="left" w:leader="none"/>
          <w:tab w:pos="8317" w:val="left" w:leader="none"/>
        </w:tabs>
        <w:spacing w:line="307" w:lineRule="auto" w:before="19"/>
        <w:ind w:left="896" w:right="1127" w:firstLine="1840"/>
        <w:jc w:val="left"/>
        <w:rPr>
          <w:rFonts w:ascii="Times New Roman" w:eastAsia="Times New Roman"/>
          <w:sz w:val="21"/>
        </w:rPr>
      </w:pPr>
      <w:r>
        <w:rPr/>
        <w:pict>
          <v:line style="position:absolute;mso-position-horizontal-relative:page;mso-position-vertical-relative:paragraph;z-index:-258981888" from="82.400002pt,16.330002pt" to="512.900002pt,16.330002pt" stroked="true" strokeweight="1.44pt" strokecolor="#000000">
            <v:stroke dashstyle="solid"/>
            <w10:wrap type="none"/>
          </v:line>
        </w:pict>
      </w:r>
      <w:r>
        <w:rPr>
          <w:sz w:val="21"/>
        </w:rPr>
        <w:t>题项</w:t>
        <w:tab/>
        <w:t>选择数</w:t>
        <w:tab/>
        <w:tab/>
        <w:t>占比</w:t>
        <w:tab/>
        <w:t>总体占</w:t>
      </w:r>
      <w:r>
        <w:rPr>
          <w:spacing w:val="-16"/>
          <w:sz w:val="21"/>
        </w:rPr>
        <w:t>比</w:t>
      </w:r>
      <w:r>
        <w:rPr>
          <w:sz w:val="21"/>
        </w:rPr>
        <w:t>建立生涯规划教育相关的制度</w:t>
        <w:tab/>
        <w:tab/>
      </w:r>
      <w:r>
        <w:rPr>
          <w:rFonts w:ascii="Times New Roman" w:eastAsia="Times New Roman"/>
          <w:sz w:val="21"/>
        </w:rPr>
        <w:t>80</w:t>
        <w:tab/>
        <w:t>76.20%</w:t>
        <w:tab/>
        <w:tab/>
        <w:t>22.70%</w:t>
      </w:r>
    </w:p>
    <w:p>
      <w:pPr>
        <w:spacing w:after="0" w:line="307" w:lineRule="auto"/>
        <w:jc w:val="left"/>
        <w:rPr>
          <w:rFonts w:ascii="Times New Roman" w:eastAsia="Times New Roman"/>
          <w:sz w:val="21"/>
        </w:rPr>
        <w:sectPr>
          <w:headerReference w:type="default" r:id="rId71"/>
          <w:footerReference w:type="default" r:id="rId72"/>
          <w:pgSz w:w="11910" w:h="16840"/>
          <w:pgMar w:header="1449" w:footer="1248" w:top="1780" w:bottom="1440" w:left="860" w:right="860"/>
          <w:pgNumType w:start="28"/>
        </w:sectPr>
      </w:pPr>
    </w:p>
    <w:p>
      <w:pPr>
        <w:pStyle w:val="BodyText"/>
        <w:spacing w:before="6"/>
        <w:rPr>
          <w:rFonts w:ascii="Times New Roman"/>
          <w:sz w:val="4"/>
        </w:rPr>
      </w:pPr>
    </w:p>
    <w:p>
      <w:pPr>
        <w:pStyle w:val="BodyText"/>
        <w:spacing w:line="44" w:lineRule="exact"/>
        <w:ind w:left="536"/>
        <w:rPr>
          <w:rFonts w:ascii="Times New Roman"/>
          <w:sz w:val="4"/>
        </w:rPr>
      </w:pPr>
      <w:r>
        <w:rPr>
          <w:rFonts w:ascii="Times New Roman"/>
          <w:position w:val="0"/>
          <w:sz w:val="4"/>
        </w:rPr>
        <w:pict>
          <v:group style="width:453.5pt;height:2.2pt;mso-position-horizontal-relative:char;mso-position-vertical-relative:line" coordorigin="0,0" coordsize="9070,44">
            <v:line style="position:absolute" from="0,22" to="9070,22" stroked="true" strokeweight="2.16pt" strokecolor="#000000">
              <v:stroke dashstyle="solid"/>
            </v:line>
          </v:group>
        </w:pict>
      </w:r>
      <w:r>
        <w:rPr>
          <w:rFonts w:ascii="Times New Roman"/>
          <w:position w:val="0"/>
          <w:sz w:val="4"/>
        </w:rPr>
      </w:r>
    </w:p>
    <w:tbl>
      <w:tblPr>
        <w:tblW w:w="0" w:type="auto"/>
        <w:jc w:val="left"/>
        <w:tblInd w:w="5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0"/>
        <w:gridCol w:w="4054"/>
        <w:gridCol w:w="1565"/>
        <w:gridCol w:w="1504"/>
        <w:gridCol w:w="1485"/>
        <w:gridCol w:w="230"/>
      </w:tblGrid>
      <w:tr>
        <w:trPr>
          <w:trHeight w:val="461" w:hRule="atLeast"/>
        </w:trPr>
        <w:tc>
          <w:tcPr>
            <w:tcW w:w="230" w:type="dxa"/>
            <w:vMerge w:val="restart"/>
            <w:tcBorders>
              <w:top w:val="single" w:sz="6" w:space="0" w:color="000000"/>
            </w:tcBorders>
          </w:tcPr>
          <w:p>
            <w:pPr>
              <w:pStyle w:val="TableParagraph"/>
              <w:rPr>
                <w:rFonts w:ascii="Times New Roman"/>
                <w:sz w:val="22"/>
              </w:rPr>
            </w:pPr>
          </w:p>
        </w:tc>
        <w:tc>
          <w:tcPr>
            <w:tcW w:w="4054" w:type="dxa"/>
            <w:tcBorders>
              <w:top w:val="single" w:sz="6" w:space="0" w:color="000000"/>
            </w:tcBorders>
          </w:tcPr>
          <w:p>
            <w:pPr>
              <w:pStyle w:val="TableParagraph"/>
              <w:spacing w:before="166"/>
              <w:ind w:left="108"/>
              <w:rPr>
                <w:sz w:val="21"/>
              </w:rPr>
            </w:pPr>
            <w:r>
              <w:rPr>
                <w:sz w:val="21"/>
              </w:rPr>
              <w:t>为实践活动提供资金</w:t>
            </w:r>
          </w:p>
        </w:tc>
        <w:tc>
          <w:tcPr>
            <w:tcW w:w="1565" w:type="dxa"/>
            <w:tcBorders>
              <w:top w:val="single" w:sz="6" w:space="0" w:color="000000"/>
            </w:tcBorders>
          </w:tcPr>
          <w:p>
            <w:pPr>
              <w:pStyle w:val="TableParagraph"/>
              <w:spacing w:before="180"/>
              <w:ind w:right="502"/>
              <w:jc w:val="right"/>
              <w:rPr>
                <w:rFonts w:ascii="Times New Roman"/>
                <w:sz w:val="21"/>
              </w:rPr>
            </w:pPr>
            <w:r>
              <w:rPr>
                <w:rFonts w:ascii="Times New Roman"/>
                <w:sz w:val="21"/>
              </w:rPr>
              <w:t>62</w:t>
            </w:r>
          </w:p>
        </w:tc>
        <w:tc>
          <w:tcPr>
            <w:tcW w:w="1504" w:type="dxa"/>
            <w:tcBorders>
              <w:top w:val="single" w:sz="6" w:space="0" w:color="000000"/>
            </w:tcBorders>
          </w:tcPr>
          <w:p>
            <w:pPr>
              <w:pStyle w:val="TableParagraph"/>
              <w:spacing w:before="180"/>
              <w:ind w:left="508"/>
              <w:rPr>
                <w:rFonts w:ascii="Times New Roman"/>
                <w:sz w:val="21"/>
              </w:rPr>
            </w:pPr>
            <w:r>
              <w:rPr>
                <w:rFonts w:ascii="Times New Roman"/>
                <w:sz w:val="21"/>
              </w:rPr>
              <w:t>59.0%</w:t>
            </w:r>
          </w:p>
        </w:tc>
        <w:tc>
          <w:tcPr>
            <w:tcW w:w="1485" w:type="dxa"/>
            <w:tcBorders>
              <w:top w:val="single" w:sz="6" w:space="0" w:color="000000"/>
            </w:tcBorders>
          </w:tcPr>
          <w:p>
            <w:pPr>
              <w:pStyle w:val="TableParagraph"/>
              <w:spacing w:before="180"/>
              <w:ind w:left="406"/>
              <w:rPr>
                <w:rFonts w:ascii="Times New Roman"/>
                <w:sz w:val="21"/>
              </w:rPr>
            </w:pPr>
            <w:r>
              <w:rPr>
                <w:rFonts w:ascii="Times New Roman"/>
                <w:sz w:val="21"/>
              </w:rPr>
              <w:t>17.60%</w:t>
            </w:r>
          </w:p>
        </w:tc>
        <w:tc>
          <w:tcPr>
            <w:tcW w:w="230" w:type="dxa"/>
            <w:tcBorders>
              <w:top w:val="single" w:sz="6" w:space="0" w:color="000000"/>
            </w:tcBorders>
          </w:tcPr>
          <w:p>
            <w:pPr>
              <w:pStyle w:val="TableParagraph"/>
              <w:rPr>
                <w:rFonts w:ascii="Times New Roman"/>
                <w:sz w:val="22"/>
              </w:rPr>
            </w:pPr>
          </w:p>
        </w:tc>
      </w:tr>
      <w:tr>
        <w:trPr>
          <w:trHeight w:val="312" w:hRule="atLeast"/>
        </w:trPr>
        <w:tc>
          <w:tcPr>
            <w:tcW w:w="230" w:type="dxa"/>
            <w:vMerge/>
            <w:tcBorders>
              <w:top w:val="nil"/>
            </w:tcBorders>
          </w:tcPr>
          <w:p>
            <w:pPr>
              <w:rPr>
                <w:sz w:val="2"/>
                <w:szCs w:val="2"/>
              </w:rPr>
            </w:pPr>
          </w:p>
        </w:tc>
        <w:tc>
          <w:tcPr>
            <w:tcW w:w="4054" w:type="dxa"/>
          </w:tcPr>
          <w:p>
            <w:pPr>
              <w:pStyle w:val="TableParagraph"/>
              <w:spacing w:before="16"/>
              <w:ind w:left="108"/>
              <w:rPr>
                <w:sz w:val="21"/>
              </w:rPr>
            </w:pPr>
            <w:r>
              <w:rPr>
                <w:sz w:val="21"/>
              </w:rPr>
              <w:t>成立生涯规划导师团体</w:t>
            </w:r>
          </w:p>
        </w:tc>
        <w:tc>
          <w:tcPr>
            <w:tcW w:w="1565" w:type="dxa"/>
          </w:tcPr>
          <w:p>
            <w:pPr>
              <w:pStyle w:val="TableParagraph"/>
              <w:spacing w:before="30"/>
              <w:ind w:right="502"/>
              <w:jc w:val="right"/>
              <w:rPr>
                <w:rFonts w:ascii="Times New Roman"/>
                <w:sz w:val="21"/>
              </w:rPr>
            </w:pPr>
            <w:r>
              <w:rPr>
                <w:rFonts w:ascii="Times New Roman"/>
                <w:sz w:val="21"/>
              </w:rPr>
              <w:t>64</w:t>
            </w:r>
          </w:p>
        </w:tc>
        <w:tc>
          <w:tcPr>
            <w:tcW w:w="1504" w:type="dxa"/>
          </w:tcPr>
          <w:p>
            <w:pPr>
              <w:pStyle w:val="TableParagraph"/>
              <w:spacing w:before="30"/>
              <w:ind w:left="508"/>
              <w:rPr>
                <w:rFonts w:ascii="Times New Roman"/>
                <w:sz w:val="21"/>
              </w:rPr>
            </w:pPr>
            <w:r>
              <w:rPr>
                <w:rFonts w:ascii="Times New Roman"/>
                <w:sz w:val="21"/>
              </w:rPr>
              <w:t>61.0%</w:t>
            </w:r>
          </w:p>
        </w:tc>
        <w:tc>
          <w:tcPr>
            <w:tcW w:w="1485" w:type="dxa"/>
          </w:tcPr>
          <w:p>
            <w:pPr>
              <w:pStyle w:val="TableParagraph"/>
              <w:spacing w:before="30"/>
              <w:ind w:left="459"/>
              <w:rPr>
                <w:rFonts w:ascii="Times New Roman"/>
                <w:sz w:val="21"/>
              </w:rPr>
            </w:pPr>
            <w:r>
              <w:rPr>
                <w:rFonts w:ascii="Times New Roman"/>
                <w:sz w:val="21"/>
              </w:rPr>
              <w:t>18.2%</w:t>
            </w:r>
          </w:p>
        </w:tc>
        <w:tc>
          <w:tcPr>
            <w:tcW w:w="230" w:type="dxa"/>
          </w:tcPr>
          <w:p>
            <w:pPr>
              <w:pStyle w:val="TableParagraph"/>
              <w:rPr>
                <w:rFonts w:ascii="Times New Roman"/>
                <w:sz w:val="22"/>
              </w:rPr>
            </w:pPr>
          </w:p>
        </w:tc>
      </w:tr>
      <w:tr>
        <w:trPr>
          <w:trHeight w:val="311" w:hRule="atLeast"/>
        </w:trPr>
        <w:tc>
          <w:tcPr>
            <w:tcW w:w="230" w:type="dxa"/>
            <w:vMerge/>
            <w:tcBorders>
              <w:top w:val="nil"/>
            </w:tcBorders>
          </w:tcPr>
          <w:p>
            <w:pPr>
              <w:rPr>
                <w:sz w:val="2"/>
                <w:szCs w:val="2"/>
              </w:rPr>
            </w:pPr>
          </w:p>
        </w:tc>
        <w:tc>
          <w:tcPr>
            <w:tcW w:w="4054" w:type="dxa"/>
          </w:tcPr>
          <w:p>
            <w:pPr>
              <w:pStyle w:val="TableParagraph"/>
              <w:spacing w:before="16"/>
              <w:ind w:left="108"/>
              <w:rPr>
                <w:sz w:val="21"/>
              </w:rPr>
            </w:pPr>
            <w:r>
              <w:rPr>
                <w:sz w:val="21"/>
              </w:rPr>
              <w:t>为学生提供参观和实践体验的机会</w:t>
            </w:r>
          </w:p>
        </w:tc>
        <w:tc>
          <w:tcPr>
            <w:tcW w:w="1565" w:type="dxa"/>
          </w:tcPr>
          <w:p>
            <w:pPr>
              <w:pStyle w:val="TableParagraph"/>
              <w:spacing w:before="30"/>
              <w:ind w:right="502"/>
              <w:jc w:val="right"/>
              <w:rPr>
                <w:rFonts w:ascii="Times New Roman"/>
                <w:sz w:val="21"/>
              </w:rPr>
            </w:pPr>
            <w:r>
              <w:rPr>
                <w:rFonts w:ascii="Times New Roman"/>
                <w:sz w:val="21"/>
              </w:rPr>
              <w:t>67</w:t>
            </w:r>
          </w:p>
        </w:tc>
        <w:tc>
          <w:tcPr>
            <w:tcW w:w="1504" w:type="dxa"/>
          </w:tcPr>
          <w:p>
            <w:pPr>
              <w:pStyle w:val="TableParagraph"/>
              <w:spacing w:before="30"/>
              <w:ind w:left="508"/>
              <w:rPr>
                <w:rFonts w:ascii="Times New Roman"/>
                <w:sz w:val="21"/>
              </w:rPr>
            </w:pPr>
            <w:r>
              <w:rPr>
                <w:rFonts w:ascii="Times New Roman"/>
                <w:sz w:val="21"/>
              </w:rPr>
              <w:t>63.8%</w:t>
            </w:r>
          </w:p>
        </w:tc>
        <w:tc>
          <w:tcPr>
            <w:tcW w:w="1485" w:type="dxa"/>
          </w:tcPr>
          <w:p>
            <w:pPr>
              <w:pStyle w:val="TableParagraph"/>
              <w:spacing w:before="30"/>
              <w:ind w:left="459"/>
              <w:rPr>
                <w:rFonts w:ascii="Times New Roman"/>
                <w:sz w:val="21"/>
              </w:rPr>
            </w:pPr>
            <w:r>
              <w:rPr>
                <w:rFonts w:ascii="Times New Roman"/>
                <w:sz w:val="21"/>
              </w:rPr>
              <w:t>19.0%</w:t>
            </w:r>
          </w:p>
        </w:tc>
        <w:tc>
          <w:tcPr>
            <w:tcW w:w="230" w:type="dxa"/>
          </w:tcPr>
          <w:p>
            <w:pPr>
              <w:pStyle w:val="TableParagraph"/>
              <w:rPr>
                <w:rFonts w:ascii="Times New Roman"/>
                <w:sz w:val="22"/>
              </w:rPr>
            </w:pPr>
          </w:p>
        </w:tc>
      </w:tr>
      <w:tr>
        <w:trPr>
          <w:trHeight w:val="312" w:hRule="atLeast"/>
        </w:trPr>
        <w:tc>
          <w:tcPr>
            <w:tcW w:w="230" w:type="dxa"/>
            <w:vMerge/>
            <w:tcBorders>
              <w:top w:val="nil"/>
            </w:tcBorders>
          </w:tcPr>
          <w:p>
            <w:pPr>
              <w:rPr>
                <w:sz w:val="2"/>
                <w:szCs w:val="2"/>
              </w:rPr>
            </w:pPr>
          </w:p>
        </w:tc>
        <w:tc>
          <w:tcPr>
            <w:tcW w:w="4054" w:type="dxa"/>
          </w:tcPr>
          <w:p>
            <w:pPr>
              <w:pStyle w:val="TableParagraph"/>
              <w:spacing w:before="16"/>
              <w:ind w:left="108"/>
              <w:rPr>
                <w:sz w:val="21"/>
              </w:rPr>
            </w:pPr>
            <w:r>
              <w:rPr>
                <w:sz w:val="21"/>
              </w:rPr>
              <w:t>对相关教师提供培训</w:t>
            </w:r>
          </w:p>
        </w:tc>
        <w:tc>
          <w:tcPr>
            <w:tcW w:w="1565" w:type="dxa"/>
          </w:tcPr>
          <w:p>
            <w:pPr>
              <w:pStyle w:val="TableParagraph"/>
              <w:spacing w:before="30"/>
              <w:ind w:right="502"/>
              <w:jc w:val="right"/>
              <w:rPr>
                <w:rFonts w:ascii="Times New Roman"/>
                <w:sz w:val="21"/>
              </w:rPr>
            </w:pPr>
            <w:r>
              <w:rPr>
                <w:rFonts w:ascii="Times New Roman"/>
                <w:sz w:val="21"/>
              </w:rPr>
              <w:t>29</w:t>
            </w:r>
          </w:p>
        </w:tc>
        <w:tc>
          <w:tcPr>
            <w:tcW w:w="1504" w:type="dxa"/>
          </w:tcPr>
          <w:p>
            <w:pPr>
              <w:pStyle w:val="TableParagraph"/>
              <w:spacing w:before="30"/>
              <w:ind w:left="508"/>
              <w:rPr>
                <w:rFonts w:ascii="Times New Roman"/>
                <w:sz w:val="21"/>
              </w:rPr>
            </w:pPr>
            <w:r>
              <w:rPr>
                <w:rFonts w:ascii="Times New Roman"/>
                <w:sz w:val="21"/>
              </w:rPr>
              <w:t>27.6%</w:t>
            </w:r>
          </w:p>
        </w:tc>
        <w:tc>
          <w:tcPr>
            <w:tcW w:w="1485" w:type="dxa"/>
          </w:tcPr>
          <w:p>
            <w:pPr>
              <w:pStyle w:val="TableParagraph"/>
              <w:spacing w:before="30"/>
              <w:ind w:left="459"/>
              <w:rPr>
                <w:rFonts w:ascii="Times New Roman"/>
                <w:sz w:val="21"/>
              </w:rPr>
            </w:pPr>
            <w:r>
              <w:rPr>
                <w:rFonts w:ascii="Times New Roman"/>
                <w:sz w:val="21"/>
              </w:rPr>
              <w:t>8.20%</w:t>
            </w:r>
          </w:p>
        </w:tc>
        <w:tc>
          <w:tcPr>
            <w:tcW w:w="230" w:type="dxa"/>
          </w:tcPr>
          <w:p>
            <w:pPr>
              <w:pStyle w:val="TableParagraph"/>
              <w:rPr>
                <w:rFonts w:ascii="Times New Roman"/>
                <w:sz w:val="22"/>
              </w:rPr>
            </w:pPr>
          </w:p>
        </w:tc>
      </w:tr>
      <w:tr>
        <w:trPr>
          <w:trHeight w:val="311" w:hRule="atLeast"/>
        </w:trPr>
        <w:tc>
          <w:tcPr>
            <w:tcW w:w="230" w:type="dxa"/>
            <w:vMerge/>
            <w:tcBorders>
              <w:top w:val="nil"/>
            </w:tcBorders>
          </w:tcPr>
          <w:p>
            <w:pPr>
              <w:rPr>
                <w:sz w:val="2"/>
                <w:szCs w:val="2"/>
              </w:rPr>
            </w:pPr>
          </w:p>
        </w:tc>
        <w:tc>
          <w:tcPr>
            <w:tcW w:w="4054" w:type="dxa"/>
          </w:tcPr>
          <w:p>
            <w:pPr>
              <w:pStyle w:val="TableParagraph"/>
              <w:spacing w:before="16"/>
              <w:ind w:left="108"/>
              <w:rPr>
                <w:sz w:val="21"/>
              </w:rPr>
            </w:pPr>
            <w:r>
              <w:rPr>
                <w:sz w:val="21"/>
              </w:rPr>
              <w:t>不清楚或者以上都没有</w:t>
            </w:r>
          </w:p>
        </w:tc>
        <w:tc>
          <w:tcPr>
            <w:tcW w:w="1565" w:type="dxa"/>
          </w:tcPr>
          <w:p>
            <w:pPr>
              <w:pStyle w:val="TableParagraph"/>
              <w:spacing w:before="30"/>
              <w:ind w:right="502"/>
              <w:jc w:val="right"/>
              <w:rPr>
                <w:rFonts w:ascii="Times New Roman"/>
                <w:sz w:val="21"/>
              </w:rPr>
            </w:pPr>
            <w:r>
              <w:rPr>
                <w:rFonts w:ascii="Times New Roman"/>
                <w:sz w:val="21"/>
              </w:rPr>
              <w:t>50</w:t>
            </w:r>
          </w:p>
        </w:tc>
        <w:tc>
          <w:tcPr>
            <w:tcW w:w="1504" w:type="dxa"/>
          </w:tcPr>
          <w:p>
            <w:pPr>
              <w:pStyle w:val="TableParagraph"/>
              <w:spacing w:before="30"/>
              <w:ind w:left="508"/>
              <w:rPr>
                <w:rFonts w:ascii="Times New Roman"/>
                <w:sz w:val="21"/>
              </w:rPr>
            </w:pPr>
            <w:r>
              <w:rPr>
                <w:rFonts w:ascii="Times New Roman"/>
                <w:sz w:val="21"/>
              </w:rPr>
              <w:t>47.6%</w:t>
            </w:r>
          </w:p>
        </w:tc>
        <w:tc>
          <w:tcPr>
            <w:tcW w:w="1485" w:type="dxa"/>
          </w:tcPr>
          <w:p>
            <w:pPr>
              <w:pStyle w:val="TableParagraph"/>
              <w:spacing w:before="30"/>
              <w:ind w:left="406"/>
              <w:rPr>
                <w:rFonts w:ascii="Times New Roman"/>
                <w:sz w:val="21"/>
              </w:rPr>
            </w:pPr>
            <w:r>
              <w:rPr>
                <w:rFonts w:ascii="Times New Roman"/>
                <w:sz w:val="21"/>
              </w:rPr>
              <w:t>14.20%</w:t>
            </w:r>
          </w:p>
        </w:tc>
        <w:tc>
          <w:tcPr>
            <w:tcW w:w="230" w:type="dxa"/>
          </w:tcPr>
          <w:p>
            <w:pPr>
              <w:pStyle w:val="TableParagraph"/>
              <w:rPr>
                <w:rFonts w:ascii="Times New Roman"/>
                <w:sz w:val="22"/>
              </w:rPr>
            </w:pPr>
          </w:p>
        </w:tc>
      </w:tr>
      <w:tr>
        <w:trPr>
          <w:trHeight w:val="307" w:hRule="atLeast"/>
        </w:trPr>
        <w:tc>
          <w:tcPr>
            <w:tcW w:w="230" w:type="dxa"/>
          </w:tcPr>
          <w:p>
            <w:pPr>
              <w:pStyle w:val="TableParagraph"/>
              <w:rPr>
                <w:rFonts w:ascii="Times New Roman"/>
                <w:sz w:val="22"/>
              </w:rPr>
            </w:pPr>
          </w:p>
        </w:tc>
        <w:tc>
          <w:tcPr>
            <w:tcW w:w="4054" w:type="dxa"/>
            <w:tcBorders>
              <w:bottom w:val="single" w:sz="12" w:space="0" w:color="000000"/>
            </w:tcBorders>
          </w:tcPr>
          <w:p>
            <w:pPr>
              <w:pStyle w:val="TableParagraph"/>
              <w:spacing w:before="16"/>
              <w:ind w:left="108"/>
              <w:rPr>
                <w:sz w:val="21"/>
              </w:rPr>
            </w:pPr>
            <w:r>
              <w:rPr>
                <w:sz w:val="21"/>
              </w:rPr>
              <w:t>总计</w:t>
            </w:r>
          </w:p>
        </w:tc>
        <w:tc>
          <w:tcPr>
            <w:tcW w:w="1565" w:type="dxa"/>
            <w:tcBorders>
              <w:bottom w:val="single" w:sz="12" w:space="0" w:color="000000"/>
            </w:tcBorders>
          </w:tcPr>
          <w:p>
            <w:pPr>
              <w:pStyle w:val="TableParagraph"/>
              <w:spacing w:before="30"/>
              <w:ind w:right="450"/>
              <w:jc w:val="right"/>
              <w:rPr>
                <w:rFonts w:ascii="Times New Roman"/>
                <w:sz w:val="21"/>
              </w:rPr>
            </w:pPr>
            <w:r>
              <w:rPr>
                <w:rFonts w:ascii="Times New Roman"/>
                <w:sz w:val="21"/>
              </w:rPr>
              <w:t>352</w:t>
            </w:r>
          </w:p>
        </w:tc>
        <w:tc>
          <w:tcPr>
            <w:tcW w:w="1504" w:type="dxa"/>
            <w:tcBorders>
              <w:bottom w:val="single" w:sz="12" w:space="0" w:color="000000"/>
            </w:tcBorders>
          </w:tcPr>
          <w:p>
            <w:pPr>
              <w:pStyle w:val="TableParagraph"/>
              <w:spacing w:before="30"/>
              <w:ind w:left="453"/>
              <w:rPr>
                <w:rFonts w:ascii="Times New Roman"/>
                <w:sz w:val="21"/>
              </w:rPr>
            </w:pPr>
            <w:r>
              <w:rPr>
                <w:rFonts w:ascii="Times New Roman"/>
                <w:sz w:val="21"/>
              </w:rPr>
              <w:t>335.2%</w:t>
            </w:r>
          </w:p>
        </w:tc>
        <w:tc>
          <w:tcPr>
            <w:tcW w:w="1485" w:type="dxa"/>
            <w:tcBorders>
              <w:bottom w:val="single" w:sz="12" w:space="0" w:color="000000"/>
            </w:tcBorders>
          </w:tcPr>
          <w:p>
            <w:pPr>
              <w:pStyle w:val="TableParagraph"/>
              <w:spacing w:before="30"/>
              <w:ind w:left="485"/>
              <w:rPr>
                <w:rFonts w:ascii="Times New Roman"/>
                <w:sz w:val="21"/>
              </w:rPr>
            </w:pPr>
            <w:r>
              <w:rPr>
                <w:rFonts w:ascii="Times New Roman"/>
                <w:sz w:val="21"/>
              </w:rPr>
              <w:t>100%</w:t>
            </w:r>
          </w:p>
        </w:tc>
        <w:tc>
          <w:tcPr>
            <w:tcW w:w="230" w:type="dxa"/>
          </w:tcPr>
          <w:p>
            <w:pPr>
              <w:pStyle w:val="TableParagraph"/>
              <w:rPr>
                <w:rFonts w:ascii="Times New Roman"/>
                <w:sz w:val="22"/>
              </w:rPr>
            </w:pPr>
          </w:p>
        </w:tc>
      </w:tr>
    </w:tbl>
    <w:p>
      <w:pPr>
        <w:pStyle w:val="BodyText"/>
        <w:rPr>
          <w:rFonts w:ascii="Times New Roman"/>
          <w:sz w:val="29"/>
        </w:rPr>
      </w:pPr>
    </w:p>
    <w:p>
      <w:pPr>
        <w:pStyle w:val="BodyText"/>
        <w:spacing w:before="67"/>
        <w:ind w:left="1038"/>
        <w:rPr>
          <w:rFonts w:ascii="黑体" w:eastAsia="黑体" w:hint="eastAsia"/>
        </w:rPr>
      </w:pPr>
      <w:r>
        <w:rPr>
          <w:rFonts w:ascii="黑体" w:eastAsia="黑体" w:hint="eastAsia"/>
        </w:rPr>
        <w:t>（四）教师实施职业生涯规划教育的能力</w:t>
      </w:r>
    </w:p>
    <w:p>
      <w:pPr>
        <w:pStyle w:val="BodyText"/>
        <w:spacing w:before="160"/>
        <w:ind w:right="556"/>
        <w:jc w:val="right"/>
      </w:pPr>
      <w:r>
        <w:rPr>
          <w:spacing w:val="-20"/>
        </w:rPr>
        <w:t>表 </w:t>
      </w:r>
      <w:r>
        <w:rPr>
          <w:rFonts w:ascii="Times New Roman" w:eastAsia="Times New Roman"/>
        </w:rPr>
        <w:t>3-21</w:t>
      </w:r>
      <w:r>
        <w:rPr>
          <w:rFonts w:ascii="Times New Roman" w:eastAsia="Times New Roman"/>
          <w:spacing w:val="23"/>
        </w:rPr>
        <w:t> </w:t>
      </w:r>
      <w:r>
        <w:rPr/>
        <w:t>为教师职业生涯辅导的能力描述统计，直观地展示了教师职业生涯辅导各</w:t>
      </w:r>
    </w:p>
    <w:p>
      <w:pPr>
        <w:pStyle w:val="BodyText"/>
        <w:spacing w:before="161"/>
        <w:ind w:right="546"/>
        <w:jc w:val="right"/>
      </w:pPr>
      <w:r>
        <w:rPr>
          <w:spacing w:val="-2"/>
        </w:rPr>
        <w:t>个维度能力水平的大小。其中，教师生涯辅导信息搜集与处理能力对应问卷 </w:t>
      </w:r>
      <w:r>
        <w:rPr>
          <w:rFonts w:ascii="Times New Roman" w:eastAsia="Times New Roman"/>
        </w:rPr>
        <w:t>10-12 </w:t>
      </w:r>
      <w:r>
        <w:rPr/>
        <w:t>题；</w:t>
      </w:r>
    </w:p>
    <w:p>
      <w:pPr>
        <w:pStyle w:val="BodyText"/>
        <w:spacing w:before="160"/>
        <w:ind w:right="553"/>
        <w:jc w:val="right"/>
      </w:pPr>
      <w:r>
        <w:rPr>
          <w:spacing w:val="-5"/>
        </w:rPr>
        <w:t>生涯辅导咨询能力对应 </w:t>
      </w:r>
      <w:r>
        <w:rPr>
          <w:rFonts w:ascii="Times New Roman" w:eastAsia="Times New Roman"/>
        </w:rPr>
        <w:t>13-15</w:t>
      </w:r>
      <w:r>
        <w:rPr>
          <w:rFonts w:ascii="Times New Roman" w:eastAsia="Times New Roman"/>
          <w:spacing w:val="5"/>
        </w:rPr>
        <w:t> </w:t>
      </w:r>
      <w:r>
        <w:rPr>
          <w:spacing w:val="-3"/>
        </w:rPr>
        <w:t>题；融合生涯辅导的学科教学能力对应 </w:t>
      </w:r>
      <w:r>
        <w:rPr>
          <w:rFonts w:ascii="Times New Roman" w:eastAsia="Times New Roman"/>
        </w:rPr>
        <w:t>16-17</w:t>
      </w:r>
      <w:r>
        <w:rPr>
          <w:rFonts w:ascii="Times New Roman" w:eastAsia="Times New Roman"/>
          <w:spacing w:val="8"/>
        </w:rPr>
        <w:t> </w:t>
      </w:r>
      <w:r>
        <w:rPr/>
        <w:t>题；学业规</w:t>
      </w:r>
    </w:p>
    <w:p>
      <w:pPr>
        <w:pStyle w:val="BodyText"/>
        <w:spacing w:before="161"/>
        <w:ind w:left="558"/>
        <w:jc w:val="both"/>
      </w:pPr>
      <w:r>
        <w:rPr>
          <w:spacing w:val="-8"/>
        </w:rPr>
        <w:t>划辅导能力对应 </w:t>
      </w:r>
      <w:r>
        <w:rPr>
          <w:rFonts w:ascii="Times New Roman" w:eastAsia="Times New Roman"/>
        </w:rPr>
        <w:t>18-21</w:t>
      </w:r>
      <w:r>
        <w:rPr>
          <w:rFonts w:ascii="Times New Roman" w:eastAsia="Times New Roman"/>
          <w:spacing w:val="-1"/>
        </w:rPr>
        <w:t> </w:t>
      </w:r>
      <w:r>
        <w:rPr>
          <w:spacing w:val="-6"/>
        </w:rPr>
        <w:t>题。如表中所显示，四个维度的平均值均在 </w:t>
      </w:r>
      <w:r>
        <w:rPr>
          <w:rFonts w:ascii="Times New Roman" w:eastAsia="Times New Roman"/>
        </w:rPr>
        <w:t>3 </w:t>
      </w:r>
      <w:r>
        <w:rPr>
          <w:spacing w:val="-2"/>
        </w:rPr>
        <w:t>以上</w:t>
      </w:r>
      <w:r>
        <w:rPr/>
        <w:t>（</w:t>
      </w:r>
      <w:r>
        <w:rPr>
          <w:spacing w:val="-1"/>
        </w:rPr>
        <w:t>大于 </w:t>
      </w:r>
      <w:r>
        <w:rPr>
          <w:rFonts w:ascii="Times New Roman" w:eastAsia="Times New Roman"/>
        </w:rPr>
        <w:t>3</w:t>
      </w:r>
      <w:r>
        <w:rPr/>
        <w:t>，分</w:t>
      </w:r>
    </w:p>
    <w:p>
      <w:pPr>
        <w:pStyle w:val="BodyText"/>
        <w:spacing w:line="364" w:lineRule="auto" w:before="160"/>
        <w:ind w:left="558" w:right="557"/>
        <w:jc w:val="both"/>
      </w:pPr>
      <w:r>
        <w:rPr>
          <w:spacing w:val="13"/>
        </w:rPr>
        <w:t>值 </w:t>
      </w:r>
      <w:r>
        <w:rPr>
          <w:rFonts w:ascii="Times New Roman" w:eastAsia="Times New Roman"/>
        </w:rPr>
        <w:t>3</w:t>
      </w:r>
      <w:r>
        <w:rPr>
          <w:rFonts w:ascii="Times New Roman" w:eastAsia="Times New Roman"/>
          <w:spacing w:val="27"/>
        </w:rPr>
        <w:t> </w:t>
      </w:r>
      <w:r>
        <w:rPr/>
        <w:t>代表一般），教师整体生涯辅导能力不高。其中生涯学业规划辅导能力是所有维</w:t>
      </w:r>
      <w:r>
        <w:rPr>
          <w:spacing w:val="-5"/>
        </w:rPr>
        <w:t>度能力中得分最高的，生涯辅导信息搜集与处理能力、生涯辅导咨询能力和融生涯辅导</w:t>
      </w:r>
      <w:r>
        <w:rPr>
          <w:spacing w:val="-4"/>
        </w:rPr>
        <w:t>的学科教学能力具有较大的提升空间。可见，表中各维度能力发展水平不均衡，教师在</w:t>
      </w:r>
      <w:r>
        <w:rPr/>
        <w:t>落实职业生涯规划教育具体的行动上还是存在一定的困难。</w:t>
      </w:r>
    </w:p>
    <w:p>
      <w:pPr>
        <w:spacing w:before="184" w:after="22"/>
        <w:ind w:left="3404" w:right="0" w:firstLine="0"/>
        <w:jc w:val="both"/>
        <w:rPr>
          <w:sz w:val="21"/>
        </w:rPr>
      </w:pPr>
      <w:r>
        <w:rPr>
          <w:spacing w:val="-28"/>
          <w:sz w:val="21"/>
        </w:rPr>
        <w:t>表 </w:t>
      </w:r>
      <w:r>
        <w:rPr>
          <w:rFonts w:ascii="Times New Roman" w:eastAsia="Times New Roman"/>
          <w:sz w:val="21"/>
        </w:rPr>
        <w:t>3-21</w:t>
      </w:r>
      <w:r>
        <w:rPr>
          <w:rFonts w:ascii="Times New Roman" w:eastAsia="Times New Roman"/>
          <w:spacing w:val="15"/>
          <w:sz w:val="21"/>
        </w:rPr>
        <w:t>   </w:t>
      </w:r>
      <w:r>
        <w:rPr>
          <w:sz w:val="21"/>
        </w:rPr>
        <w:t>教师职业生涯辅导能力分析</w:t>
      </w:r>
    </w:p>
    <w:p>
      <w:pPr>
        <w:pStyle w:val="BodyText"/>
        <w:spacing w:line="30" w:lineRule="exact"/>
        <w:ind w:left="577"/>
        <w:rPr>
          <w:sz w:val="3"/>
        </w:rPr>
      </w:pPr>
      <w:r>
        <w:rPr>
          <w:position w:val="0"/>
          <w:sz w:val="3"/>
        </w:rPr>
        <w:pict>
          <v:group style="width:450.1pt;height:1.45pt;mso-position-horizontal-relative:char;mso-position-vertical-relative:line" coordorigin="0,0" coordsize="9002,29">
            <v:line style="position:absolute" from="0,14" to="9002,14" stroked="true" strokeweight="1.44pt" strokecolor="#000000">
              <v:stroke dashstyle="solid"/>
            </v:line>
          </v:group>
        </w:pict>
      </w:r>
      <w:r>
        <w:rPr>
          <w:position w:val="0"/>
          <w:sz w:val="3"/>
        </w:rPr>
      </w:r>
    </w:p>
    <w:p>
      <w:pPr>
        <w:tabs>
          <w:tab w:pos="5456" w:val="left" w:leader="none"/>
          <w:tab w:pos="7796" w:val="left" w:leader="none"/>
        </w:tabs>
        <w:spacing w:before="22"/>
        <w:ind w:left="2488" w:right="0" w:firstLine="0"/>
        <w:jc w:val="both"/>
        <w:rPr>
          <w:rFonts w:ascii="Times New Roman" w:eastAsia="Times New Roman"/>
          <w:sz w:val="21"/>
        </w:rPr>
      </w:pPr>
      <w:r>
        <w:rPr/>
        <w:pict>
          <v:line style="position:absolute;mso-position-horizontal-relative:page;mso-position-vertical-relative:paragraph;z-index:251688960" from="72.599998pt,17.720013pt" to="522.699998pt,17.720013pt" stroked="true" strokeweight="1.44pt" strokecolor="#000000">
            <v:stroke dashstyle="solid"/>
            <w10:wrap type="none"/>
          </v:line>
        </w:pict>
      </w:r>
      <w:r>
        <w:rPr>
          <w:sz w:val="21"/>
        </w:rPr>
        <w:t>维度</w:t>
        <w:tab/>
        <w:t>平均值</w:t>
      </w:r>
      <w:r>
        <w:rPr>
          <w:spacing w:val="-55"/>
          <w:sz w:val="21"/>
        </w:rPr>
        <w:t> </w:t>
      </w:r>
      <w:r>
        <w:rPr>
          <w:rFonts w:ascii="Times New Roman" w:eastAsia="Times New Roman"/>
          <w:sz w:val="21"/>
        </w:rPr>
        <w:t>Mean</w:t>
        <w:tab/>
      </w:r>
      <w:r>
        <w:rPr>
          <w:sz w:val="21"/>
        </w:rPr>
        <w:t>标准差</w:t>
      </w:r>
      <w:r>
        <w:rPr>
          <w:spacing w:val="-58"/>
          <w:sz w:val="21"/>
        </w:rPr>
        <w:t> </w:t>
      </w:r>
      <w:r>
        <w:rPr>
          <w:rFonts w:ascii="Times New Roman" w:eastAsia="Times New Roman"/>
          <w:sz w:val="21"/>
        </w:rPr>
        <w:t>SD</w:t>
      </w:r>
    </w:p>
    <w:p>
      <w:pPr>
        <w:tabs>
          <w:tab w:pos="5747" w:val="left" w:leader="none"/>
          <w:tab w:pos="8772" w:val="right" w:leader="none"/>
        </w:tabs>
        <w:spacing w:before="105"/>
        <w:ind w:left="700" w:right="0" w:firstLine="0"/>
        <w:jc w:val="left"/>
        <w:rPr>
          <w:rFonts w:ascii="Times New Roman" w:eastAsia="Times New Roman"/>
          <w:sz w:val="21"/>
        </w:rPr>
      </w:pPr>
      <w:r>
        <w:rPr>
          <w:position w:val="1"/>
          <w:sz w:val="21"/>
        </w:rPr>
        <w:t>生涯辅导信息搜集与处理能力</w:t>
        <w:tab/>
      </w:r>
      <w:r>
        <w:rPr>
          <w:rFonts w:ascii="Times New Roman" w:eastAsia="Times New Roman"/>
          <w:sz w:val="21"/>
        </w:rPr>
        <w:t>3.4143</w:t>
        <w:tab/>
        <w:t>0.95479</w:t>
      </w:r>
    </w:p>
    <w:p>
      <w:pPr>
        <w:tabs>
          <w:tab w:pos="5747" w:val="left" w:leader="none"/>
          <w:tab w:pos="8772" w:val="right" w:leader="none"/>
        </w:tabs>
        <w:spacing w:before="70"/>
        <w:ind w:left="700" w:right="0" w:firstLine="0"/>
        <w:jc w:val="left"/>
        <w:rPr>
          <w:rFonts w:ascii="Times New Roman" w:eastAsia="Times New Roman"/>
          <w:sz w:val="21"/>
        </w:rPr>
      </w:pPr>
      <w:r>
        <w:rPr>
          <w:position w:val="1"/>
          <w:sz w:val="21"/>
        </w:rPr>
        <w:t>生涯辅导咨询能力</w:t>
        <w:tab/>
      </w:r>
      <w:r>
        <w:rPr>
          <w:rFonts w:ascii="Times New Roman" w:eastAsia="Times New Roman"/>
          <w:sz w:val="21"/>
        </w:rPr>
        <w:t>3.2897</w:t>
        <w:tab/>
        <w:t>0.97997</w:t>
      </w:r>
    </w:p>
    <w:p>
      <w:pPr>
        <w:tabs>
          <w:tab w:pos="5747" w:val="left" w:leader="none"/>
          <w:tab w:pos="8772" w:val="right" w:leader="none"/>
        </w:tabs>
        <w:spacing w:before="71"/>
        <w:ind w:left="700" w:right="0" w:firstLine="0"/>
        <w:jc w:val="left"/>
        <w:rPr>
          <w:rFonts w:ascii="Times New Roman" w:eastAsia="Times New Roman"/>
          <w:sz w:val="21"/>
        </w:rPr>
      </w:pPr>
      <w:r>
        <w:rPr>
          <w:position w:val="1"/>
          <w:sz w:val="21"/>
        </w:rPr>
        <w:t>融合生涯辅导的学科教学能力</w:t>
        <w:tab/>
      </w:r>
      <w:r>
        <w:rPr>
          <w:rFonts w:ascii="Times New Roman" w:eastAsia="Times New Roman"/>
          <w:sz w:val="21"/>
        </w:rPr>
        <w:t>3.3879</w:t>
        <w:tab/>
        <w:t>1.01244</w:t>
      </w:r>
    </w:p>
    <w:p>
      <w:pPr>
        <w:tabs>
          <w:tab w:pos="5747" w:val="left" w:leader="none"/>
          <w:tab w:pos="8772" w:val="right" w:leader="none"/>
        </w:tabs>
        <w:spacing w:before="72"/>
        <w:ind w:left="700" w:right="0" w:firstLine="0"/>
        <w:jc w:val="left"/>
        <w:rPr>
          <w:rFonts w:ascii="Times New Roman" w:eastAsia="Times New Roman"/>
          <w:sz w:val="21"/>
        </w:rPr>
      </w:pPr>
      <w:r>
        <w:rPr/>
        <w:pict>
          <v:shape style="position:absolute;margin-left:72.599998pt;margin-top:20.02pt;width:450.1pt;height:.1pt;mso-position-horizontal-relative:page;mso-position-vertical-relative:paragraph;z-index:-251628544;mso-wrap-distance-left:0;mso-wrap-distance-right:0" coordorigin="1452,400" coordsize="9002,0" path="m1452,400l10454,400e" filled="false" stroked="true" strokeweight="1.44pt" strokecolor="#000000">
            <v:path arrowok="t"/>
            <v:stroke dashstyle="solid"/>
            <w10:wrap type="topAndBottom"/>
          </v:shape>
        </w:pict>
      </w:r>
      <w:r>
        <w:rPr>
          <w:position w:val="1"/>
          <w:sz w:val="21"/>
        </w:rPr>
        <w:t>学业规划辅导能力</w:t>
        <w:tab/>
      </w:r>
      <w:r>
        <w:rPr>
          <w:rFonts w:ascii="Times New Roman" w:eastAsia="Times New Roman"/>
          <w:sz w:val="21"/>
        </w:rPr>
        <w:t>3.3154</w:t>
        <w:tab/>
        <w:t>0.90812</w:t>
      </w:r>
    </w:p>
    <w:p>
      <w:pPr>
        <w:pStyle w:val="BodyText"/>
        <w:spacing w:before="7"/>
        <w:rPr>
          <w:rFonts w:ascii="Times New Roman"/>
          <w:sz w:val="31"/>
        </w:rPr>
      </w:pPr>
    </w:p>
    <w:p>
      <w:pPr>
        <w:pStyle w:val="BodyText"/>
        <w:ind w:left="1038"/>
        <w:rPr>
          <w:rFonts w:ascii="黑体" w:eastAsia="黑体" w:hint="eastAsia"/>
        </w:rPr>
      </w:pPr>
      <w:r>
        <w:rPr>
          <w:rFonts w:ascii="黑体" w:eastAsia="黑体" w:hint="eastAsia"/>
        </w:rPr>
        <w:t>（五）教师实施职业生涯规划教育的需求</w:t>
      </w:r>
    </w:p>
    <w:p>
      <w:pPr>
        <w:pStyle w:val="BodyText"/>
        <w:spacing w:line="364" w:lineRule="auto" w:before="160"/>
        <w:ind w:left="558" w:right="437" w:firstLine="480"/>
      </w:pPr>
      <w:r>
        <w:rPr>
          <w:spacing w:val="-3"/>
        </w:rPr>
        <w:t>高中职业生涯规划教育体系本身就是一个融合教师、学校、社会和学生四位一体的</w:t>
      </w:r>
      <w:r>
        <w:rPr>
          <w:spacing w:val="-7"/>
        </w:rPr>
        <w:t>复杂课程体系。学校的力量很难支撑整个教育体系，这需要社会、家长以及学生本人的</w:t>
      </w:r>
      <w:r>
        <w:rPr>
          <w:spacing w:val="-17"/>
        </w:rPr>
        <w:t>积极配合，才能更好的实现教学效果达成。为了更好地推动教师实施职业生涯规划教育， </w:t>
      </w:r>
      <w:r>
        <w:rPr>
          <w:spacing w:val="-11"/>
        </w:rPr>
        <w:t>就要了解对教师的需求。需求调查问题中，选择“社会提供实践活动”和“学校的支持” </w:t>
      </w:r>
      <w:r>
        <w:rPr>
          <w:spacing w:val="-16"/>
        </w:rPr>
        <w:t>频率为 </w:t>
      </w:r>
      <w:r>
        <w:rPr>
          <w:rFonts w:ascii="Times New Roman" w:hAnsi="Times New Roman" w:eastAsia="Times New Roman"/>
        </w:rPr>
        <w:t>27.9%</w:t>
      </w:r>
      <w:r>
        <w:rPr>
          <w:spacing w:val="-30"/>
        </w:rPr>
        <w:t>和 </w:t>
      </w:r>
      <w:r>
        <w:rPr>
          <w:rFonts w:ascii="Times New Roman" w:hAnsi="Times New Roman" w:eastAsia="Times New Roman"/>
        </w:rPr>
        <w:t>24%</w:t>
      </w:r>
      <w:r>
        <w:rPr>
          <w:spacing w:val="-4"/>
        </w:rPr>
        <w:t>，排在最前面。其次是“科学的培训课程”和“家长的支持”，频</w:t>
      </w:r>
      <w:r>
        <w:rPr>
          <w:spacing w:val="-14"/>
        </w:rPr>
        <w:t>率分别为 </w:t>
      </w:r>
      <w:r>
        <w:rPr>
          <w:rFonts w:ascii="Times New Roman" w:hAnsi="Times New Roman" w:eastAsia="Times New Roman"/>
        </w:rPr>
        <w:t>16.7%</w:t>
      </w:r>
      <w:r>
        <w:rPr>
          <w:spacing w:val="-27"/>
        </w:rPr>
        <w:t>和 </w:t>
      </w:r>
      <w:r>
        <w:rPr>
          <w:rFonts w:ascii="Times New Roman" w:hAnsi="Times New Roman" w:eastAsia="Times New Roman"/>
        </w:rPr>
        <w:t>16.4%</w:t>
      </w:r>
      <w:r>
        <w:rPr/>
        <w:t>。总体来看，教师的需求是多方面的，对社会和学校的需求更为迫切，这也为完善职业生涯规划教育体系提供了路径。</w:t>
      </w:r>
    </w:p>
    <w:p>
      <w:pPr>
        <w:tabs>
          <w:tab w:pos="4129" w:val="left" w:leader="none"/>
        </w:tabs>
        <w:spacing w:before="186"/>
        <w:ind w:left="3325" w:right="0" w:firstLine="0"/>
        <w:jc w:val="left"/>
        <w:rPr>
          <w:sz w:val="21"/>
        </w:rPr>
      </w:pPr>
      <w:r>
        <w:rPr>
          <w:sz w:val="21"/>
        </w:rPr>
        <w:t>表</w:t>
      </w:r>
      <w:r>
        <w:rPr>
          <w:rFonts w:ascii="Times New Roman" w:eastAsia="Times New Roman"/>
          <w:sz w:val="21"/>
        </w:rPr>
        <w:t>3-22</w:t>
        <w:tab/>
      </w:r>
      <w:r>
        <w:rPr>
          <w:sz w:val="21"/>
        </w:rPr>
        <w:t>职业生涯规划教育的需求分析</w:t>
      </w:r>
    </w:p>
    <w:p>
      <w:pPr>
        <w:spacing w:after="0"/>
        <w:jc w:val="left"/>
        <w:rPr>
          <w:sz w:val="21"/>
        </w:rPr>
        <w:sectPr>
          <w:headerReference w:type="default" r:id="rId74"/>
          <w:footerReference w:type="default" r:id="rId75"/>
          <w:pgSz w:w="11910" w:h="16840"/>
          <w:pgMar w:header="1449" w:footer="1248" w:top="1640" w:bottom="1440" w:left="860" w:right="860"/>
          <w:pgNumType w:start="29"/>
        </w:sectPr>
      </w:pPr>
    </w:p>
    <w:p>
      <w:pPr>
        <w:pStyle w:val="BodyText"/>
        <w:spacing w:before="6"/>
        <w:rPr>
          <w:sz w:val="12"/>
        </w:rPr>
      </w:pPr>
    </w:p>
    <w:tbl>
      <w:tblPr>
        <w:tblW w:w="0" w:type="auto"/>
        <w:jc w:val="left"/>
        <w:tblInd w:w="6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62"/>
        <w:gridCol w:w="1626"/>
        <w:gridCol w:w="2311"/>
        <w:gridCol w:w="1508"/>
        <w:gridCol w:w="1499"/>
      </w:tblGrid>
      <w:tr>
        <w:trPr>
          <w:trHeight w:val="340" w:hRule="atLeast"/>
        </w:trPr>
        <w:tc>
          <w:tcPr>
            <w:tcW w:w="1862" w:type="dxa"/>
            <w:tcBorders>
              <w:top w:val="single" w:sz="12" w:space="0" w:color="000000"/>
              <w:bottom w:val="single" w:sz="12" w:space="0" w:color="000000"/>
            </w:tcBorders>
          </w:tcPr>
          <w:p>
            <w:pPr>
              <w:pStyle w:val="TableParagraph"/>
              <w:rPr>
                <w:rFonts w:ascii="Times New Roman"/>
                <w:sz w:val="22"/>
              </w:rPr>
            </w:pPr>
          </w:p>
        </w:tc>
        <w:tc>
          <w:tcPr>
            <w:tcW w:w="1626" w:type="dxa"/>
            <w:tcBorders>
              <w:top w:val="single" w:sz="12" w:space="0" w:color="000000"/>
              <w:bottom w:val="single" w:sz="12" w:space="0" w:color="000000"/>
            </w:tcBorders>
          </w:tcPr>
          <w:p>
            <w:pPr>
              <w:pStyle w:val="TableParagraph"/>
              <w:spacing w:before="22"/>
              <w:ind w:left="12"/>
              <w:rPr>
                <w:sz w:val="21"/>
              </w:rPr>
            </w:pPr>
            <w:r>
              <w:rPr>
                <w:sz w:val="21"/>
              </w:rPr>
              <w:t>题项</w:t>
            </w:r>
          </w:p>
        </w:tc>
        <w:tc>
          <w:tcPr>
            <w:tcW w:w="2311" w:type="dxa"/>
            <w:tcBorders>
              <w:top w:val="single" w:sz="12" w:space="0" w:color="000000"/>
              <w:bottom w:val="single" w:sz="12" w:space="0" w:color="000000"/>
            </w:tcBorders>
          </w:tcPr>
          <w:p>
            <w:pPr>
              <w:pStyle w:val="TableParagraph"/>
              <w:spacing w:before="22"/>
              <w:ind w:left="1174" w:right="467"/>
              <w:jc w:val="center"/>
              <w:rPr>
                <w:sz w:val="21"/>
              </w:rPr>
            </w:pPr>
            <w:r>
              <w:rPr>
                <w:sz w:val="21"/>
              </w:rPr>
              <w:t>选择数</w:t>
            </w:r>
          </w:p>
        </w:tc>
        <w:tc>
          <w:tcPr>
            <w:tcW w:w="1508" w:type="dxa"/>
            <w:tcBorders>
              <w:top w:val="single" w:sz="12" w:space="0" w:color="000000"/>
              <w:bottom w:val="single" w:sz="12" w:space="0" w:color="000000"/>
            </w:tcBorders>
          </w:tcPr>
          <w:p>
            <w:pPr>
              <w:pStyle w:val="TableParagraph"/>
              <w:spacing w:before="22"/>
              <w:ind w:left="463" w:right="354"/>
              <w:jc w:val="center"/>
              <w:rPr>
                <w:sz w:val="21"/>
              </w:rPr>
            </w:pPr>
            <w:r>
              <w:rPr>
                <w:sz w:val="21"/>
              </w:rPr>
              <w:t>占比</w:t>
            </w:r>
          </w:p>
        </w:tc>
        <w:tc>
          <w:tcPr>
            <w:tcW w:w="1499" w:type="dxa"/>
            <w:tcBorders>
              <w:top w:val="single" w:sz="12" w:space="0" w:color="000000"/>
              <w:bottom w:val="single" w:sz="12" w:space="0" w:color="000000"/>
            </w:tcBorders>
          </w:tcPr>
          <w:p>
            <w:pPr>
              <w:pStyle w:val="TableParagraph"/>
              <w:spacing w:before="22"/>
              <w:ind w:left="352" w:right="267"/>
              <w:jc w:val="center"/>
              <w:rPr>
                <w:sz w:val="21"/>
              </w:rPr>
            </w:pPr>
            <w:r>
              <w:rPr>
                <w:sz w:val="21"/>
              </w:rPr>
              <w:t>总体占比</w:t>
            </w:r>
          </w:p>
        </w:tc>
      </w:tr>
      <w:tr>
        <w:trPr>
          <w:trHeight w:val="330" w:hRule="atLeast"/>
        </w:trPr>
        <w:tc>
          <w:tcPr>
            <w:tcW w:w="1862" w:type="dxa"/>
            <w:tcBorders>
              <w:top w:val="single" w:sz="12" w:space="0" w:color="000000"/>
            </w:tcBorders>
          </w:tcPr>
          <w:p>
            <w:pPr>
              <w:pStyle w:val="TableParagraph"/>
              <w:spacing w:before="22"/>
              <w:ind w:left="170"/>
              <w:rPr>
                <w:sz w:val="21"/>
              </w:rPr>
            </w:pPr>
            <w:r>
              <w:rPr>
                <w:sz w:val="21"/>
              </w:rPr>
              <w:t>学校的支持</w:t>
            </w:r>
          </w:p>
        </w:tc>
        <w:tc>
          <w:tcPr>
            <w:tcW w:w="1626" w:type="dxa"/>
            <w:tcBorders>
              <w:top w:val="single" w:sz="12" w:space="0" w:color="000000"/>
            </w:tcBorders>
          </w:tcPr>
          <w:p>
            <w:pPr>
              <w:pStyle w:val="TableParagraph"/>
              <w:rPr>
                <w:rFonts w:ascii="Times New Roman"/>
                <w:sz w:val="22"/>
              </w:rPr>
            </w:pPr>
          </w:p>
        </w:tc>
        <w:tc>
          <w:tcPr>
            <w:tcW w:w="2311" w:type="dxa"/>
            <w:tcBorders>
              <w:top w:val="single" w:sz="12" w:space="0" w:color="000000"/>
            </w:tcBorders>
          </w:tcPr>
          <w:p>
            <w:pPr>
              <w:pStyle w:val="TableParagraph"/>
              <w:spacing w:before="36"/>
              <w:ind w:left="1174" w:right="463"/>
              <w:jc w:val="center"/>
              <w:rPr>
                <w:rFonts w:ascii="Times New Roman"/>
                <w:sz w:val="21"/>
              </w:rPr>
            </w:pPr>
            <w:r>
              <w:rPr>
                <w:rFonts w:ascii="Times New Roman"/>
                <w:sz w:val="21"/>
              </w:rPr>
              <w:t>82</w:t>
            </w:r>
          </w:p>
        </w:tc>
        <w:tc>
          <w:tcPr>
            <w:tcW w:w="1508" w:type="dxa"/>
            <w:tcBorders>
              <w:top w:val="single" w:sz="12" w:space="0" w:color="000000"/>
            </w:tcBorders>
          </w:tcPr>
          <w:p>
            <w:pPr>
              <w:pStyle w:val="TableParagraph"/>
              <w:spacing w:before="36"/>
              <w:ind w:left="466" w:right="354"/>
              <w:jc w:val="center"/>
              <w:rPr>
                <w:rFonts w:ascii="Times New Roman"/>
                <w:sz w:val="21"/>
              </w:rPr>
            </w:pPr>
            <w:r>
              <w:rPr>
                <w:rFonts w:ascii="Times New Roman"/>
                <w:sz w:val="21"/>
              </w:rPr>
              <w:t>76.60%</w:t>
            </w:r>
          </w:p>
        </w:tc>
        <w:tc>
          <w:tcPr>
            <w:tcW w:w="1499" w:type="dxa"/>
            <w:tcBorders>
              <w:top w:val="single" w:sz="12" w:space="0" w:color="000000"/>
            </w:tcBorders>
          </w:tcPr>
          <w:p>
            <w:pPr>
              <w:pStyle w:val="TableParagraph"/>
              <w:spacing w:before="36"/>
              <w:ind w:left="352" w:right="261"/>
              <w:jc w:val="center"/>
              <w:rPr>
                <w:rFonts w:ascii="Times New Roman"/>
                <w:sz w:val="21"/>
              </w:rPr>
            </w:pPr>
            <w:r>
              <w:rPr>
                <w:rFonts w:ascii="Times New Roman"/>
                <w:sz w:val="21"/>
              </w:rPr>
              <w:t>24.0%</w:t>
            </w:r>
          </w:p>
        </w:tc>
      </w:tr>
      <w:tr>
        <w:trPr>
          <w:trHeight w:val="339" w:hRule="atLeast"/>
        </w:trPr>
        <w:tc>
          <w:tcPr>
            <w:tcW w:w="1862" w:type="dxa"/>
          </w:tcPr>
          <w:p>
            <w:pPr>
              <w:pStyle w:val="TableParagraph"/>
              <w:spacing w:before="29"/>
              <w:ind w:left="170"/>
              <w:rPr>
                <w:sz w:val="21"/>
              </w:rPr>
            </w:pPr>
            <w:r>
              <w:rPr>
                <w:sz w:val="21"/>
              </w:rPr>
              <w:t>家长的支持</w:t>
            </w:r>
          </w:p>
        </w:tc>
        <w:tc>
          <w:tcPr>
            <w:tcW w:w="1626" w:type="dxa"/>
          </w:tcPr>
          <w:p>
            <w:pPr>
              <w:pStyle w:val="TableParagraph"/>
              <w:rPr>
                <w:rFonts w:ascii="Times New Roman"/>
                <w:sz w:val="22"/>
              </w:rPr>
            </w:pPr>
          </w:p>
        </w:tc>
        <w:tc>
          <w:tcPr>
            <w:tcW w:w="2311" w:type="dxa"/>
          </w:tcPr>
          <w:p>
            <w:pPr>
              <w:pStyle w:val="TableParagraph"/>
              <w:spacing w:before="43"/>
              <w:ind w:left="1174" w:right="463"/>
              <w:jc w:val="center"/>
              <w:rPr>
                <w:rFonts w:ascii="Times New Roman"/>
                <w:sz w:val="21"/>
              </w:rPr>
            </w:pPr>
            <w:r>
              <w:rPr>
                <w:rFonts w:ascii="Times New Roman"/>
                <w:sz w:val="21"/>
              </w:rPr>
              <w:t>56</w:t>
            </w:r>
          </w:p>
        </w:tc>
        <w:tc>
          <w:tcPr>
            <w:tcW w:w="1508" w:type="dxa"/>
          </w:tcPr>
          <w:p>
            <w:pPr>
              <w:pStyle w:val="TableParagraph"/>
              <w:spacing w:before="43"/>
              <w:ind w:left="466" w:right="354"/>
              <w:jc w:val="center"/>
              <w:rPr>
                <w:rFonts w:ascii="Times New Roman"/>
                <w:sz w:val="21"/>
              </w:rPr>
            </w:pPr>
            <w:r>
              <w:rPr>
                <w:rFonts w:ascii="Times New Roman"/>
                <w:sz w:val="21"/>
              </w:rPr>
              <w:t>52.30%</w:t>
            </w:r>
          </w:p>
        </w:tc>
        <w:tc>
          <w:tcPr>
            <w:tcW w:w="1499" w:type="dxa"/>
          </w:tcPr>
          <w:p>
            <w:pPr>
              <w:pStyle w:val="TableParagraph"/>
              <w:spacing w:before="43"/>
              <w:ind w:left="352" w:right="261"/>
              <w:jc w:val="center"/>
              <w:rPr>
                <w:rFonts w:ascii="Times New Roman"/>
                <w:sz w:val="21"/>
              </w:rPr>
            </w:pPr>
            <w:r>
              <w:rPr>
                <w:rFonts w:ascii="Times New Roman"/>
                <w:sz w:val="21"/>
              </w:rPr>
              <w:t>16.40%</w:t>
            </w:r>
          </w:p>
        </w:tc>
      </w:tr>
      <w:tr>
        <w:trPr>
          <w:trHeight w:val="340" w:hRule="atLeast"/>
        </w:trPr>
        <w:tc>
          <w:tcPr>
            <w:tcW w:w="1862" w:type="dxa"/>
          </w:tcPr>
          <w:p>
            <w:pPr>
              <w:pStyle w:val="TableParagraph"/>
              <w:spacing w:before="31"/>
              <w:ind w:left="170"/>
              <w:rPr>
                <w:sz w:val="21"/>
              </w:rPr>
            </w:pPr>
            <w:r>
              <w:rPr>
                <w:sz w:val="21"/>
              </w:rPr>
              <w:t>科学的培训课程</w:t>
            </w:r>
          </w:p>
        </w:tc>
        <w:tc>
          <w:tcPr>
            <w:tcW w:w="1626" w:type="dxa"/>
          </w:tcPr>
          <w:p>
            <w:pPr>
              <w:pStyle w:val="TableParagraph"/>
              <w:rPr>
                <w:rFonts w:ascii="Times New Roman"/>
                <w:sz w:val="22"/>
              </w:rPr>
            </w:pPr>
          </w:p>
        </w:tc>
        <w:tc>
          <w:tcPr>
            <w:tcW w:w="2311" w:type="dxa"/>
          </w:tcPr>
          <w:p>
            <w:pPr>
              <w:pStyle w:val="TableParagraph"/>
              <w:spacing w:before="45"/>
              <w:ind w:left="1174" w:right="463"/>
              <w:jc w:val="center"/>
              <w:rPr>
                <w:rFonts w:ascii="Times New Roman"/>
                <w:sz w:val="21"/>
              </w:rPr>
            </w:pPr>
            <w:r>
              <w:rPr>
                <w:rFonts w:ascii="Times New Roman"/>
                <w:sz w:val="21"/>
              </w:rPr>
              <w:t>57</w:t>
            </w:r>
          </w:p>
        </w:tc>
        <w:tc>
          <w:tcPr>
            <w:tcW w:w="1508" w:type="dxa"/>
          </w:tcPr>
          <w:p>
            <w:pPr>
              <w:pStyle w:val="TableParagraph"/>
              <w:spacing w:before="45"/>
              <w:ind w:left="466" w:right="354"/>
              <w:jc w:val="center"/>
              <w:rPr>
                <w:rFonts w:ascii="Times New Roman"/>
                <w:sz w:val="21"/>
              </w:rPr>
            </w:pPr>
            <w:r>
              <w:rPr>
                <w:rFonts w:ascii="Times New Roman"/>
                <w:sz w:val="21"/>
              </w:rPr>
              <w:t>53.30%</w:t>
            </w:r>
          </w:p>
        </w:tc>
        <w:tc>
          <w:tcPr>
            <w:tcW w:w="1499" w:type="dxa"/>
          </w:tcPr>
          <w:p>
            <w:pPr>
              <w:pStyle w:val="TableParagraph"/>
              <w:spacing w:before="45"/>
              <w:ind w:left="352" w:right="261"/>
              <w:jc w:val="center"/>
              <w:rPr>
                <w:rFonts w:ascii="Times New Roman"/>
                <w:sz w:val="21"/>
              </w:rPr>
            </w:pPr>
            <w:r>
              <w:rPr>
                <w:rFonts w:ascii="Times New Roman"/>
                <w:sz w:val="21"/>
              </w:rPr>
              <w:t>16.70%</w:t>
            </w:r>
          </w:p>
        </w:tc>
      </w:tr>
      <w:tr>
        <w:trPr>
          <w:trHeight w:val="339" w:hRule="atLeast"/>
        </w:trPr>
        <w:tc>
          <w:tcPr>
            <w:tcW w:w="1862" w:type="dxa"/>
          </w:tcPr>
          <w:p>
            <w:pPr>
              <w:pStyle w:val="TableParagraph"/>
              <w:spacing w:before="31"/>
              <w:ind w:left="170"/>
              <w:rPr>
                <w:sz w:val="21"/>
              </w:rPr>
            </w:pPr>
            <w:r>
              <w:rPr>
                <w:sz w:val="21"/>
              </w:rPr>
              <w:t>社会提供实践活动</w:t>
            </w:r>
          </w:p>
        </w:tc>
        <w:tc>
          <w:tcPr>
            <w:tcW w:w="1626" w:type="dxa"/>
          </w:tcPr>
          <w:p>
            <w:pPr>
              <w:pStyle w:val="TableParagraph"/>
              <w:rPr>
                <w:rFonts w:ascii="Times New Roman"/>
                <w:sz w:val="22"/>
              </w:rPr>
            </w:pPr>
          </w:p>
        </w:tc>
        <w:tc>
          <w:tcPr>
            <w:tcW w:w="2311" w:type="dxa"/>
          </w:tcPr>
          <w:p>
            <w:pPr>
              <w:pStyle w:val="TableParagraph"/>
              <w:spacing w:before="45"/>
              <w:ind w:left="1174" w:right="463"/>
              <w:jc w:val="center"/>
              <w:rPr>
                <w:rFonts w:ascii="Times New Roman"/>
                <w:sz w:val="21"/>
              </w:rPr>
            </w:pPr>
            <w:r>
              <w:rPr>
                <w:rFonts w:ascii="Times New Roman"/>
                <w:sz w:val="21"/>
              </w:rPr>
              <w:t>95</w:t>
            </w:r>
          </w:p>
        </w:tc>
        <w:tc>
          <w:tcPr>
            <w:tcW w:w="1508" w:type="dxa"/>
          </w:tcPr>
          <w:p>
            <w:pPr>
              <w:pStyle w:val="TableParagraph"/>
              <w:spacing w:before="45"/>
              <w:ind w:left="466" w:right="354"/>
              <w:jc w:val="center"/>
              <w:rPr>
                <w:rFonts w:ascii="Times New Roman"/>
                <w:sz w:val="21"/>
              </w:rPr>
            </w:pPr>
            <w:r>
              <w:rPr>
                <w:rFonts w:ascii="Times New Roman"/>
                <w:sz w:val="21"/>
              </w:rPr>
              <w:t>88.80%</w:t>
            </w:r>
          </w:p>
        </w:tc>
        <w:tc>
          <w:tcPr>
            <w:tcW w:w="1499" w:type="dxa"/>
          </w:tcPr>
          <w:p>
            <w:pPr>
              <w:pStyle w:val="TableParagraph"/>
              <w:spacing w:before="45"/>
              <w:ind w:left="352" w:right="261"/>
              <w:jc w:val="center"/>
              <w:rPr>
                <w:rFonts w:ascii="Times New Roman"/>
                <w:sz w:val="21"/>
              </w:rPr>
            </w:pPr>
            <w:r>
              <w:rPr>
                <w:rFonts w:ascii="Times New Roman"/>
                <w:sz w:val="21"/>
              </w:rPr>
              <w:t>27.90%</w:t>
            </w:r>
          </w:p>
        </w:tc>
      </w:tr>
      <w:tr>
        <w:trPr>
          <w:trHeight w:val="339" w:hRule="atLeast"/>
        </w:trPr>
        <w:tc>
          <w:tcPr>
            <w:tcW w:w="1862" w:type="dxa"/>
          </w:tcPr>
          <w:p>
            <w:pPr>
              <w:pStyle w:val="TableParagraph"/>
              <w:spacing w:before="29"/>
              <w:ind w:left="170"/>
              <w:rPr>
                <w:sz w:val="21"/>
              </w:rPr>
            </w:pPr>
            <w:r>
              <w:rPr>
                <w:sz w:val="21"/>
              </w:rPr>
              <w:t>充分的自主权</w:t>
            </w:r>
          </w:p>
        </w:tc>
        <w:tc>
          <w:tcPr>
            <w:tcW w:w="1626" w:type="dxa"/>
          </w:tcPr>
          <w:p>
            <w:pPr>
              <w:pStyle w:val="TableParagraph"/>
              <w:rPr>
                <w:rFonts w:ascii="Times New Roman"/>
                <w:sz w:val="22"/>
              </w:rPr>
            </w:pPr>
          </w:p>
        </w:tc>
        <w:tc>
          <w:tcPr>
            <w:tcW w:w="2311" w:type="dxa"/>
          </w:tcPr>
          <w:p>
            <w:pPr>
              <w:pStyle w:val="TableParagraph"/>
              <w:spacing w:before="43"/>
              <w:ind w:left="1174" w:right="463"/>
              <w:jc w:val="center"/>
              <w:rPr>
                <w:rFonts w:ascii="Times New Roman"/>
                <w:sz w:val="21"/>
              </w:rPr>
            </w:pPr>
            <w:r>
              <w:rPr>
                <w:rFonts w:ascii="Times New Roman"/>
                <w:sz w:val="21"/>
              </w:rPr>
              <w:t>51</w:t>
            </w:r>
          </w:p>
        </w:tc>
        <w:tc>
          <w:tcPr>
            <w:tcW w:w="1508" w:type="dxa"/>
          </w:tcPr>
          <w:p>
            <w:pPr>
              <w:pStyle w:val="TableParagraph"/>
              <w:spacing w:before="43"/>
              <w:ind w:left="466" w:right="354"/>
              <w:jc w:val="center"/>
              <w:rPr>
                <w:rFonts w:ascii="Times New Roman"/>
                <w:sz w:val="21"/>
              </w:rPr>
            </w:pPr>
            <w:r>
              <w:rPr>
                <w:rFonts w:ascii="Times New Roman"/>
                <w:sz w:val="21"/>
              </w:rPr>
              <w:t>47.70%</w:t>
            </w:r>
          </w:p>
        </w:tc>
        <w:tc>
          <w:tcPr>
            <w:tcW w:w="1499" w:type="dxa"/>
          </w:tcPr>
          <w:p>
            <w:pPr>
              <w:pStyle w:val="TableParagraph"/>
              <w:spacing w:before="43"/>
              <w:ind w:left="352" w:right="261"/>
              <w:jc w:val="center"/>
              <w:rPr>
                <w:rFonts w:ascii="Times New Roman"/>
                <w:sz w:val="21"/>
              </w:rPr>
            </w:pPr>
            <w:r>
              <w:rPr>
                <w:rFonts w:ascii="Times New Roman"/>
                <w:sz w:val="21"/>
              </w:rPr>
              <w:t>15.0%</w:t>
            </w:r>
          </w:p>
        </w:tc>
      </w:tr>
      <w:tr>
        <w:trPr>
          <w:trHeight w:val="349" w:hRule="atLeast"/>
        </w:trPr>
        <w:tc>
          <w:tcPr>
            <w:tcW w:w="1862" w:type="dxa"/>
            <w:tcBorders>
              <w:bottom w:val="single" w:sz="12" w:space="0" w:color="000000"/>
            </w:tcBorders>
          </w:tcPr>
          <w:p>
            <w:pPr>
              <w:pStyle w:val="TableParagraph"/>
              <w:spacing w:before="31"/>
              <w:ind w:left="170"/>
              <w:rPr>
                <w:sz w:val="21"/>
              </w:rPr>
            </w:pPr>
            <w:r>
              <w:rPr>
                <w:sz w:val="21"/>
              </w:rPr>
              <w:t>总计</w:t>
            </w:r>
          </w:p>
        </w:tc>
        <w:tc>
          <w:tcPr>
            <w:tcW w:w="1626" w:type="dxa"/>
            <w:tcBorders>
              <w:bottom w:val="single" w:sz="12" w:space="0" w:color="000000"/>
            </w:tcBorders>
          </w:tcPr>
          <w:p>
            <w:pPr>
              <w:pStyle w:val="TableParagraph"/>
              <w:rPr>
                <w:rFonts w:ascii="Times New Roman"/>
                <w:sz w:val="22"/>
              </w:rPr>
            </w:pPr>
          </w:p>
        </w:tc>
        <w:tc>
          <w:tcPr>
            <w:tcW w:w="2311" w:type="dxa"/>
            <w:tcBorders>
              <w:bottom w:val="single" w:sz="12" w:space="0" w:color="000000"/>
            </w:tcBorders>
          </w:tcPr>
          <w:p>
            <w:pPr>
              <w:pStyle w:val="TableParagraph"/>
              <w:spacing w:before="45"/>
              <w:ind w:left="1173" w:right="467"/>
              <w:jc w:val="center"/>
              <w:rPr>
                <w:rFonts w:ascii="Times New Roman"/>
                <w:sz w:val="21"/>
              </w:rPr>
            </w:pPr>
            <w:r>
              <w:rPr>
                <w:rFonts w:ascii="Times New Roman"/>
                <w:sz w:val="21"/>
              </w:rPr>
              <w:t>341</w:t>
            </w:r>
          </w:p>
        </w:tc>
        <w:tc>
          <w:tcPr>
            <w:tcW w:w="1508" w:type="dxa"/>
            <w:tcBorders>
              <w:bottom w:val="single" w:sz="12" w:space="0" w:color="000000"/>
            </w:tcBorders>
          </w:tcPr>
          <w:p>
            <w:pPr>
              <w:pStyle w:val="TableParagraph"/>
              <w:spacing w:before="45"/>
              <w:ind w:left="466" w:right="354"/>
              <w:jc w:val="center"/>
              <w:rPr>
                <w:rFonts w:ascii="Times New Roman"/>
                <w:sz w:val="21"/>
              </w:rPr>
            </w:pPr>
            <w:r>
              <w:rPr>
                <w:rFonts w:ascii="Times New Roman"/>
                <w:sz w:val="21"/>
              </w:rPr>
              <w:t>318.7%</w:t>
            </w:r>
          </w:p>
        </w:tc>
        <w:tc>
          <w:tcPr>
            <w:tcW w:w="1499" w:type="dxa"/>
            <w:tcBorders>
              <w:bottom w:val="single" w:sz="12" w:space="0" w:color="000000"/>
            </w:tcBorders>
          </w:tcPr>
          <w:p>
            <w:pPr>
              <w:pStyle w:val="TableParagraph"/>
              <w:spacing w:before="45"/>
              <w:ind w:left="352" w:right="261"/>
              <w:jc w:val="center"/>
              <w:rPr>
                <w:rFonts w:ascii="Times New Roman"/>
                <w:sz w:val="21"/>
              </w:rPr>
            </w:pPr>
            <w:r>
              <w:rPr>
                <w:rFonts w:ascii="Times New Roman"/>
                <w:sz w:val="21"/>
              </w:rPr>
              <w:t>100%</w:t>
            </w:r>
          </w:p>
        </w:tc>
      </w:tr>
    </w:tbl>
    <w:p>
      <w:pPr>
        <w:pStyle w:val="BodyText"/>
        <w:spacing w:before="6"/>
      </w:pPr>
    </w:p>
    <w:p>
      <w:pPr>
        <w:pStyle w:val="BodyText"/>
        <w:spacing w:before="66"/>
        <w:ind w:left="1038"/>
        <w:rPr>
          <w:rFonts w:ascii="黑体" w:eastAsia="黑体" w:hint="eastAsia"/>
        </w:rPr>
      </w:pPr>
      <w:r>
        <w:rPr>
          <w:rFonts w:ascii="黑体" w:eastAsia="黑体" w:hint="eastAsia"/>
        </w:rPr>
        <w:t>（六）教师实施职业生涯规划教育相关问题</w:t>
      </w:r>
    </w:p>
    <w:p>
      <w:pPr>
        <w:pStyle w:val="BodyText"/>
        <w:spacing w:line="364" w:lineRule="auto" w:before="161"/>
        <w:ind w:left="558" w:right="548" w:firstLine="480"/>
        <w:jc w:val="both"/>
      </w:pPr>
      <w:r>
        <w:rPr>
          <w:spacing w:val="-18"/>
        </w:rPr>
        <w:t>如图，从各个选项的选择情况上看，影响职业生涯规划教育实施的因素中，选择“升</w:t>
      </w:r>
      <w:r>
        <w:rPr>
          <w:spacing w:val="-14"/>
        </w:rPr>
        <w:t>学压力大，学业紧张，没有时间与精力去做辅导”占比 </w:t>
      </w:r>
      <w:r>
        <w:rPr>
          <w:rFonts w:ascii="Times New Roman" w:hAnsi="Times New Roman" w:eastAsia="Times New Roman"/>
          <w:spacing w:val="-6"/>
        </w:rPr>
        <w:t>20%</w:t>
      </w:r>
      <w:r>
        <w:rPr>
          <w:spacing w:val="-4"/>
        </w:rPr>
        <w:t>；“教师工作事务繁重，没</w:t>
      </w:r>
      <w:r>
        <w:rPr>
          <w:spacing w:val="-13"/>
        </w:rPr>
        <w:t>有时间精力”占比 </w:t>
      </w:r>
      <w:r>
        <w:rPr>
          <w:rFonts w:ascii="Times New Roman" w:hAnsi="Times New Roman" w:eastAsia="Times New Roman"/>
          <w:spacing w:val="-10"/>
        </w:rPr>
        <w:t>17.8%</w:t>
      </w:r>
      <w:r>
        <w:rPr>
          <w:spacing w:val="-12"/>
        </w:rPr>
        <w:t>，；“内容脱离实际，在学校缺乏职业体验”占比 </w:t>
      </w:r>
      <w:r>
        <w:rPr>
          <w:rFonts w:ascii="Times New Roman" w:hAnsi="Times New Roman" w:eastAsia="Times New Roman"/>
          <w:spacing w:val="-8"/>
        </w:rPr>
        <w:t>15.1%</w:t>
      </w:r>
      <w:r>
        <w:rPr>
          <w:spacing w:val="-10"/>
        </w:rPr>
        <w:t>；“学</w:t>
      </w:r>
      <w:r>
        <w:rPr>
          <w:spacing w:val="-7"/>
        </w:rPr>
        <w:t>生、家长普遍重视度偏低”占比 </w:t>
      </w:r>
      <w:r>
        <w:rPr>
          <w:rFonts w:ascii="Times New Roman" w:hAnsi="Times New Roman" w:eastAsia="Times New Roman"/>
        </w:rPr>
        <w:t>12.6%</w:t>
      </w:r>
      <w:r>
        <w:rPr>
          <w:spacing w:val="-3"/>
        </w:rPr>
        <w:t>。这四个选项的选择数超过其他。集中反映了教师生辅导上缺乏时间和精力，教学内容有所偏差，学生和家长的意识不足。</w:t>
      </w:r>
    </w:p>
    <w:p>
      <w:pPr>
        <w:spacing w:before="184" w:after="36"/>
        <w:ind w:left="3196" w:right="0" w:firstLine="0"/>
        <w:jc w:val="both"/>
        <w:rPr>
          <w:sz w:val="21"/>
        </w:rPr>
      </w:pPr>
      <w:r>
        <w:rPr>
          <w:sz w:val="21"/>
        </w:rPr>
        <w:t>表 </w:t>
      </w:r>
      <w:r>
        <w:rPr>
          <w:rFonts w:ascii="Times New Roman" w:eastAsia="Times New Roman"/>
          <w:sz w:val="21"/>
        </w:rPr>
        <w:t>3-23 </w:t>
      </w:r>
      <w:r>
        <w:rPr>
          <w:sz w:val="21"/>
        </w:rPr>
        <w:t>职业生涯规划教育相关问题反馈</w:t>
      </w:r>
    </w:p>
    <w:tbl>
      <w:tblPr>
        <w:tblW w:w="0" w:type="auto"/>
        <w:jc w:val="left"/>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303"/>
        <w:gridCol w:w="1437"/>
        <w:gridCol w:w="1213"/>
        <w:gridCol w:w="1341"/>
      </w:tblGrid>
      <w:tr>
        <w:trPr>
          <w:trHeight w:val="415" w:hRule="atLeast"/>
        </w:trPr>
        <w:tc>
          <w:tcPr>
            <w:tcW w:w="5303" w:type="dxa"/>
            <w:tcBorders>
              <w:top w:val="single" w:sz="12" w:space="0" w:color="000000"/>
              <w:bottom w:val="single" w:sz="12" w:space="0" w:color="000000"/>
            </w:tcBorders>
          </w:tcPr>
          <w:p>
            <w:pPr>
              <w:pStyle w:val="TableParagraph"/>
              <w:spacing w:before="21"/>
              <w:ind w:left="2550" w:right="2293"/>
              <w:jc w:val="center"/>
              <w:rPr>
                <w:sz w:val="21"/>
              </w:rPr>
            </w:pPr>
            <w:r>
              <w:rPr>
                <w:sz w:val="21"/>
              </w:rPr>
              <w:t>题项</w:t>
            </w:r>
          </w:p>
        </w:tc>
        <w:tc>
          <w:tcPr>
            <w:tcW w:w="1437" w:type="dxa"/>
            <w:tcBorders>
              <w:top w:val="single" w:sz="12" w:space="0" w:color="000000"/>
              <w:bottom w:val="single" w:sz="12" w:space="0" w:color="000000"/>
            </w:tcBorders>
          </w:tcPr>
          <w:p>
            <w:pPr>
              <w:pStyle w:val="TableParagraph"/>
              <w:spacing w:before="21"/>
              <w:ind w:left="495" w:right="272"/>
              <w:jc w:val="center"/>
              <w:rPr>
                <w:sz w:val="21"/>
              </w:rPr>
            </w:pPr>
            <w:r>
              <w:rPr>
                <w:sz w:val="21"/>
              </w:rPr>
              <w:t>选择数</w:t>
            </w:r>
          </w:p>
        </w:tc>
        <w:tc>
          <w:tcPr>
            <w:tcW w:w="1213" w:type="dxa"/>
            <w:tcBorders>
              <w:top w:val="single" w:sz="12" w:space="0" w:color="000000"/>
              <w:bottom w:val="single" w:sz="12" w:space="0" w:color="000000"/>
            </w:tcBorders>
          </w:tcPr>
          <w:p>
            <w:pPr>
              <w:pStyle w:val="TableParagraph"/>
              <w:spacing w:before="21"/>
              <w:ind w:left="266" w:right="255"/>
              <w:jc w:val="center"/>
              <w:rPr>
                <w:sz w:val="21"/>
              </w:rPr>
            </w:pPr>
            <w:r>
              <w:rPr>
                <w:sz w:val="21"/>
              </w:rPr>
              <w:t>占比</w:t>
            </w:r>
          </w:p>
        </w:tc>
        <w:tc>
          <w:tcPr>
            <w:tcW w:w="1341" w:type="dxa"/>
            <w:tcBorders>
              <w:top w:val="single" w:sz="12" w:space="0" w:color="000000"/>
              <w:bottom w:val="single" w:sz="12" w:space="0" w:color="000000"/>
            </w:tcBorders>
          </w:tcPr>
          <w:p>
            <w:pPr>
              <w:pStyle w:val="TableParagraph"/>
              <w:spacing w:before="21"/>
              <w:ind w:left="251" w:right="209"/>
              <w:jc w:val="center"/>
              <w:rPr>
                <w:sz w:val="21"/>
              </w:rPr>
            </w:pPr>
            <w:r>
              <w:rPr>
                <w:sz w:val="21"/>
              </w:rPr>
              <w:t>总体占比</w:t>
            </w:r>
          </w:p>
        </w:tc>
      </w:tr>
      <w:tr>
        <w:trPr>
          <w:trHeight w:val="331" w:hRule="atLeast"/>
        </w:trPr>
        <w:tc>
          <w:tcPr>
            <w:tcW w:w="5303" w:type="dxa"/>
            <w:tcBorders>
              <w:top w:val="single" w:sz="12" w:space="0" w:color="000000"/>
            </w:tcBorders>
          </w:tcPr>
          <w:p>
            <w:pPr>
              <w:pStyle w:val="TableParagraph"/>
              <w:spacing w:before="22"/>
              <w:ind w:left="169"/>
              <w:rPr>
                <w:sz w:val="21"/>
              </w:rPr>
            </w:pPr>
            <w:r>
              <w:rPr>
                <w:sz w:val="21"/>
              </w:rPr>
              <w:t>内容脱离实际，在学校缺乏职业体验</w:t>
            </w:r>
          </w:p>
        </w:tc>
        <w:tc>
          <w:tcPr>
            <w:tcW w:w="1437" w:type="dxa"/>
            <w:tcBorders>
              <w:top w:val="single" w:sz="12" w:space="0" w:color="000000"/>
            </w:tcBorders>
          </w:tcPr>
          <w:p>
            <w:pPr>
              <w:pStyle w:val="TableParagraph"/>
              <w:spacing w:before="36"/>
              <w:ind w:left="495" w:right="269"/>
              <w:jc w:val="center"/>
              <w:rPr>
                <w:rFonts w:ascii="Times New Roman"/>
                <w:sz w:val="21"/>
              </w:rPr>
            </w:pPr>
            <w:r>
              <w:rPr>
                <w:rFonts w:ascii="Times New Roman"/>
                <w:sz w:val="21"/>
              </w:rPr>
              <w:t>67</w:t>
            </w:r>
          </w:p>
        </w:tc>
        <w:tc>
          <w:tcPr>
            <w:tcW w:w="1213" w:type="dxa"/>
            <w:tcBorders>
              <w:top w:val="single" w:sz="12" w:space="0" w:color="000000"/>
            </w:tcBorders>
          </w:tcPr>
          <w:p>
            <w:pPr>
              <w:pStyle w:val="TableParagraph"/>
              <w:spacing w:before="36"/>
              <w:ind w:left="270" w:right="255"/>
              <w:jc w:val="center"/>
              <w:rPr>
                <w:rFonts w:ascii="Times New Roman"/>
                <w:sz w:val="21"/>
              </w:rPr>
            </w:pPr>
            <w:r>
              <w:rPr>
                <w:rFonts w:ascii="Times New Roman"/>
                <w:sz w:val="21"/>
              </w:rPr>
              <w:t>62.60%</w:t>
            </w:r>
          </w:p>
        </w:tc>
        <w:tc>
          <w:tcPr>
            <w:tcW w:w="1341" w:type="dxa"/>
            <w:tcBorders>
              <w:top w:val="single" w:sz="12" w:space="0" w:color="000000"/>
            </w:tcBorders>
          </w:tcPr>
          <w:p>
            <w:pPr>
              <w:pStyle w:val="TableParagraph"/>
              <w:spacing w:before="36"/>
              <w:ind w:left="251" w:right="203"/>
              <w:jc w:val="center"/>
              <w:rPr>
                <w:rFonts w:ascii="Times New Roman"/>
                <w:sz w:val="21"/>
              </w:rPr>
            </w:pPr>
            <w:r>
              <w:rPr>
                <w:rFonts w:ascii="Times New Roman"/>
                <w:sz w:val="21"/>
              </w:rPr>
              <w:t>15.10%</w:t>
            </w:r>
          </w:p>
        </w:tc>
      </w:tr>
      <w:tr>
        <w:trPr>
          <w:trHeight w:val="339" w:hRule="atLeast"/>
        </w:trPr>
        <w:tc>
          <w:tcPr>
            <w:tcW w:w="5303" w:type="dxa"/>
          </w:tcPr>
          <w:p>
            <w:pPr>
              <w:pStyle w:val="TableParagraph"/>
              <w:spacing w:before="29"/>
              <w:ind w:left="169"/>
              <w:rPr>
                <w:sz w:val="21"/>
              </w:rPr>
            </w:pPr>
            <w:r>
              <w:rPr>
                <w:sz w:val="21"/>
              </w:rPr>
              <w:t>学生、家长普遍重视度偏低</w:t>
            </w:r>
          </w:p>
        </w:tc>
        <w:tc>
          <w:tcPr>
            <w:tcW w:w="1437" w:type="dxa"/>
          </w:tcPr>
          <w:p>
            <w:pPr>
              <w:pStyle w:val="TableParagraph"/>
              <w:spacing w:before="43"/>
              <w:ind w:left="495" w:right="269"/>
              <w:jc w:val="center"/>
              <w:rPr>
                <w:rFonts w:ascii="Times New Roman"/>
                <w:sz w:val="21"/>
              </w:rPr>
            </w:pPr>
            <w:r>
              <w:rPr>
                <w:rFonts w:ascii="Times New Roman"/>
                <w:sz w:val="21"/>
              </w:rPr>
              <w:t>56</w:t>
            </w:r>
          </w:p>
        </w:tc>
        <w:tc>
          <w:tcPr>
            <w:tcW w:w="1213" w:type="dxa"/>
          </w:tcPr>
          <w:p>
            <w:pPr>
              <w:pStyle w:val="TableParagraph"/>
              <w:spacing w:before="43"/>
              <w:ind w:left="270" w:right="255"/>
              <w:jc w:val="center"/>
              <w:rPr>
                <w:rFonts w:ascii="Times New Roman"/>
                <w:sz w:val="21"/>
              </w:rPr>
            </w:pPr>
            <w:r>
              <w:rPr>
                <w:rFonts w:ascii="Times New Roman"/>
                <w:sz w:val="21"/>
              </w:rPr>
              <w:t>52.30%</w:t>
            </w:r>
          </w:p>
        </w:tc>
        <w:tc>
          <w:tcPr>
            <w:tcW w:w="1341" w:type="dxa"/>
          </w:tcPr>
          <w:p>
            <w:pPr>
              <w:pStyle w:val="TableParagraph"/>
              <w:spacing w:before="43"/>
              <w:ind w:left="251" w:right="203"/>
              <w:jc w:val="center"/>
              <w:rPr>
                <w:rFonts w:ascii="Times New Roman"/>
                <w:sz w:val="21"/>
              </w:rPr>
            </w:pPr>
            <w:r>
              <w:rPr>
                <w:rFonts w:ascii="Times New Roman"/>
                <w:sz w:val="21"/>
              </w:rPr>
              <w:t>12.60%</w:t>
            </w:r>
          </w:p>
        </w:tc>
      </w:tr>
      <w:tr>
        <w:trPr>
          <w:trHeight w:val="340" w:hRule="atLeast"/>
        </w:trPr>
        <w:tc>
          <w:tcPr>
            <w:tcW w:w="5303" w:type="dxa"/>
          </w:tcPr>
          <w:p>
            <w:pPr>
              <w:pStyle w:val="TableParagraph"/>
              <w:spacing w:before="31"/>
              <w:ind w:left="169"/>
              <w:rPr>
                <w:sz w:val="21"/>
              </w:rPr>
            </w:pPr>
            <w:r>
              <w:rPr>
                <w:sz w:val="21"/>
              </w:rPr>
              <w:t>生涯在不断的变化，计划赶不上变化</w:t>
            </w:r>
          </w:p>
        </w:tc>
        <w:tc>
          <w:tcPr>
            <w:tcW w:w="1437" w:type="dxa"/>
          </w:tcPr>
          <w:p>
            <w:pPr>
              <w:pStyle w:val="TableParagraph"/>
              <w:spacing w:before="45"/>
              <w:ind w:left="495" w:right="269"/>
              <w:jc w:val="center"/>
              <w:rPr>
                <w:rFonts w:ascii="Times New Roman"/>
                <w:sz w:val="21"/>
              </w:rPr>
            </w:pPr>
            <w:r>
              <w:rPr>
                <w:rFonts w:ascii="Times New Roman"/>
                <w:sz w:val="21"/>
              </w:rPr>
              <w:t>51</w:t>
            </w:r>
          </w:p>
        </w:tc>
        <w:tc>
          <w:tcPr>
            <w:tcW w:w="1213" w:type="dxa"/>
          </w:tcPr>
          <w:p>
            <w:pPr>
              <w:pStyle w:val="TableParagraph"/>
              <w:spacing w:before="45"/>
              <w:ind w:left="270" w:right="255"/>
              <w:jc w:val="center"/>
              <w:rPr>
                <w:rFonts w:ascii="Times New Roman"/>
                <w:sz w:val="21"/>
              </w:rPr>
            </w:pPr>
            <w:r>
              <w:rPr>
                <w:rFonts w:ascii="Times New Roman"/>
                <w:sz w:val="21"/>
              </w:rPr>
              <w:t>47.70%</w:t>
            </w:r>
          </w:p>
        </w:tc>
        <w:tc>
          <w:tcPr>
            <w:tcW w:w="1341" w:type="dxa"/>
          </w:tcPr>
          <w:p>
            <w:pPr>
              <w:pStyle w:val="TableParagraph"/>
              <w:spacing w:before="45"/>
              <w:ind w:left="251" w:right="201"/>
              <w:jc w:val="center"/>
              <w:rPr>
                <w:rFonts w:ascii="Times New Roman"/>
                <w:sz w:val="21"/>
              </w:rPr>
            </w:pPr>
            <w:r>
              <w:rPr>
                <w:rFonts w:ascii="Times New Roman"/>
                <w:sz w:val="21"/>
              </w:rPr>
              <w:t>11.50%</w:t>
            </w:r>
          </w:p>
        </w:tc>
      </w:tr>
      <w:tr>
        <w:trPr>
          <w:trHeight w:val="339" w:hRule="atLeast"/>
        </w:trPr>
        <w:tc>
          <w:tcPr>
            <w:tcW w:w="5303" w:type="dxa"/>
          </w:tcPr>
          <w:p>
            <w:pPr>
              <w:pStyle w:val="TableParagraph"/>
              <w:spacing w:before="31"/>
              <w:ind w:left="169"/>
              <w:rPr>
                <w:sz w:val="21"/>
              </w:rPr>
            </w:pPr>
            <w:r>
              <w:rPr>
                <w:sz w:val="21"/>
              </w:rPr>
              <w:t>升学压力大，学业紧张，没有时间与精力去做辅导</w:t>
            </w:r>
          </w:p>
        </w:tc>
        <w:tc>
          <w:tcPr>
            <w:tcW w:w="1437" w:type="dxa"/>
          </w:tcPr>
          <w:p>
            <w:pPr>
              <w:pStyle w:val="TableParagraph"/>
              <w:spacing w:before="45"/>
              <w:ind w:left="495" w:right="269"/>
              <w:jc w:val="center"/>
              <w:rPr>
                <w:rFonts w:ascii="Times New Roman"/>
                <w:sz w:val="21"/>
              </w:rPr>
            </w:pPr>
            <w:r>
              <w:rPr>
                <w:rFonts w:ascii="Times New Roman"/>
                <w:sz w:val="21"/>
              </w:rPr>
              <w:t>89</w:t>
            </w:r>
          </w:p>
        </w:tc>
        <w:tc>
          <w:tcPr>
            <w:tcW w:w="1213" w:type="dxa"/>
          </w:tcPr>
          <w:p>
            <w:pPr>
              <w:pStyle w:val="TableParagraph"/>
              <w:spacing w:before="45"/>
              <w:ind w:left="270" w:right="255"/>
              <w:jc w:val="center"/>
              <w:rPr>
                <w:rFonts w:ascii="Times New Roman"/>
                <w:sz w:val="21"/>
              </w:rPr>
            </w:pPr>
            <w:r>
              <w:rPr>
                <w:rFonts w:ascii="Times New Roman"/>
                <w:sz w:val="21"/>
              </w:rPr>
              <w:t>83.20%</w:t>
            </w:r>
          </w:p>
        </w:tc>
        <w:tc>
          <w:tcPr>
            <w:tcW w:w="1341" w:type="dxa"/>
          </w:tcPr>
          <w:p>
            <w:pPr>
              <w:pStyle w:val="TableParagraph"/>
              <w:spacing w:before="45"/>
              <w:ind w:left="251" w:right="201"/>
              <w:jc w:val="center"/>
              <w:rPr>
                <w:rFonts w:ascii="Times New Roman"/>
                <w:sz w:val="21"/>
              </w:rPr>
            </w:pPr>
            <w:r>
              <w:rPr>
                <w:rFonts w:ascii="Times New Roman"/>
                <w:sz w:val="21"/>
              </w:rPr>
              <w:t>20.0%</w:t>
            </w:r>
          </w:p>
        </w:tc>
      </w:tr>
      <w:tr>
        <w:trPr>
          <w:trHeight w:val="339" w:hRule="atLeast"/>
        </w:trPr>
        <w:tc>
          <w:tcPr>
            <w:tcW w:w="5303" w:type="dxa"/>
          </w:tcPr>
          <w:p>
            <w:pPr>
              <w:pStyle w:val="TableParagraph"/>
              <w:spacing w:before="29"/>
              <w:ind w:left="169"/>
              <w:rPr>
                <w:sz w:val="21"/>
              </w:rPr>
            </w:pPr>
            <w:r>
              <w:rPr>
                <w:sz w:val="21"/>
              </w:rPr>
              <w:t>教师缺乏相应的理论、专业知识</w:t>
            </w:r>
          </w:p>
        </w:tc>
        <w:tc>
          <w:tcPr>
            <w:tcW w:w="1437" w:type="dxa"/>
          </w:tcPr>
          <w:p>
            <w:pPr>
              <w:pStyle w:val="TableParagraph"/>
              <w:spacing w:before="43"/>
              <w:ind w:left="495" w:right="269"/>
              <w:jc w:val="center"/>
              <w:rPr>
                <w:rFonts w:ascii="Times New Roman"/>
                <w:sz w:val="21"/>
              </w:rPr>
            </w:pPr>
            <w:r>
              <w:rPr>
                <w:rFonts w:ascii="Times New Roman"/>
                <w:sz w:val="21"/>
              </w:rPr>
              <w:t>54</w:t>
            </w:r>
          </w:p>
        </w:tc>
        <w:tc>
          <w:tcPr>
            <w:tcW w:w="1213" w:type="dxa"/>
          </w:tcPr>
          <w:p>
            <w:pPr>
              <w:pStyle w:val="TableParagraph"/>
              <w:spacing w:before="43"/>
              <w:ind w:left="270" w:right="255"/>
              <w:jc w:val="center"/>
              <w:rPr>
                <w:rFonts w:ascii="Times New Roman"/>
                <w:sz w:val="21"/>
              </w:rPr>
            </w:pPr>
            <w:r>
              <w:rPr>
                <w:rFonts w:ascii="Times New Roman"/>
                <w:sz w:val="21"/>
              </w:rPr>
              <w:t>50.50%</w:t>
            </w:r>
          </w:p>
        </w:tc>
        <w:tc>
          <w:tcPr>
            <w:tcW w:w="1341" w:type="dxa"/>
          </w:tcPr>
          <w:p>
            <w:pPr>
              <w:pStyle w:val="TableParagraph"/>
              <w:spacing w:before="43"/>
              <w:ind w:left="251" w:right="201"/>
              <w:jc w:val="center"/>
              <w:rPr>
                <w:rFonts w:ascii="Times New Roman"/>
                <w:sz w:val="21"/>
              </w:rPr>
            </w:pPr>
            <w:r>
              <w:rPr>
                <w:rFonts w:ascii="Times New Roman"/>
                <w:sz w:val="21"/>
              </w:rPr>
              <w:t>12.2%</w:t>
            </w:r>
          </w:p>
        </w:tc>
      </w:tr>
      <w:tr>
        <w:trPr>
          <w:trHeight w:val="340" w:hRule="atLeast"/>
        </w:trPr>
        <w:tc>
          <w:tcPr>
            <w:tcW w:w="5303" w:type="dxa"/>
          </w:tcPr>
          <w:p>
            <w:pPr>
              <w:pStyle w:val="TableParagraph"/>
              <w:spacing w:before="31"/>
              <w:ind w:left="169"/>
              <w:rPr>
                <w:sz w:val="21"/>
              </w:rPr>
            </w:pPr>
            <w:r>
              <w:rPr>
                <w:sz w:val="21"/>
              </w:rPr>
              <w:t>教师工作事务繁重，没有时间精力</w:t>
            </w:r>
          </w:p>
        </w:tc>
        <w:tc>
          <w:tcPr>
            <w:tcW w:w="1437" w:type="dxa"/>
          </w:tcPr>
          <w:p>
            <w:pPr>
              <w:pStyle w:val="TableParagraph"/>
              <w:spacing w:before="45"/>
              <w:ind w:left="495" w:right="269"/>
              <w:jc w:val="center"/>
              <w:rPr>
                <w:rFonts w:ascii="Times New Roman"/>
                <w:sz w:val="21"/>
              </w:rPr>
            </w:pPr>
            <w:r>
              <w:rPr>
                <w:rFonts w:ascii="Times New Roman"/>
                <w:sz w:val="21"/>
              </w:rPr>
              <w:t>79</w:t>
            </w:r>
          </w:p>
        </w:tc>
        <w:tc>
          <w:tcPr>
            <w:tcW w:w="1213" w:type="dxa"/>
          </w:tcPr>
          <w:p>
            <w:pPr>
              <w:pStyle w:val="TableParagraph"/>
              <w:spacing w:before="45"/>
              <w:ind w:left="270" w:right="255"/>
              <w:jc w:val="center"/>
              <w:rPr>
                <w:rFonts w:ascii="Times New Roman"/>
                <w:sz w:val="21"/>
              </w:rPr>
            </w:pPr>
            <w:r>
              <w:rPr>
                <w:rFonts w:ascii="Times New Roman"/>
                <w:sz w:val="21"/>
              </w:rPr>
              <w:t>73.80%</w:t>
            </w:r>
          </w:p>
        </w:tc>
        <w:tc>
          <w:tcPr>
            <w:tcW w:w="1341" w:type="dxa"/>
          </w:tcPr>
          <w:p>
            <w:pPr>
              <w:pStyle w:val="TableParagraph"/>
              <w:spacing w:before="45"/>
              <w:ind w:left="251" w:right="203"/>
              <w:jc w:val="center"/>
              <w:rPr>
                <w:rFonts w:ascii="Times New Roman"/>
                <w:sz w:val="21"/>
              </w:rPr>
            </w:pPr>
            <w:r>
              <w:rPr>
                <w:rFonts w:ascii="Times New Roman"/>
                <w:sz w:val="21"/>
              </w:rPr>
              <w:t>17.80%</w:t>
            </w:r>
          </w:p>
        </w:tc>
      </w:tr>
      <w:tr>
        <w:trPr>
          <w:trHeight w:val="339" w:hRule="atLeast"/>
        </w:trPr>
        <w:tc>
          <w:tcPr>
            <w:tcW w:w="5303" w:type="dxa"/>
          </w:tcPr>
          <w:p>
            <w:pPr>
              <w:pStyle w:val="TableParagraph"/>
              <w:spacing w:before="31"/>
              <w:ind w:left="169"/>
              <w:rPr>
                <w:sz w:val="21"/>
              </w:rPr>
            </w:pPr>
            <w:r>
              <w:rPr>
                <w:sz w:val="21"/>
              </w:rPr>
              <w:t>缺乏学校人力、财力、物力等资源支持</w:t>
            </w:r>
          </w:p>
        </w:tc>
        <w:tc>
          <w:tcPr>
            <w:tcW w:w="1437" w:type="dxa"/>
          </w:tcPr>
          <w:p>
            <w:pPr>
              <w:pStyle w:val="TableParagraph"/>
              <w:spacing w:before="45"/>
              <w:ind w:left="495" w:right="269"/>
              <w:jc w:val="center"/>
              <w:rPr>
                <w:rFonts w:ascii="Times New Roman"/>
                <w:sz w:val="21"/>
              </w:rPr>
            </w:pPr>
            <w:r>
              <w:rPr>
                <w:rFonts w:ascii="Times New Roman"/>
                <w:sz w:val="21"/>
              </w:rPr>
              <w:t>48</w:t>
            </w:r>
          </w:p>
        </w:tc>
        <w:tc>
          <w:tcPr>
            <w:tcW w:w="1213" w:type="dxa"/>
          </w:tcPr>
          <w:p>
            <w:pPr>
              <w:pStyle w:val="TableParagraph"/>
              <w:spacing w:before="45"/>
              <w:ind w:left="270" w:right="255"/>
              <w:jc w:val="center"/>
              <w:rPr>
                <w:rFonts w:ascii="Times New Roman"/>
                <w:sz w:val="21"/>
              </w:rPr>
            </w:pPr>
            <w:r>
              <w:rPr>
                <w:rFonts w:ascii="Times New Roman"/>
                <w:sz w:val="21"/>
              </w:rPr>
              <w:t>44.90%</w:t>
            </w:r>
          </w:p>
        </w:tc>
        <w:tc>
          <w:tcPr>
            <w:tcW w:w="1341" w:type="dxa"/>
          </w:tcPr>
          <w:p>
            <w:pPr>
              <w:pStyle w:val="TableParagraph"/>
              <w:spacing w:before="45"/>
              <w:ind w:left="251" w:right="203"/>
              <w:jc w:val="center"/>
              <w:rPr>
                <w:rFonts w:ascii="Times New Roman"/>
                <w:sz w:val="21"/>
              </w:rPr>
            </w:pPr>
            <w:r>
              <w:rPr>
                <w:rFonts w:ascii="Times New Roman"/>
                <w:sz w:val="21"/>
              </w:rPr>
              <w:t>10.80%</w:t>
            </w:r>
          </w:p>
        </w:tc>
      </w:tr>
      <w:tr>
        <w:trPr>
          <w:trHeight w:val="348" w:hRule="atLeast"/>
        </w:trPr>
        <w:tc>
          <w:tcPr>
            <w:tcW w:w="5303" w:type="dxa"/>
            <w:tcBorders>
              <w:bottom w:val="single" w:sz="12" w:space="0" w:color="000000"/>
            </w:tcBorders>
          </w:tcPr>
          <w:p>
            <w:pPr>
              <w:pStyle w:val="TableParagraph"/>
              <w:spacing w:before="29"/>
              <w:ind w:left="169"/>
              <w:rPr>
                <w:sz w:val="21"/>
              </w:rPr>
            </w:pPr>
            <w:r>
              <w:rPr>
                <w:sz w:val="21"/>
              </w:rPr>
              <w:t>总计</w:t>
            </w:r>
          </w:p>
        </w:tc>
        <w:tc>
          <w:tcPr>
            <w:tcW w:w="1437" w:type="dxa"/>
            <w:tcBorders>
              <w:bottom w:val="single" w:sz="12" w:space="0" w:color="000000"/>
            </w:tcBorders>
          </w:tcPr>
          <w:p>
            <w:pPr>
              <w:pStyle w:val="TableParagraph"/>
              <w:spacing w:before="43"/>
              <w:ind w:left="495" w:right="269"/>
              <w:jc w:val="center"/>
              <w:rPr>
                <w:rFonts w:ascii="Times New Roman"/>
                <w:sz w:val="21"/>
              </w:rPr>
            </w:pPr>
            <w:r>
              <w:rPr>
                <w:rFonts w:ascii="Times New Roman"/>
                <w:sz w:val="21"/>
              </w:rPr>
              <w:t>444</w:t>
            </w:r>
          </w:p>
        </w:tc>
        <w:tc>
          <w:tcPr>
            <w:tcW w:w="1213" w:type="dxa"/>
            <w:tcBorders>
              <w:bottom w:val="single" w:sz="12" w:space="0" w:color="000000"/>
            </w:tcBorders>
          </w:tcPr>
          <w:p>
            <w:pPr>
              <w:pStyle w:val="TableParagraph"/>
              <w:spacing w:before="43"/>
              <w:ind w:left="270" w:right="255"/>
              <w:jc w:val="center"/>
              <w:rPr>
                <w:rFonts w:ascii="Times New Roman"/>
                <w:sz w:val="21"/>
              </w:rPr>
            </w:pPr>
            <w:r>
              <w:rPr>
                <w:rFonts w:ascii="Times New Roman"/>
                <w:sz w:val="21"/>
              </w:rPr>
              <w:t>415.0%</w:t>
            </w:r>
          </w:p>
        </w:tc>
        <w:tc>
          <w:tcPr>
            <w:tcW w:w="1341" w:type="dxa"/>
            <w:tcBorders>
              <w:bottom w:val="single" w:sz="12" w:space="0" w:color="000000"/>
            </w:tcBorders>
          </w:tcPr>
          <w:p>
            <w:pPr>
              <w:pStyle w:val="TableParagraph"/>
              <w:spacing w:before="43"/>
              <w:ind w:left="251" w:right="203"/>
              <w:jc w:val="center"/>
              <w:rPr>
                <w:rFonts w:ascii="Times New Roman"/>
                <w:sz w:val="21"/>
              </w:rPr>
            </w:pPr>
            <w:r>
              <w:rPr>
                <w:rFonts w:ascii="Times New Roman"/>
                <w:sz w:val="21"/>
              </w:rPr>
              <w:t>100.0%</w:t>
            </w:r>
          </w:p>
        </w:tc>
      </w:tr>
      <w:tr>
        <w:trPr>
          <w:trHeight w:val="685" w:hRule="atLeast"/>
        </w:trPr>
        <w:tc>
          <w:tcPr>
            <w:tcW w:w="5303" w:type="dxa"/>
            <w:tcBorders>
              <w:top w:val="single" w:sz="12" w:space="0" w:color="000000"/>
            </w:tcBorders>
          </w:tcPr>
          <w:p>
            <w:pPr>
              <w:pStyle w:val="TableParagraph"/>
              <w:spacing w:before="9"/>
              <w:rPr>
                <w:sz w:val="30"/>
              </w:rPr>
            </w:pPr>
          </w:p>
          <w:p>
            <w:pPr>
              <w:pStyle w:val="TableParagraph"/>
              <w:spacing w:line="272" w:lineRule="exact"/>
              <w:ind w:left="111"/>
              <w:rPr>
                <w:rFonts w:ascii="黑体" w:eastAsia="黑体" w:hint="eastAsia"/>
                <w:sz w:val="24"/>
              </w:rPr>
            </w:pPr>
            <w:r>
              <w:rPr>
                <w:rFonts w:ascii="Times New Roman" w:eastAsia="Times New Roman"/>
                <w:sz w:val="24"/>
              </w:rPr>
              <w:t>3.4.1.2 </w:t>
            </w:r>
            <w:r>
              <w:rPr>
                <w:rFonts w:ascii="黑体" w:eastAsia="黑体" w:hint="eastAsia"/>
                <w:sz w:val="24"/>
              </w:rPr>
              <w:t>差异性分析</w:t>
            </w:r>
          </w:p>
        </w:tc>
        <w:tc>
          <w:tcPr>
            <w:tcW w:w="1437" w:type="dxa"/>
            <w:tcBorders>
              <w:top w:val="single" w:sz="12" w:space="0" w:color="000000"/>
            </w:tcBorders>
          </w:tcPr>
          <w:p>
            <w:pPr>
              <w:pStyle w:val="TableParagraph"/>
              <w:rPr>
                <w:rFonts w:ascii="Times New Roman"/>
                <w:sz w:val="22"/>
              </w:rPr>
            </w:pPr>
          </w:p>
        </w:tc>
        <w:tc>
          <w:tcPr>
            <w:tcW w:w="1213" w:type="dxa"/>
            <w:tcBorders>
              <w:top w:val="single" w:sz="12" w:space="0" w:color="000000"/>
            </w:tcBorders>
          </w:tcPr>
          <w:p>
            <w:pPr>
              <w:pStyle w:val="TableParagraph"/>
              <w:rPr>
                <w:rFonts w:ascii="Times New Roman"/>
                <w:sz w:val="22"/>
              </w:rPr>
            </w:pPr>
          </w:p>
        </w:tc>
        <w:tc>
          <w:tcPr>
            <w:tcW w:w="1341" w:type="dxa"/>
            <w:tcBorders>
              <w:top w:val="single" w:sz="12" w:space="0" w:color="000000"/>
            </w:tcBorders>
          </w:tcPr>
          <w:p>
            <w:pPr>
              <w:pStyle w:val="TableParagraph"/>
              <w:rPr>
                <w:rFonts w:ascii="Times New Roman"/>
                <w:sz w:val="22"/>
              </w:rPr>
            </w:pPr>
          </w:p>
        </w:tc>
      </w:tr>
    </w:tbl>
    <w:p>
      <w:pPr>
        <w:pStyle w:val="Heading6"/>
        <w:spacing w:before="176"/>
      </w:pPr>
      <w:r>
        <w:rPr/>
        <w:t>（一）不同学科教师生涯规划教育能力</w:t>
      </w:r>
    </w:p>
    <w:p>
      <w:pPr>
        <w:pStyle w:val="BodyText"/>
        <w:spacing w:before="160"/>
        <w:ind w:left="1038"/>
        <w:jc w:val="both"/>
      </w:pPr>
      <w:r>
        <w:rPr/>
        <w:t>如图 </w:t>
      </w:r>
      <w:r>
        <w:rPr>
          <w:rFonts w:ascii="Times New Roman" w:eastAsia="Times New Roman"/>
        </w:rPr>
        <w:t>3-24 </w:t>
      </w:r>
      <w:r>
        <w:rPr/>
        <w:t>是不同学科教师实施职业生涯规划教育的能力差异分析，根据不同学科，</w:t>
      </w:r>
    </w:p>
    <w:p>
      <w:pPr>
        <w:pStyle w:val="BodyText"/>
        <w:spacing w:line="364" w:lineRule="auto" w:before="161"/>
        <w:ind w:left="558" w:right="557"/>
        <w:jc w:val="both"/>
      </w:pPr>
      <w:r>
        <w:rPr/>
        <w:t>将教师分为 </w:t>
      </w:r>
      <w:r>
        <w:rPr>
          <w:rFonts w:ascii="Times New Roman" w:eastAsia="Times New Roman"/>
        </w:rPr>
        <w:t>11 </w:t>
      </w:r>
      <w:r>
        <w:rPr/>
        <w:t>个类别，分别为语文、数学、外语、政治、地理、历史、物理、化学、生物、心理健康和其它类。通过 </w:t>
      </w:r>
      <w:r>
        <w:rPr>
          <w:rFonts w:ascii="Times New Roman" w:eastAsia="Times New Roman"/>
        </w:rPr>
        <w:t>LSD </w:t>
      </w:r>
      <w:r>
        <w:rPr/>
        <w:t>检验之后可以得出，</w:t>
      </w:r>
      <w:r>
        <w:rPr>
          <w:rFonts w:ascii="Times New Roman" w:eastAsia="Times New Roman"/>
        </w:rPr>
        <w:t>F </w:t>
      </w:r>
      <w:r>
        <w:rPr/>
        <w:t>值为 </w:t>
      </w:r>
      <w:r>
        <w:rPr>
          <w:rFonts w:ascii="Times New Roman" w:eastAsia="Times New Roman"/>
        </w:rPr>
        <w:t>4.272 </w:t>
      </w:r>
      <w:r>
        <w:rPr/>
        <w:t>且显著性 </w:t>
      </w:r>
      <w:r>
        <w:rPr>
          <w:rFonts w:ascii="Times New Roman" w:eastAsia="Times New Roman"/>
        </w:rPr>
        <w:t>p </w:t>
      </w:r>
      <w:r>
        <w:rPr/>
        <w:t>值</w:t>
      </w:r>
    </w:p>
    <w:p>
      <w:pPr>
        <w:pStyle w:val="BodyText"/>
        <w:spacing w:line="364" w:lineRule="auto" w:before="1"/>
        <w:ind w:left="558" w:right="557"/>
        <w:jc w:val="both"/>
      </w:pPr>
      <w:r>
        <w:rPr/>
        <w:t>＜</w:t>
      </w:r>
      <w:r>
        <w:rPr>
          <w:rFonts w:ascii="Times New Roman" w:eastAsia="Times New Roman"/>
        </w:rPr>
        <w:t>0.05</w:t>
      </w:r>
      <w:r>
        <w:rPr>
          <w:spacing w:val="-1"/>
        </w:rPr>
        <w:t>，认为差异有统计学意义。说明不同学科教师实施职业生涯规划教育的能力上有</w:t>
      </w:r>
      <w:r>
        <w:rPr>
          <w:spacing w:val="-7"/>
        </w:rPr>
        <w:t>显著的差异，经事后多重比较以及平均得分可以看出，物理以及化学科目的教师在实施</w:t>
      </w:r>
      <w:r>
        <w:rPr/>
        <w:t>职业生涯规划教育的能力较强。</w:t>
      </w:r>
    </w:p>
    <w:p>
      <w:pPr>
        <w:spacing w:after="0" w:line="364" w:lineRule="auto"/>
        <w:jc w:val="both"/>
        <w:sectPr>
          <w:headerReference w:type="default" r:id="rId76"/>
          <w:footerReference w:type="default" r:id="rId77"/>
          <w:pgSz w:w="11910" w:h="16840"/>
          <w:pgMar w:header="1449" w:footer="1248" w:top="1780" w:bottom="1440" w:left="860" w:right="860"/>
          <w:pgNumType w:start="30"/>
        </w:sectPr>
      </w:pPr>
    </w:p>
    <w:p>
      <w:pPr>
        <w:pStyle w:val="BodyText"/>
        <w:spacing w:before="12"/>
        <w:rPr>
          <w:sz w:val="25"/>
        </w:rPr>
      </w:pPr>
    </w:p>
    <w:p>
      <w:pPr>
        <w:spacing w:before="76" w:after="36"/>
        <w:ind w:left="2250" w:right="0" w:firstLine="0"/>
        <w:jc w:val="both"/>
        <w:rPr>
          <w:sz w:val="21"/>
        </w:rPr>
      </w:pPr>
      <w:r>
        <w:rPr>
          <w:sz w:val="21"/>
        </w:rPr>
        <w:t>表 </w:t>
      </w:r>
      <w:r>
        <w:rPr>
          <w:rFonts w:ascii="Times New Roman" w:eastAsia="Times New Roman"/>
          <w:sz w:val="21"/>
        </w:rPr>
        <w:t>3-24 </w:t>
      </w:r>
      <w:r>
        <w:rPr>
          <w:sz w:val="21"/>
        </w:rPr>
        <w:t>不同学科教师实施职业生涯规划教育的能力差异分析</w:t>
      </w:r>
    </w:p>
    <w:tbl>
      <w:tblPr>
        <w:tblW w:w="0" w:type="auto"/>
        <w:jc w:val="left"/>
        <w:tblInd w:w="10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76"/>
        <w:gridCol w:w="848"/>
        <w:gridCol w:w="1092"/>
        <w:gridCol w:w="1016"/>
        <w:gridCol w:w="1019"/>
        <w:gridCol w:w="984"/>
        <w:gridCol w:w="1926"/>
      </w:tblGrid>
      <w:tr>
        <w:trPr>
          <w:trHeight w:val="340" w:hRule="atLeast"/>
        </w:trPr>
        <w:tc>
          <w:tcPr>
            <w:tcW w:w="1276" w:type="dxa"/>
            <w:tcBorders>
              <w:top w:val="single" w:sz="12" w:space="0" w:color="000000"/>
              <w:bottom w:val="single" w:sz="12" w:space="0" w:color="000000"/>
            </w:tcBorders>
          </w:tcPr>
          <w:p>
            <w:pPr>
              <w:pStyle w:val="TableParagraph"/>
              <w:rPr>
                <w:rFonts w:ascii="Times New Roman"/>
                <w:sz w:val="22"/>
              </w:rPr>
            </w:pPr>
          </w:p>
        </w:tc>
        <w:tc>
          <w:tcPr>
            <w:tcW w:w="848" w:type="dxa"/>
            <w:tcBorders>
              <w:top w:val="single" w:sz="12" w:space="0" w:color="000000"/>
              <w:bottom w:val="single" w:sz="12" w:space="0" w:color="000000"/>
            </w:tcBorders>
          </w:tcPr>
          <w:p>
            <w:pPr>
              <w:pStyle w:val="TableParagraph"/>
              <w:spacing w:before="64"/>
              <w:ind w:left="343"/>
              <w:rPr>
                <w:rFonts w:ascii="Times New Roman"/>
                <w:sz w:val="21"/>
              </w:rPr>
            </w:pPr>
            <w:r>
              <w:rPr>
                <w:rFonts w:ascii="Times New Roman"/>
                <w:w w:val="99"/>
                <w:sz w:val="21"/>
              </w:rPr>
              <w:t>N</w:t>
            </w:r>
          </w:p>
        </w:tc>
        <w:tc>
          <w:tcPr>
            <w:tcW w:w="1092" w:type="dxa"/>
            <w:tcBorders>
              <w:top w:val="single" w:sz="12" w:space="0" w:color="000000"/>
              <w:bottom w:val="single" w:sz="12" w:space="0" w:color="000000"/>
            </w:tcBorders>
          </w:tcPr>
          <w:p>
            <w:pPr>
              <w:pStyle w:val="TableParagraph"/>
              <w:spacing w:before="50"/>
              <w:ind w:left="249" w:right="172"/>
              <w:jc w:val="center"/>
              <w:rPr>
                <w:sz w:val="21"/>
              </w:rPr>
            </w:pPr>
            <w:r>
              <w:rPr>
                <w:sz w:val="21"/>
              </w:rPr>
              <w:t>平均值</w:t>
            </w:r>
          </w:p>
        </w:tc>
        <w:tc>
          <w:tcPr>
            <w:tcW w:w="1016" w:type="dxa"/>
            <w:tcBorders>
              <w:top w:val="single" w:sz="12" w:space="0" w:color="000000"/>
              <w:bottom w:val="single" w:sz="12" w:space="0" w:color="000000"/>
            </w:tcBorders>
          </w:tcPr>
          <w:p>
            <w:pPr>
              <w:pStyle w:val="TableParagraph"/>
              <w:spacing w:before="50"/>
              <w:ind w:left="191" w:right="-15"/>
              <w:jc w:val="center"/>
              <w:rPr>
                <w:sz w:val="21"/>
              </w:rPr>
            </w:pPr>
            <w:r>
              <w:rPr>
                <w:spacing w:val="-4"/>
                <w:sz w:val="21"/>
              </w:rPr>
              <w:t>标准偏差</w:t>
            </w:r>
          </w:p>
        </w:tc>
        <w:tc>
          <w:tcPr>
            <w:tcW w:w="1019" w:type="dxa"/>
            <w:tcBorders>
              <w:top w:val="single" w:sz="12" w:space="0" w:color="000000"/>
              <w:bottom w:val="single" w:sz="12" w:space="0" w:color="000000"/>
            </w:tcBorders>
          </w:tcPr>
          <w:p>
            <w:pPr>
              <w:pStyle w:val="TableParagraph"/>
              <w:spacing w:before="50"/>
              <w:ind w:left="432"/>
              <w:rPr>
                <w:sz w:val="21"/>
              </w:rPr>
            </w:pPr>
            <w:r>
              <w:rPr>
                <w:rFonts w:ascii="Times New Roman" w:eastAsia="Times New Roman"/>
                <w:sz w:val="21"/>
              </w:rPr>
              <w:t>F </w:t>
            </w:r>
            <w:r>
              <w:rPr>
                <w:sz w:val="21"/>
              </w:rPr>
              <w:t>值</w:t>
            </w:r>
          </w:p>
        </w:tc>
        <w:tc>
          <w:tcPr>
            <w:tcW w:w="984" w:type="dxa"/>
            <w:tcBorders>
              <w:top w:val="single" w:sz="12" w:space="0" w:color="000000"/>
              <w:bottom w:val="single" w:sz="12" w:space="0" w:color="000000"/>
            </w:tcBorders>
          </w:tcPr>
          <w:p>
            <w:pPr>
              <w:pStyle w:val="TableParagraph"/>
              <w:spacing w:before="50"/>
              <w:ind w:left="203"/>
              <w:rPr>
                <w:sz w:val="21"/>
              </w:rPr>
            </w:pPr>
            <w:r>
              <w:rPr>
                <w:sz w:val="21"/>
              </w:rPr>
              <w:t>显著性</w:t>
            </w:r>
          </w:p>
        </w:tc>
        <w:tc>
          <w:tcPr>
            <w:tcW w:w="1926" w:type="dxa"/>
            <w:tcBorders>
              <w:top w:val="single" w:sz="12" w:space="0" w:color="000000"/>
              <w:bottom w:val="single" w:sz="12" w:space="0" w:color="000000"/>
            </w:tcBorders>
          </w:tcPr>
          <w:p>
            <w:pPr>
              <w:pStyle w:val="TableParagraph"/>
              <w:spacing w:before="50"/>
              <w:ind w:left="148"/>
              <w:rPr>
                <w:sz w:val="21"/>
              </w:rPr>
            </w:pPr>
            <w:r>
              <w:rPr>
                <w:sz w:val="21"/>
              </w:rPr>
              <w:t>多重比较（</w:t>
            </w:r>
            <w:r>
              <w:rPr>
                <w:rFonts w:ascii="Times New Roman" w:eastAsia="Times New Roman"/>
                <w:sz w:val="21"/>
              </w:rPr>
              <w:t>LSD</w:t>
            </w:r>
            <w:r>
              <w:rPr>
                <w:sz w:val="21"/>
              </w:rPr>
              <w:t>）</w:t>
            </w:r>
          </w:p>
        </w:tc>
      </w:tr>
      <w:tr>
        <w:trPr>
          <w:trHeight w:val="341" w:hRule="atLeast"/>
        </w:trPr>
        <w:tc>
          <w:tcPr>
            <w:tcW w:w="1276" w:type="dxa"/>
            <w:tcBorders>
              <w:top w:val="single" w:sz="12" w:space="0" w:color="000000"/>
            </w:tcBorders>
          </w:tcPr>
          <w:p>
            <w:pPr>
              <w:pStyle w:val="TableParagraph"/>
              <w:spacing w:before="21"/>
              <w:ind w:left="154" w:right="239"/>
              <w:jc w:val="center"/>
              <w:rPr>
                <w:sz w:val="21"/>
              </w:rPr>
            </w:pPr>
            <w:r>
              <w:rPr>
                <w:sz w:val="21"/>
              </w:rPr>
              <w:t>语文</w:t>
            </w:r>
          </w:p>
        </w:tc>
        <w:tc>
          <w:tcPr>
            <w:tcW w:w="848" w:type="dxa"/>
            <w:tcBorders>
              <w:top w:val="single" w:sz="12" w:space="0" w:color="000000"/>
            </w:tcBorders>
          </w:tcPr>
          <w:p>
            <w:pPr>
              <w:pStyle w:val="TableParagraph"/>
              <w:spacing w:before="49"/>
              <w:ind w:left="367"/>
              <w:rPr>
                <w:rFonts w:ascii="Times New Roman"/>
                <w:sz w:val="21"/>
              </w:rPr>
            </w:pPr>
            <w:r>
              <w:rPr>
                <w:rFonts w:ascii="Times New Roman"/>
                <w:w w:val="99"/>
                <w:sz w:val="21"/>
              </w:rPr>
              <w:t>9</w:t>
            </w:r>
          </w:p>
        </w:tc>
        <w:tc>
          <w:tcPr>
            <w:tcW w:w="1092" w:type="dxa"/>
            <w:tcBorders>
              <w:top w:val="single" w:sz="12" w:space="0" w:color="000000"/>
            </w:tcBorders>
          </w:tcPr>
          <w:p>
            <w:pPr>
              <w:pStyle w:val="TableParagraph"/>
              <w:spacing w:before="49"/>
              <w:ind w:left="249" w:right="171"/>
              <w:jc w:val="center"/>
              <w:rPr>
                <w:rFonts w:ascii="Times New Roman"/>
                <w:sz w:val="21"/>
              </w:rPr>
            </w:pPr>
            <w:r>
              <w:rPr>
                <w:rFonts w:ascii="Times New Roman"/>
                <w:sz w:val="21"/>
              </w:rPr>
              <w:t>3.3056</w:t>
            </w:r>
          </w:p>
        </w:tc>
        <w:tc>
          <w:tcPr>
            <w:tcW w:w="1016" w:type="dxa"/>
            <w:tcBorders>
              <w:top w:val="single" w:sz="12" w:space="0" w:color="000000"/>
            </w:tcBorders>
          </w:tcPr>
          <w:p>
            <w:pPr>
              <w:pStyle w:val="TableParagraph"/>
              <w:spacing w:before="49"/>
              <w:ind w:left="302" w:right="95"/>
              <w:jc w:val="center"/>
              <w:rPr>
                <w:rFonts w:ascii="Times New Roman"/>
                <w:sz w:val="21"/>
              </w:rPr>
            </w:pPr>
            <w:r>
              <w:rPr>
                <w:rFonts w:ascii="Times New Roman"/>
                <w:sz w:val="21"/>
              </w:rPr>
              <w:t>.77168</w:t>
            </w:r>
          </w:p>
        </w:tc>
        <w:tc>
          <w:tcPr>
            <w:tcW w:w="1019" w:type="dxa"/>
            <w:tcBorders>
              <w:top w:val="single" w:sz="12" w:space="0" w:color="000000"/>
            </w:tcBorders>
          </w:tcPr>
          <w:p>
            <w:pPr>
              <w:pStyle w:val="TableParagraph"/>
              <w:rPr>
                <w:rFonts w:ascii="Times New Roman"/>
                <w:sz w:val="22"/>
              </w:rPr>
            </w:pPr>
          </w:p>
        </w:tc>
        <w:tc>
          <w:tcPr>
            <w:tcW w:w="984" w:type="dxa"/>
            <w:tcBorders>
              <w:top w:val="single" w:sz="12" w:space="0" w:color="000000"/>
            </w:tcBorders>
          </w:tcPr>
          <w:p>
            <w:pPr>
              <w:pStyle w:val="TableParagraph"/>
              <w:rPr>
                <w:rFonts w:ascii="Times New Roman"/>
                <w:sz w:val="22"/>
              </w:rPr>
            </w:pPr>
          </w:p>
        </w:tc>
        <w:tc>
          <w:tcPr>
            <w:tcW w:w="1926" w:type="dxa"/>
            <w:tcBorders>
              <w:top w:val="single" w:sz="12" w:space="0" w:color="000000"/>
            </w:tcBorders>
          </w:tcPr>
          <w:p>
            <w:pPr>
              <w:pStyle w:val="TableParagraph"/>
              <w:rPr>
                <w:rFonts w:ascii="Times New Roman"/>
                <w:sz w:val="22"/>
              </w:rPr>
            </w:pPr>
          </w:p>
        </w:tc>
      </w:tr>
      <w:tr>
        <w:trPr>
          <w:trHeight w:val="340" w:hRule="atLeast"/>
        </w:trPr>
        <w:tc>
          <w:tcPr>
            <w:tcW w:w="1276" w:type="dxa"/>
          </w:tcPr>
          <w:p>
            <w:pPr>
              <w:pStyle w:val="TableParagraph"/>
              <w:spacing w:before="20"/>
              <w:ind w:left="154" w:right="239"/>
              <w:jc w:val="center"/>
              <w:rPr>
                <w:sz w:val="21"/>
              </w:rPr>
            </w:pPr>
            <w:r>
              <w:rPr>
                <w:sz w:val="21"/>
              </w:rPr>
              <w:t>数学</w:t>
            </w:r>
          </w:p>
        </w:tc>
        <w:tc>
          <w:tcPr>
            <w:tcW w:w="848" w:type="dxa"/>
          </w:tcPr>
          <w:p>
            <w:pPr>
              <w:pStyle w:val="TableParagraph"/>
              <w:spacing w:before="48"/>
              <w:ind w:left="367"/>
              <w:rPr>
                <w:rFonts w:ascii="Times New Roman"/>
                <w:sz w:val="21"/>
              </w:rPr>
            </w:pPr>
            <w:r>
              <w:rPr>
                <w:rFonts w:ascii="Times New Roman"/>
                <w:w w:val="99"/>
                <w:sz w:val="21"/>
              </w:rPr>
              <w:t>9</w:t>
            </w:r>
          </w:p>
        </w:tc>
        <w:tc>
          <w:tcPr>
            <w:tcW w:w="1092" w:type="dxa"/>
          </w:tcPr>
          <w:p>
            <w:pPr>
              <w:pStyle w:val="TableParagraph"/>
              <w:spacing w:before="48"/>
              <w:ind w:left="249" w:right="171"/>
              <w:jc w:val="center"/>
              <w:rPr>
                <w:rFonts w:ascii="Times New Roman"/>
                <w:sz w:val="21"/>
              </w:rPr>
            </w:pPr>
            <w:r>
              <w:rPr>
                <w:rFonts w:ascii="Times New Roman"/>
                <w:sz w:val="21"/>
              </w:rPr>
              <w:t>3.3704</w:t>
            </w:r>
          </w:p>
        </w:tc>
        <w:tc>
          <w:tcPr>
            <w:tcW w:w="1016" w:type="dxa"/>
          </w:tcPr>
          <w:p>
            <w:pPr>
              <w:pStyle w:val="TableParagraph"/>
              <w:spacing w:before="48"/>
              <w:ind w:left="302" w:right="95"/>
              <w:jc w:val="center"/>
              <w:rPr>
                <w:rFonts w:ascii="Times New Roman"/>
                <w:sz w:val="21"/>
              </w:rPr>
            </w:pPr>
            <w:r>
              <w:rPr>
                <w:rFonts w:ascii="Times New Roman"/>
                <w:sz w:val="21"/>
              </w:rPr>
              <w:t>.41481</w:t>
            </w:r>
          </w:p>
        </w:tc>
        <w:tc>
          <w:tcPr>
            <w:tcW w:w="1019" w:type="dxa"/>
          </w:tcPr>
          <w:p>
            <w:pPr>
              <w:pStyle w:val="TableParagraph"/>
              <w:rPr>
                <w:rFonts w:ascii="Times New Roman"/>
                <w:sz w:val="22"/>
              </w:rPr>
            </w:pPr>
          </w:p>
        </w:tc>
        <w:tc>
          <w:tcPr>
            <w:tcW w:w="984" w:type="dxa"/>
          </w:tcPr>
          <w:p>
            <w:pPr>
              <w:pStyle w:val="TableParagraph"/>
              <w:rPr>
                <w:rFonts w:ascii="Times New Roman"/>
                <w:sz w:val="22"/>
              </w:rPr>
            </w:pPr>
          </w:p>
        </w:tc>
        <w:tc>
          <w:tcPr>
            <w:tcW w:w="1926" w:type="dxa"/>
          </w:tcPr>
          <w:p>
            <w:pPr>
              <w:pStyle w:val="TableParagraph"/>
              <w:rPr>
                <w:rFonts w:ascii="Times New Roman"/>
                <w:sz w:val="22"/>
              </w:rPr>
            </w:pPr>
          </w:p>
        </w:tc>
      </w:tr>
      <w:tr>
        <w:trPr>
          <w:trHeight w:val="338" w:hRule="atLeast"/>
        </w:trPr>
        <w:tc>
          <w:tcPr>
            <w:tcW w:w="1276" w:type="dxa"/>
          </w:tcPr>
          <w:p>
            <w:pPr>
              <w:pStyle w:val="TableParagraph"/>
              <w:spacing w:before="20"/>
              <w:ind w:left="154" w:right="239"/>
              <w:jc w:val="center"/>
              <w:rPr>
                <w:sz w:val="21"/>
              </w:rPr>
            </w:pPr>
            <w:r>
              <w:rPr>
                <w:sz w:val="21"/>
              </w:rPr>
              <w:t>外语</w:t>
            </w:r>
          </w:p>
        </w:tc>
        <w:tc>
          <w:tcPr>
            <w:tcW w:w="848" w:type="dxa"/>
          </w:tcPr>
          <w:p>
            <w:pPr>
              <w:pStyle w:val="TableParagraph"/>
              <w:spacing w:before="46"/>
              <w:ind w:left="314"/>
              <w:rPr>
                <w:rFonts w:ascii="Times New Roman"/>
                <w:sz w:val="21"/>
              </w:rPr>
            </w:pPr>
            <w:r>
              <w:rPr>
                <w:rFonts w:ascii="Times New Roman"/>
                <w:sz w:val="21"/>
              </w:rPr>
              <w:t>18</w:t>
            </w:r>
          </w:p>
        </w:tc>
        <w:tc>
          <w:tcPr>
            <w:tcW w:w="1092" w:type="dxa"/>
          </w:tcPr>
          <w:p>
            <w:pPr>
              <w:pStyle w:val="TableParagraph"/>
              <w:spacing w:before="46"/>
              <w:ind w:left="249" w:right="171"/>
              <w:jc w:val="center"/>
              <w:rPr>
                <w:rFonts w:ascii="Times New Roman"/>
                <w:sz w:val="21"/>
              </w:rPr>
            </w:pPr>
            <w:r>
              <w:rPr>
                <w:rFonts w:ascii="Times New Roman"/>
                <w:sz w:val="21"/>
              </w:rPr>
              <w:t>3.0880</w:t>
            </w:r>
          </w:p>
        </w:tc>
        <w:tc>
          <w:tcPr>
            <w:tcW w:w="1016" w:type="dxa"/>
          </w:tcPr>
          <w:p>
            <w:pPr>
              <w:pStyle w:val="TableParagraph"/>
              <w:spacing w:before="46"/>
              <w:ind w:left="302" w:right="95"/>
              <w:jc w:val="center"/>
              <w:rPr>
                <w:rFonts w:ascii="Times New Roman"/>
                <w:sz w:val="21"/>
              </w:rPr>
            </w:pPr>
            <w:r>
              <w:rPr>
                <w:rFonts w:ascii="Times New Roman"/>
                <w:sz w:val="21"/>
              </w:rPr>
              <w:t>.56770</w:t>
            </w:r>
          </w:p>
        </w:tc>
        <w:tc>
          <w:tcPr>
            <w:tcW w:w="1019" w:type="dxa"/>
          </w:tcPr>
          <w:p>
            <w:pPr>
              <w:pStyle w:val="TableParagraph"/>
              <w:rPr>
                <w:rFonts w:ascii="Times New Roman"/>
                <w:sz w:val="22"/>
              </w:rPr>
            </w:pPr>
          </w:p>
        </w:tc>
        <w:tc>
          <w:tcPr>
            <w:tcW w:w="984" w:type="dxa"/>
          </w:tcPr>
          <w:p>
            <w:pPr>
              <w:pStyle w:val="TableParagraph"/>
              <w:rPr>
                <w:rFonts w:ascii="Times New Roman"/>
                <w:sz w:val="22"/>
              </w:rPr>
            </w:pPr>
          </w:p>
        </w:tc>
        <w:tc>
          <w:tcPr>
            <w:tcW w:w="1926" w:type="dxa"/>
          </w:tcPr>
          <w:p>
            <w:pPr>
              <w:pStyle w:val="TableParagraph"/>
              <w:rPr>
                <w:rFonts w:ascii="Times New Roman"/>
                <w:sz w:val="22"/>
              </w:rPr>
            </w:pPr>
          </w:p>
        </w:tc>
      </w:tr>
      <w:tr>
        <w:trPr>
          <w:trHeight w:val="340" w:hRule="atLeast"/>
        </w:trPr>
        <w:tc>
          <w:tcPr>
            <w:tcW w:w="1276" w:type="dxa"/>
          </w:tcPr>
          <w:p>
            <w:pPr>
              <w:pStyle w:val="TableParagraph"/>
              <w:spacing w:before="20"/>
              <w:ind w:left="154" w:right="239"/>
              <w:jc w:val="center"/>
              <w:rPr>
                <w:sz w:val="21"/>
              </w:rPr>
            </w:pPr>
            <w:r>
              <w:rPr>
                <w:sz w:val="21"/>
              </w:rPr>
              <w:t>政治</w:t>
            </w:r>
          </w:p>
        </w:tc>
        <w:tc>
          <w:tcPr>
            <w:tcW w:w="848" w:type="dxa"/>
          </w:tcPr>
          <w:p>
            <w:pPr>
              <w:pStyle w:val="TableParagraph"/>
              <w:spacing w:before="48"/>
              <w:ind w:left="367"/>
              <w:rPr>
                <w:rFonts w:ascii="Times New Roman"/>
                <w:sz w:val="21"/>
              </w:rPr>
            </w:pPr>
            <w:r>
              <w:rPr>
                <w:rFonts w:ascii="Times New Roman"/>
                <w:w w:val="99"/>
                <w:sz w:val="21"/>
              </w:rPr>
              <w:t>7</w:t>
            </w:r>
          </w:p>
        </w:tc>
        <w:tc>
          <w:tcPr>
            <w:tcW w:w="1092" w:type="dxa"/>
          </w:tcPr>
          <w:p>
            <w:pPr>
              <w:pStyle w:val="TableParagraph"/>
              <w:spacing w:before="48"/>
              <w:ind w:left="249" w:right="171"/>
              <w:jc w:val="center"/>
              <w:rPr>
                <w:rFonts w:ascii="Times New Roman"/>
                <w:sz w:val="21"/>
              </w:rPr>
            </w:pPr>
            <w:r>
              <w:rPr>
                <w:rFonts w:ascii="Times New Roman"/>
                <w:sz w:val="21"/>
              </w:rPr>
              <w:t>3.5833</w:t>
            </w:r>
          </w:p>
        </w:tc>
        <w:tc>
          <w:tcPr>
            <w:tcW w:w="1016" w:type="dxa"/>
          </w:tcPr>
          <w:p>
            <w:pPr>
              <w:pStyle w:val="TableParagraph"/>
              <w:spacing w:before="48"/>
              <w:ind w:left="302" w:right="95"/>
              <w:jc w:val="center"/>
              <w:rPr>
                <w:rFonts w:ascii="Times New Roman"/>
                <w:sz w:val="21"/>
              </w:rPr>
            </w:pPr>
            <w:r>
              <w:rPr>
                <w:rFonts w:ascii="Times New Roman"/>
                <w:sz w:val="21"/>
              </w:rPr>
              <w:t>.96705</w:t>
            </w:r>
          </w:p>
        </w:tc>
        <w:tc>
          <w:tcPr>
            <w:tcW w:w="1019" w:type="dxa"/>
          </w:tcPr>
          <w:p>
            <w:pPr>
              <w:pStyle w:val="TableParagraph"/>
              <w:rPr>
                <w:rFonts w:ascii="Times New Roman"/>
                <w:sz w:val="22"/>
              </w:rPr>
            </w:pPr>
          </w:p>
        </w:tc>
        <w:tc>
          <w:tcPr>
            <w:tcW w:w="984" w:type="dxa"/>
          </w:tcPr>
          <w:p>
            <w:pPr>
              <w:pStyle w:val="TableParagraph"/>
              <w:rPr>
                <w:rFonts w:ascii="Times New Roman"/>
                <w:sz w:val="22"/>
              </w:rPr>
            </w:pPr>
          </w:p>
        </w:tc>
        <w:tc>
          <w:tcPr>
            <w:tcW w:w="1926" w:type="dxa"/>
          </w:tcPr>
          <w:p>
            <w:pPr>
              <w:pStyle w:val="TableParagraph"/>
              <w:rPr>
                <w:rFonts w:ascii="Times New Roman"/>
                <w:sz w:val="22"/>
              </w:rPr>
            </w:pPr>
          </w:p>
        </w:tc>
      </w:tr>
      <w:tr>
        <w:trPr>
          <w:trHeight w:val="290" w:hRule="atLeast"/>
        </w:trPr>
        <w:tc>
          <w:tcPr>
            <w:tcW w:w="1276" w:type="dxa"/>
          </w:tcPr>
          <w:p>
            <w:pPr>
              <w:pStyle w:val="TableParagraph"/>
              <w:spacing w:line="250" w:lineRule="exact" w:before="20"/>
              <w:ind w:left="154" w:right="239"/>
              <w:jc w:val="center"/>
              <w:rPr>
                <w:sz w:val="21"/>
              </w:rPr>
            </w:pPr>
            <w:r>
              <w:rPr>
                <w:sz w:val="21"/>
              </w:rPr>
              <w:t>地理</w:t>
            </w:r>
          </w:p>
        </w:tc>
        <w:tc>
          <w:tcPr>
            <w:tcW w:w="848" w:type="dxa"/>
          </w:tcPr>
          <w:p>
            <w:pPr>
              <w:pStyle w:val="TableParagraph"/>
              <w:spacing w:line="221" w:lineRule="exact" w:before="48"/>
              <w:ind w:left="314"/>
              <w:rPr>
                <w:rFonts w:ascii="Times New Roman"/>
                <w:sz w:val="21"/>
              </w:rPr>
            </w:pPr>
            <w:r>
              <w:rPr>
                <w:rFonts w:ascii="Times New Roman"/>
                <w:sz w:val="21"/>
              </w:rPr>
              <w:t>10</w:t>
            </w:r>
          </w:p>
        </w:tc>
        <w:tc>
          <w:tcPr>
            <w:tcW w:w="1092" w:type="dxa"/>
          </w:tcPr>
          <w:p>
            <w:pPr>
              <w:pStyle w:val="TableParagraph"/>
              <w:spacing w:line="221" w:lineRule="exact" w:before="48"/>
              <w:ind w:left="249" w:right="171"/>
              <w:jc w:val="center"/>
              <w:rPr>
                <w:rFonts w:ascii="Times New Roman"/>
                <w:sz w:val="21"/>
              </w:rPr>
            </w:pPr>
            <w:r>
              <w:rPr>
                <w:rFonts w:ascii="Times New Roman"/>
                <w:sz w:val="21"/>
              </w:rPr>
              <w:t>3.4083</w:t>
            </w:r>
          </w:p>
        </w:tc>
        <w:tc>
          <w:tcPr>
            <w:tcW w:w="1016" w:type="dxa"/>
          </w:tcPr>
          <w:p>
            <w:pPr>
              <w:pStyle w:val="TableParagraph"/>
              <w:spacing w:line="221" w:lineRule="exact" w:before="48"/>
              <w:ind w:left="302" w:right="95"/>
              <w:jc w:val="center"/>
              <w:rPr>
                <w:rFonts w:ascii="Times New Roman"/>
                <w:sz w:val="21"/>
              </w:rPr>
            </w:pPr>
            <w:r>
              <w:rPr>
                <w:rFonts w:ascii="Times New Roman"/>
                <w:sz w:val="21"/>
              </w:rPr>
              <w:t>.92166</w:t>
            </w:r>
          </w:p>
        </w:tc>
        <w:tc>
          <w:tcPr>
            <w:tcW w:w="1019" w:type="dxa"/>
          </w:tcPr>
          <w:p>
            <w:pPr>
              <w:pStyle w:val="TableParagraph"/>
              <w:rPr>
                <w:rFonts w:ascii="Times New Roman"/>
                <w:sz w:val="20"/>
              </w:rPr>
            </w:pPr>
          </w:p>
        </w:tc>
        <w:tc>
          <w:tcPr>
            <w:tcW w:w="984" w:type="dxa"/>
          </w:tcPr>
          <w:p>
            <w:pPr>
              <w:pStyle w:val="TableParagraph"/>
              <w:rPr>
                <w:rFonts w:ascii="Times New Roman"/>
                <w:sz w:val="20"/>
              </w:rPr>
            </w:pPr>
          </w:p>
        </w:tc>
        <w:tc>
          <w:tcPr>
            <w:tcW w:w="1926" w:type="dxa"/>
          </w:tcPr>
          <w:p>
            <w:pPr>
              <w:pStyle w:val="TableParagraph"/>
              <w:rPr>
                <w:rFonts w:ascii="Times New Roman"/>
                <w:sz w:val="20"/>
              </w:rPr>
            </w:pPr>
          </w:p>
        </w:tc>
      </w:tr>
      <w:tr>
        <w:trPr>
          <w:trHeight w:val="338" w:hRule="atLeast"/>
        </w:trPr>
        <w:tc>
          <w:tcPr>
            <w:tcW w:w="1276" w:type="dxa"/>
          </w:tcPr>
          <w:p>
            <w:pPr>
              <w:pStyle w:val="TableParagraph"/>
              <w:spacing w:line="247" w:lineRule="exact" w:before="71"/>
              <w:ind w:left="154" w:right="239"/>
              <w:jc w:val="center"/>
              <w:rPr>
                <w:sz w:val="21"/>
              </w:rPr>
            </w:pPr>
            <w:r>
              <w:rPr>
                <w:sz w:val="21"/>
              </w:rPr>
              <w:t>历史</w:t>
            </w:r>
          </w:p>
        </w:tc>
        <w:tc>
          <w:tcPr>
            <w:tcW w:w="848" w:type="dxa"/>
          </w:tcPr>
          <w:p>
            <w:pPr>
              <w:pStyle w:val="TableParagraph"/>
              <w:spacing w:line="221" w:lineRule="exact" w:before="97"/>
              <w:ind w:left="314"/>
              <w:rPr>
                <w:rFonts w:ascii="Times New Roman"/>
                <w:sz w:val="21"/>
              </w:rPr>
            </w:pPr>
            <w:r>
              <w:rPr>
                <w:rFonts w:ascii="Times New Roman"/>
                <w:sz w:val="21"/>
              </w:rPr>
              <w:t>13</w:t>
            </w:r>
          </w:p>
        </w:tc>
        <w:tc>
          <w:tcPr>
            <w:tcW w:w="1092" w:type="dxa"/>
          </w:tcPr>
          <w:p>
            <w:pPr>
              <w:pStyle w:val="TableParagraph"/>
              <w:spacing w:line="221" w:lineRule="exact" w:before="97"/>
              <w:ind w:left="249" w:right="171"/>
              <w:jc w:val="center"/>
              <w:rPr>
                <w:rFonts w:ascii="Times New Roman"/>
                <w:sz w:val="21"/>
              </w:rPr>
            </w:pPr>
            <w:r>
              <w:rPr>
                <w:rFonts w:ascii="Times New Roman"/>
                <w:sz w:val="21"/>
              </w:rPr>
              <w:t>3.5962</w:t>
            </w:r>
          </w:p>
        </w:tc>
        <w:tc>
          <w:tcPr>
            <w:tcW w:w="4945" w:type="dxa"/>
            <w:gridSpan w:val="4"/>
          </w:tcPr>
          <w:p>
            <w:pPr>
              <w:pStyle w:val="TableParagraph"/>
              <w:spacing w:line="221" w:lineRule="exact" w:before="97"/>
              <w:ind w:left="323"/>
              <w:rPr>
                <w:rFonts w:ascii="Times New Roman"/>
                <w:sz w:val="21"/>
              </w:rPr>
            </w:pPr>
            <w:r>
              <w:rPr>
                <w:rFonts w:ascii="Times New Roman"/>
                <w:sz w:val="21"/>
              </w:rPr>
              <w:t>.62717</w:t>
            </w:r>
          </w:p>
        </w:tc>
      </w:tr>
      <w:tr>
        <w:trPr>
          <w:trHeight w:val="391" w:hRule="atLeast"/>
        </w:trPr>
        <w:tc>
          <w:tcPr>
            <w:tcW w:w="1276" w:type="dxa"/>
          </w:tcPr>
          <w:p>
            <w:pPr>
              <w:pStyle w:val="TableParagraph"/>
              <w:spacing w:before="71"/>
              <w:ind w:left="154" w:right="239"/>
              <w:jc w:val="center"/>
              <w:rPr>
                <w:sz w:val="21"/>
              </w:rPr>
            </w:pPr>
            <w:r>
              <w:rPr>
                <w:sz w:val="21"/>
              </w:rPr>
              <w:t>物理</w:t>
            </w:r>
          </w:p>
        </w:tc>
        <w:tc>
          <w:tcPr>
            <w:tcW w:w="848" w:type="dxa"/>
          </w:tcPr>
          <w:p>
            <w:pPr>
              <w:pStyle w:val="TableParagraph"/>
              <w:spacing w:before="99"/>
              <w:ind w:left="367"/>
              <w:rPr>
                <w:rFonts w:ascii="Times New Roman"/>
                <w:sz w:val="21"/>
              </w:rPr>
            </w:pPr>
            <w:r>
              <w:rPr>
                <w:rFonts w:ascii="Times New Roman"/>
                <w:w w:val="99"/>
                <w:sz w:val="21"/>
              </w:rPr>
              <w:t>6</w:t>
            </w:r>
          </w:p>
        </w:tc>
        <w:tc>
          <w:tcPr>
            <w:tcW w:w="1092" w:type="dxa"/>
          </w:tcPr>
          <w:p>
            <w:pPr>
              <w:pStyle w:val="TableParagraph"/>
              <w:spacing w:before="99"/>
              <w:ind w:left="249" w:right="171"/>
              <w:jc w:val="center"/>
              <w:rPr>
                <w:rFonts w:ascii="Times New Roman"/>
                <w:sz w:val="21"/>
              </w:rPr>
            </w:pPr>
            <w:r>
              <w:rPr>
                <w:rFonts w:ascii="Times New Roman"/>
                <w:sz w:val="21"/>
              </w:rPr>
              <w:t>4.5000</w:t>
            </w:r>
          </w:p>
        </w:tc>
        <w:tc>
          <w:tcPr>
            <w:tcW w:w="1016" w:type="dxa"/>
          </w:tcPr>
          <w:p>
            <w:pPr>
              <w:pStyle w:val="TableParagraph"/>
              <w:spacing w:before="99"/>
              <w:ind w:left="302" w:right="95"/>
              <w:jc w:val="center"/>
              <w:rPr>
                <w:rFonts w:ascii="Times New Roman"/>
                <w:sz w:val="21"/>
              </w:rPr>
            </w:pPr>
            <w:r>
              <w:rPr>
                <w:rFonts w:ascii="Times New Roman"/>
                <w:sz w:val="21"/>
              </w:rPr>
              <w:t>.25276</w:t>
            </w:r>
          </w:p>
        </w:tc>
        <w:tc>
          <w:tcPr>
            <w:tcW w:w="3929" w:type="dxa"/>
            <w:gridSpan w:val="3"/>
          </w:tcPr>
          <w:p>
            <w:pPr>
              <w:pStyle w:val="TableParagraph"/>
              <w:tabs>
                <w:tab w:pos="1301" w:val="left" w:leader="none"/>
              </w:tabs>
              <w:spacing w:line="135" w:lineRule="exact"/>
              <w:ind w:left="387"/>
              <w:rPr>
                <w:rFonts w:ascii="Times New Roman"/>
                <w:sz w:val="21"/>
              </w:rPr>
            </w:pPr>
            <w:r>
              <w:rPr>
                <w:rFonts w:ascii="Times New Roman"/>
                <w:sz w:val="21"/>
              </w:rPr>
              <w:t>4.272</w:t>
              <w:tab/>
              <w:t>0.000</w:t>
            </w:r>
          </w:p>
          <w:p>
            <w:pPr>
              <w:pStyle w:val="TableParagraph"/>
              <w:spacing w:line="206" w:lineRule="exact"/>
              <w:ind w:left="2926"/>
              <w:rPr>
                <w:rFonts w:ascii="Times New Roman"/>
                <w:sz w:val="21"/>
              </w:rPr>
            </w:pPr>
            <w:r>
              <w:rPr>
                <w:rFonts w:ascii="Times New Roman"/>
                <w:w w:val="99"/>
                <w:sz w:val="21"/>
              </w:rPr>
              <w:t>*</w:t>
            </w:r>
          </w:p>
        </w:tc>
      </w:tr>
      <w:tr>
        <w:trPr>
          <w:trHeight w:val="340" w:hRule="atLeast"/>
        </w:trPr>
        <w:tc>
          <w:tcPr>
            <w:tcW w:w="1276" w:type="dxa"/>
          </w:tcPr>
          <w:p>
            <w:pPr>
              <w:pStyle w:val="TableParagraph"/>
              <w:spacing w:before="20"/>
              <w:ind w:left="154" w:right="239"/>
              <w:jc w:val="center"/>
              <w:rPr>
                <w:sz w:val="21"/>
              </w:rPr>
            </w:pPr>
            <w:r>
              <w:rPr>
                <w:sz w:val="21"/>
              </w:rPr>
              <w:t>化学</w:t>
            </w:r>
          </w:p>
        </w:tc>
        <w:tc>
          <w:tcPr>
            <w:tcW w:w="848" w:type="dxa"/>
          </w:tcPr>
          <w:p>
            <w:pPr>
              <w:pStyle w:val="TableParagraph"/>
              <w:spacing w:before="48"/>
              <w:ind w:left="367"/>
              <w:rPr>
                <w:rFonts w:ascii="Times New Roman"/>
                <w:sz w:val="21"/>
              </w:rPr>
            </w:pPr>
            <w:r>
              <w:rPr>
                <w:rFonts w:ascii="Times New Roman"/>
                <w:w w:val="99"/>
                <w:sz w:val="21"/>
              </w:rPr>
              <w:t>4</w:t>
            </w:r>
          </w:p>
        </w:tc>
        <w:tc>
          <w:tcPr>
            <w:tcW w:w="1092" w:type="dxa"/>
          </w:tcPr>
          <w:p>
            <w:pPr>
              <w:pStyle w:val="TableParagraph"/>
              <w:spacing w:before="48"/>
              <w:ind w:left="249" w:right="171"/>
              <w:jc w:val="center"/>
              <w:rPr>
                <w:rFonts w:ascii="Times New Roman"/>
                <w:sz w:val="21"/>
              </w:rPr>
            </w:pPr>
            <w:r>
              <w:rPr>
                <w:rFonts w:ascii="Times New Roman"/>
                <w:sz w:val="21"/>
              </w:rPr>
              <w:t>4.5208</w:t>
            </w:r>
          </w:p>
        </w:tc>
        <w:tc>
          <w:tcPr>
            <w:tcW w:w="1016" w:type="dxa"/>
          </w:tcPr>
          <w:p>
            <w:pPr>
              <w:pStyle w:val="TableParagraph"/>
              <w:spacing w:before="48"/>
              <w:ind w:left="302" w:right="95"/>
              <w:jc w:val="center"/>
              <w:rPr>
                <w:rFonts w:ascii="Times New Roman"/>
                <w:sz w:val="21"/>
              </w:rPr>
            </w:pPr>
            <w:r>
              <w:rPr>
                <w:rFonts w:ascii="Times New Roman"/>
                <w:sz w:val="21"/>
              </w:rPr>
              <w:t>.12500</w:t>
            </w:r>
          </w:p>
        </w:tc>
        <w:tc>
          <w:tcPr>
            <w:tcW w:w="3929" w:type="dxa"/>
            <w:gridSpan w:val="3"/>
          </w:tcPr>
          <w:p>
            <w:pPr>
              <w:pStyle w:val="TableParagraph"/>
              <w:spacing w:before="48"/>
              <w:ind w:right="896"/>
              <w:jc w:val="right"/>
              <w:rPr>
                <w:rFonts w:ascii="Times New Roman"/>
                <w:sz w:val="21"/>
              </w:rPr>
            </w:pPr>
            <w:r>
              <w:rPr>
                <w:rFonts w:ascii="Times New Roman"/>
                <w:w w:val="99"/>
                <w:sz w:val="21"/>
              </w:rPr>
              <w:t>*</w:t>
            </w:r>
          </w:p>
        </w:tc>
      </w:tr>
      <w:tr>
        <w:trPr>
          <w:trHeight w:val="338" w:hRule="atLeast"/>
        </w:trPr>
        <w:tc>
          <w:tcPr>
            <w:tcW w:w="1276" w:type="dxa"/>
          </w:tcPr>
          <w:p>
            <w:pPr>
              <w:pStyle w:val="TableParagraph"/>
              <w:spacing w:before="20"/>
              <w:ind w:left="154" w:right="239"/>
              <w:jc w:val="center"/>
              <w:rPr>
                <w:sz w:val="21"/>
              </w:rPr>
            </w:pPr>
            <w:r>
              <w:rPr>
                <w:sz w:val="21"/>
              </w:rPr>
              <w:t>生物</w:t>
            </w:r>
          </w:p>
        </w:tc>
        <w:tc>
          <w:tcPr>
            <w:tcW w:w="848" w:type="dxa"/>
          </w:tcPr>
          <w:p>
            <w:pPr>
              <w:pStyle w:val="TableParagraph"/>
              <w:spacing w:before="46"/>
              <w:ind w:left="367"/>
              <w:rPr>
                <w:rFonts w:ascii="Times New Roman"/>
                <w:sz w:val="21"/>
              </w:rPr>
            </w:pPr>
            <w:r>
              <w:rPr>
                <w:rFonts w:ascii="Times New Roman"/>
                <w:w w:val="99"/>
                <w:sz w:val="21"/>
              </w:rPr>
              <w:t>9</w:t>
            </w:r>
          </w:p>
        </w:tc>
        <w:tc>
          <w:tcPr>
            <w:tcW w:w="1092" w:type="dxa"/>
          </w:tcPr>
          <w:p>
            <w:pPr>
              <w:pStyle w:val="TableParagraph"/>
              <w:spacing w:before="46"/>
              <w:ind w:left="249" w:right="171"/>
              <w:jc w:val="center"/>
              <w:rPr>
                <w:rFonts w:ascii="Times New Roman"/>
                <w:sz w:val="21"/>
              </w:rPr>
            </w:pPr>
            <w:r>
              <w:rPr>
                <w:rFonts w:ascii="Times New Roman"/>
                <w:sz w:val="21"/>
              </w:rPr>
              <w:t>2.7963</w:t>
            </w:r>
          </w:p>
        </w:tc>
        <w:tc>
          <w:tcPr>
            <w:tcW w:w="1016" w:type="dxa"/>
          </w:tcPr>
          <w:p>
            <w:pPr>
              <w:pStyle w:val="TableParagraph"/>
              <w:spacing w:before="46"/>
              <w:ind w:left="302" w:right="95"/>
              <w:jc w:val="center"/>
              <w:rPr>
                <w:rFonts w:ascii="Times New Roman"/>
                <w:sz w:val="21"/>
              </w:rPr>
            </w:pPr>
            <w:r>
              <w:rPr>
                <w:rFonts w:ascii="Times New Roman"/>
                <w:sz w:val="21"/>
              </w:rPr>
              <w:t>.99575</w:t>
            </w:r>
          </w:p>
        </w:tc>
        <w:tc>
          <w:tcPr>
            <w:tcW w:w="3929" w:type="dxa"/>
            <w:gridSpan w:val="3"/>
          </w:tcPr>
          <w:p>
            <w:pPr>
              <w:pStyle w:val="TableParagraph"/>
              <w:rPr>
                <w:rFonts w:ascii="Times New Roman"/>
                <w:sz w:val="22"/>
              </w:rPr>
            </w:pPr>
          </w:p>
        </w:tc>
      </w:tr>
      <w:tr>
        <w:trPr>
          <w:trHeight w:val="340" w:hRule="atLeast"/>
        </w:trPr>
        <w:tc>
          <w:tcPr>
            <w:tcW w:w="1276" w:type="dxa"/>
          </w:tcPr>
          <w:p>
            <w:pPr>
              <w:pStyle w:val="TableParagraph"/>
              <w:spacing w:before="20"/>
              <w:ind w:left="156" w:right="239"/>
              <w:jc w:val="center"/>
              <w:rPr>
                <w:sz w:val="21"/>
              </w:rPr>
            </w:pPr>
            <w:r>
              <w:rPr>
                <w:sz w:val="21"/>
              </w:rPr>
              <w:t>心理健康</w:t>
            </w:r>
          </w:p>
        </w:tc>
        <w:tc>
          <w:tcPr>
            <w:tcW w:w="848" w:type="dxa"/>
          </w:tcPr>
          <w:p>
            <w:pPr>
              <w:pStyle w:val="TableParagraph"/>
              <w:spacing w:before="48"/>
              <w:ind w:left="314"/>
              <w:rPr>
                <w:rFonts w:ascii="Times New Roman"/>
                <w:sz w:val="21"/>
              </w:rPr>
            </w:pPr>
            <w:r>
              <w:rPr>
                <w:rFonts w:ascii="Times New Roman"/>
                <w:sz w:val="21"/>
              </w:rPr>
              <w:t>12</w:t>
            </w:r>
          </w:p>
        </w:tc>
        <w:tc>
          <w:tcPr>
            <w:tcW w:w="1092" w:type="dxa"/>
          </w:tcPr>
          <w:p>
            <w:pPr>
              <w:pStyle w:val="TableParagraph"/>
              <w:spacing w:before="48"/>
              <w:ind w:left="249" w:right="171"/>
              <w:jc w:val="center"/>
              <w:rPr>
                <w:rFonts w:ascii="Times New Roman"/>
                <w:sz w:val="21"/>
              </w:rPr>
            </w:pPr>
            <w:r>
              <w:rPr>
                <w:rFonts w:ascii="Times New Roman"/>
                <w:sz w:val="21"/>
              </w:rPr>
              <w:t>2.7361</w:t>
            </w:r>
          </w:p>
        </w:tc>
        <w:tc>
          <w:tcPr>
            <w:tcW w:w="1016" w:type="dxa"/>
          </w:tcPr>
          <w:p>
            <w:pPr>
              <w:pStyle w:val="TableParagraph"/>
              <w:spacing w:before="48"/>
              <w:ind w:left="302" w:right="95"/>
              <w:jc w:val="center"/>
              <w:rPr>
                <w:rFonts w:ascii="Times New Roman"/>
                <w:sz w:val="21"/>
              </w:rPr>
            </w:pPr>
            <w:r>
              <w:rPr>
                <w:rFonts w:ascii="Times New Roman"/>
                <w:sz w:val="21"/>
              </w:rPr>
              <w:t>.99102</w:t>
            </w:r>
          </w:p>
        </w:tc>
        <w:tc>
          <w:tcPr>
            <w:tcW w:w="3929" w:type="dxa"/>
            <w:gridSpan w:val="3"/>
          </w:tcPr>
          <w:p>
            <w:pPr>
              <w:pStyle w:val="TableParagraph"/>
              <w:rPr>
                <w:rFonts w:ascii="Times New Roman"/>
                <w:sz w:val="22"/>
              </w:rPr>
            </w:pPr>
          </w:p>
        </w:tc>
      </w:tr>
      <w:tr>
        <w:trPr>
          <w:trHeight w:val="340" w:hRule="atLeast"/>
        </w:trPr>
        <w:tc>
          <w:tcPr>
            <w:tcW w:w="1276" w:type="dxa"/>
          </w:tcPr>
          <w:p>
            <w:pPr>
              <w:pStyle w:val="TableParagraph"/>
              <w:spacing w:before="20"/>
              <w:ind w:left="154" w:right="239"/>
              <w:jc w:val="center"/>
              <w:rPr>
                <w:sz w:val="21"/>
              </w:rPr>
            </w:pPr>
            <w:r>
              <w:rPr>
                <w:sz w:val="21"/>
              </w:rPr>
              <w:t>其他</w:t>
            </w:r>
          </w:p>
        </w:tc>
        <w:tc>
          <w:tcPr>
            <w:tcW w:w="848" w:type="dxa"/>
          </w:tcPr>
          <w:p>
            <w:pPr>
              <w:pStyle w:val="TableParagraph"/>
              <w:spacing w:before="48"/>
              <w:ind w:left="314"/>
              <w:rPr>
                <w:rFonts w:ascii="Times New Roman"/>
                <w:sz w:val="21"/>
              </w:rPr>
            </w:pPr>
            <w:r>
              <w:rPr>
                <w:rFonts w:ascii="Times New Roman"/>
                <w:sz w:val="21"/>
              </w:rPr>
              <w:t>10</w:t>
            </w:r>
          </w:p>
        </w:tc>
        <w:tc>
          <w:tcPr>
            <w:tcW w:w="1092" w:type="dxa"/>
          </w:tcPr>
          <w:p>
            <w:pPr>
              <w:pStyle w:val="TableParagraph"/>
              <w:spacing w:before="48"/>
              <w:ind w:left="249" w:right="171"/>
              <w:jc w:val="center"/>
              <w:rPr>
                <w:rFonts w:ascii="Times New Roman"/>
                <w:sz w:val="21"/>
              </w:rPr>
            </w:pPr>
            <w:r>
              <w:rPr>
                <w:rFonts w:ascii="Times New Roman"/>
                <w:sz w:val="21"/>
              </w:rPr>
              <w:t>3.3333</w:t>
            </w:r>
          </w:p>
        </w:tc>
        <w:tc>
          <w:tcPr>
            <w:tcW w:w="1016" w:type="dxa"/>
          </w:tcPr>
          <w:p>
            <w:pPr>
              <w:pStyle w:val="TableParagraph"/>
              <w:spacing w:before="48"/>
              <w:ind w:left="302" w:right="95"/>
              <w:jc w:val="center"/>
              <w:rPr>
                <w:rFonts w:ascii="Times New Roman"/>
                <w:sz w:val="21"/>
              </w:rPr>
            </w:pPr>
            <w:r>
              <w:rPr>
                <w:rFonts w:ascii="Times New Roman"/>
                <w:sz w:val="21"/>
              </w:rPr>
              <w:t>.60985</w:t>
            </w:r>
          </w:p>
        </w:tc>
        <w:tc>
          <w:tcPr>
            <w:tcW w:w="3929" w:type="dxa"/>
            <w:gridSpan w:val="3"/>
          </w:tcPr>
          <w:p>
            <w:pPr>
              <w:pStyle w:val="TableParagraph"/>
              <w:rPr>
                <w:rFonts w:ascii="Times New Roman"/>
                <w:sz w:val="22"/>
              </w:rPr>
            </w:pPr>
          </w:p>
        </w:tc>
      </w:tr>
      <w:tr>
        <w:trPr>
          <w:trHeight w:val="337" w:hRule="atLeast"/>
        </w:trPr>
        <w:tc>
          <w:tcPr>
            <w:tcW w:w="1276" w:type="dxa"/>
            <w:tcBorders>
              <w:bottom w:val="single" w:sz="12" w:space="0" w:color="000000"/>
            </w:tcBorders>
          </w:tcPr>
          <w:p>
            <w:pPr>
              <w:pStyle w:val="TableParagraph"/>
              <w:spacing w:before="20"/>
              <w:ind w:left="154" w:right="239"/>
              <w:jc w:val="center"/>
              <w:rPr>
                <w:sz w:val="21"/>
              </w:rPr>
            </w:pPr>
            <w:r>
              <w:rPr>
                <w:sz w:val="21"/>
              </w:rPr>
              <w:t>总计</w:t>
            </w:r>
          </w:p>
        </w:tc>
        <w:tc>
          <w:tcPr>
            <w:tcW w:w="848" w:type="dxa"/>
            <w:tcBorders>
              <w:bottom w:val="single" w:sz="12" w:space="0" w:color="000000"/>
            </w:tcBorders>
          </w:tcPr>
          <w:p>
            <w:pPr>
              <w:pStyle w:val="TableParagraph"/>
              <w:spacing w:before="46"/>
              <w:ind w:left="261"/>
              <w:rPr>
                <w:rFonts w:ascii="Times New Roman"/>
                <w:sz w:val="21"/>
              </w:rPr>
            </w:pPr>
            <w:r>
              <w:rPr>
                <w:rFonts w:ascii="Times New Roman"/>
                <w:sz w:val="21"/>
              </w:rPr>
              <w:t>107</w:t>
            </w:r>
          </w:p>
        </w:tc>
        <w:tc>
          <w:tcPr>
            <w:tcW w:w="1092" w:type="dxa"/>
            <w:tcBorders>
              <w:bottom w:val="single" w:sz="12" w:space="0" w:color="000000"/>
            </w:tcBorders>
          </w:tcPr>
          <w:p>
            <w:pPr>
              <w:pStyle w:val="TableParagraph"/>
              <w:spacing w:before="46"/>
              <w:ind w:left="249" w:right="171"/>
              <w:jc w:val="center"/>
              <w:rPr>
                <w:rFonts w:ascii="Times New Roman"/>
                <w:sz w:val="21"/>
              </w:rPr>
            </w:pPr>
            <w:r>
              <w:rPr>
                <w:rFonts w:ascii="Times New Roman"/>
                <w:sz w:val="21"/>
              </w:rPr>
              <w:t>3.3458</w:t>
            </w:r>
          </w:p>
        </w:tc>
        <w:tc>
          <w:tcPr>
            <w:tcW w:w="1016" w:type="dxa"/>
            <w:tcBorders>
              <w:bottom w:val="single" w:sz="12" w:space="0" w:color="000000"/>
            </w:tcBorders>
          </w:tcPr>
          <w:p>
            <w:pPr>
              <w:pStyle w:val="TableParagraph"/>
              <w:spacing w:before="46"/>
              <w:ind w:left="302" w:right="95"/>
              <w:jc w:val="center"/>
              <w:rPr>
                <w:rFonts w:ascii="Times New Roman"/>
                <w:sz w:val="21"/>
              </w:rPr>
            </w:pPr>
            <w:r>
              <w:rPr>
                <w:rFonts w:ascii="Times New Roman"/>
                <w:sz w:val="21"/>
              </w:rPr>
              <w:t>.84231</w:t>
            </w:r>
          </w:p>
        </w:tc>
        <w:tc>
          <w:tcPr>
            <w:tcW w:w="3929" w:type="dxa"/>
            <w:gridSpan w:val="3"/>
            <w:tcBorders>
              <w:bottom w:val="single" w:sz="12" w:space="0" w:color="000000"/>
            </w:tcBorders>
          </w:tcPr>
          <w:p>
            <w:pPr>
              <w:pStyle w:val="TableParagraph"/>
              <w:rPr>
                <w:rFonts w:ascii="Times New Roman"/>
                <w:sz w:val="22"/>
              </w:rPr>
            </w:pPr>
          </w:p>
        </w:tc>
      </w:tr>
    </w:tbl>
    <w:p>
      <w:pPr>
        <w:pStyle w:val="BodyText"/>
        <w:spacing w:before="7"/>
        <w:rPr>
          <w:sz w:val="29"/>
        </w:rPr>
      </w:pPr>
    </w:p>
    <w:p>
      <w:pPr>
        <w:pStyle w:val="Heading6"/>
      </w:pPr>
      <w:r>
        <w:rPr/>
        <w:t>（二）不同教龄教师生涯规划教育能力</w:t>
      </w:r>
    </w:p>
    <w:p>
      <w:pPr>
        <w:pStyle w:val="BodyText"/>
        <w:spacing w:before="161"/>
        <w:ind w:left="1038"/>
        <w:jc w:val="both"/>
      </w:pPr>
      <w:r>
        <w:rPr/>
        <w:t>图 </w:t>
      </w:r>
      <w:r>
        <w:rPr>
          <w:rFonts w:ascii="Times New Roman" w:eastAsia="Times New Roman"/>
        </w:rPr>
        <w:t>3-25 </w:t>
      </w:r>
      <w:r>
        <w:rPr/>
        <w:t>是不同教龄教师实施职业生涯规划教育的能力差异分析，根据教师教学年</w:t>
      </w:r>
    </w:p>
    <w:p>
      <w:pPr>
        <w:pStyle w:val="BodyText"/>
        <w:spacing w:line="364" w:lineRule="auto" w:before="160"/>
        <w:ind w:left="558" w:right="551"/>
        <w:jc w:val="both"/>
      </w:pPr>
      <w:r>
        <w:rPr>
          <w:spacing w:val="-9"/>
        </w:rPr>
        <w:t>龄的不同，本研究将其分为 </w:t>
      </w:r>
      <w:r>
        <w:rPr>
          <w:rFonts w:ascii="Times New Roman" w:eastAsia="Times New Roman"/>
        </w:rPr>
        <w:t>4 </w:t>
      </w:r>
      <w:r>
        <w:rPr>
          <w:spacing w:val="-14"/>
        </w:rPr>
        <w:t>组，分别为 </w:t>
      </w:r>
      <w:r>
        <w:rPr>
          <w:rFonts w:ascii="Times New Roman" w:eastAsia="Times New Roman"/>
        </w:rPr>
        <w:t>5 </w:t>
      </w:r>
      <w:r>
        <w:rPr>
          <w:spacing w:val="-5"/>
        </w:rPr>
        <w:t>年以下、</w:t>
      </w:r>
      <w:r>
        <w:rPr>
          <w:rFonts w:ascii="Times New Roman" w:eastAsia="Times New Roman"/>
        </w:rPr>
        <w:t>5-10 </w:t>
      </w:r>
      <w:r>
        <w:rPr>
          <w:spacing w:val="-8"/>
        </w:rPr>
        <w:t>年、</w:t>
      </w:r>
      <w:r>
        <w:rPr>
          <w:rFonts w:ascii="Times New Roman" w:eastAsia="Times New Roman"/>
        </w:rPr>
        <w:t>11-20 </w:t>
      </w:r>
      <w:r>
        <w:rPr>
          <w:spacing w:val="-20"/>
        </w:rPr>
        <w:t>年和 </w:t>
      </w:r>
      <w:r>
        <w:rPr>
          <w:rFonts w:ascii="Times New Roman" w:eastAsia="Times New Roman"/>
        </w:rPr>
        <w:t>20 </w:t>
      </w:r>
      <w:r>
        <w:rPr>
          <w:spacing w:val="-7"/>
        </w:rPr>
        <w:t>年以上。通</w:t>
      </w:r>
      <w:r>
        <w:rPr>
          <w:spacing w:val="1"/>
        </w:rPr>
        <w:t>过 </w:t>
      </w:r>
      <w:r>
        <w:rPr>
          <w:rFonts w:ascii="Times New Roman" w:eastAsia="Times New Roman"/>
        </w:rPr>
        <w:t>LSD </w:t>
      </w:r>
      <w:r>
        <w:rPr/>
        <w:t>检验之后可以得出，</w:t>
      </w:r>
      <w:r>
        <w:rPr>
          <w:rFonts w:ascii="Times New Roman" w:eastAsia="Times New Roman"/>
        </w:rPr>
        <w:t>F </w:t>
      </w:r>
      <w:r>
        <w:rPr>
          <w:spacing w:val="-19"/>
        </w:rPr>
        <w:t>值为 </w:t>
      </w:r>
      <w:r>
        <w:rPr>
          <w:rFonts w:ascii="Times New Roman" w:eastAsia="Times New Roman"/>
        </w:rPr>
        <w:t>4.6000 </w:t>
      </w:r>
      <w:r>
        <w:rPr>
          <w:spacing w:val="-12"/>
        </w:rPr>
        <w:t>且显著性 </w:t>
      </w:r>
      <w:r>
        <w:rPr>
          <w:rFonts w:ascii="Times New Roman" w:eastAsia="Times New Roman"/>
        </w:rPr>
        <w:t>p </w:t>
      </w:r>
      <w:r>
        <w:rPr/>
        <w:t>值＜</w:t>
      </w:r>
      <w:r>
        <w:rPr>
          <w:rFonts w:ascii="Times New Roman" w:eastAsia="Times New Roman"/>
        </w:rPr>
        <w:t>0.05</w:t>
      </w:r>
      <w:r>
        <w:rPr/>
        <w:t>，认为差异有统计学意</w:t>
      </w:r>
      <w:r>
        <w:rPr>
          <w:spacing w:val="-8"/>
        </w:rPr>
        <w:t>义。说明不同教龄教师实施职业生涯规划教育的能力上有差异，经事后多重比较以及平</w:t>
      </w:r>
      <w:r>
        <w:rPr/>
        <w:t>均得分可以看出，</w:t>
      </w:r>
      <w:r>
        <w:rPr>
          <w:rFonts w:ascii="Times New Roman" w:eastAsia="Times New Roman"/>
        </w:rPr>
        <w:t>5 </w:t>
      </w:r>
      <w:r>
        <w:rPr>
          <w:spacing w:val="-2"/>
        </w:rPr>
        <w:t>年教龄以下教师在实施职业生涯规划教育的能力较强。从访谈中也</w:t>
      </w:r>
      <w:r>
        <w:rPr>
          <w:spacing w:val="-7"/>
        </w:rPr>
        <w:t>可看出，教龄较低的教师更有职业生涯规划意识，教龄相对较高的教师受自身教学理念</w:t>
      </w:r>
      <w:r>
        <w:rPr/>
        <w:t>的影响，偏向于日常教学以课本知识为主要内容，职业生涯规划实施意识相对较差。</w:t>
      </w:r>
    </w:p>
    <w:p>
      <w:pPr>
        <w:spacing w:before="185" w:after="38"/>
        <w:ind w:left="2250" w:right="0" w:firstLine="0"/>
        <w:jc w:val="both"/>
        <w:rPr>
          <w:sz w:val="21"/>
        </w:rPr>
      </w:pPr>
      <w:r>
        <w:rPr>
          <w:sz w:val="21"/>
        </w:rPr>
        <w:t>表 </w:t>
      </w:r>
      <w:r>
        <w:rPr>
          <w:rFonts w:ascii="Times New Roman" w:eastAsia="Times New Roman"/>
          <w:sz w:val="21"/>
        </w:rPr>
        <w:t>3-25 </w:t>
      </w:r>
      <w:r>
        <w:rPr>
          <w:sz w:val="21"/>
        </w:rPr>
        <w:t>不同教龄教师实施职业生涯规划教育的能力差异分析</w:t>
      </w:r>
    </w:p>
    <w:tbl>
      <w:tblPr>
        <w:tblW w:w="0" w:type="auto"/>
        <w:jc w:val="left"/>
        <w:tblInd w:w="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03"/>
        <w:gridCol w:w="761"/>
        <w:gridCol w:w="1073"/>
        <w:gridCol w:w="1269"/>
        <w:gridCol w:w="883"/>
        <w:gridCol w:w="1066"/>
        <w:gridCol w:w="2141"/>
      </w:tblGrid>
      <w:tr>
        <w:trPr>
          <w:trHeight w:val="340" w:hRule="atLeast"/>
        </w:trPr>
        <w:tc>
          <w:tcPr>
            <w:tcW w:w="1303" w:type="dxa"/>
            <w:tcBorders>
              <w:top w:val="single" w:sz="12" w:space="0" w:color="000000"/>
              <w:bottom w:val="single" w:sz="12" w:space="0" w:color="000000"/>
            </w:tcBorders>
          </w:tcPr>
          <w:p>
            <w:pPr>
              <w:pStyle w:val="TableParagraph"/>
              <w:rPr>
                <w:rFonts w:ascii="Times New Roman"/>
                <w:sz w:val="22"/>
              </w:rPr>
            </w:pPr>
          </w:p>
        </w:tc>
        <w:tc>
          <w:tcPr>
            <w:tcW w:w="761" w:type="dxa"/>
            <w:tcBorders>
              <w:top w:val="single" w:sz="12" w:space="0" w:color="000000"/>
              <w:bottom w:val="single" w:sz="12" w:space="0" w:color="000000"/>
            </w:tcBorders>
          </w:tcPr>
          <w:p>
            <w:pPr>
              <w:pStyle w:val="TableParagraph"/>
              <w:spacing w:before="61"/>
              <w:jc w:val="center"/>
              <w:rPr>
                <w:rFonts w:ascii="Times New Roman"/>
                <w:sz w:val="21"/>
              </w:rPr>
            </w:pPr>
            <w:r>
              <w:rPr>
                <w:rFonts w:ascii="Times New Roman"/>
                <w:w w:val="99"/>
                <w:sz w:val="21"/>
              </w:rPr>
              <w:t>N</w:t>
            </w:r>
          </w:p>
        </w:tc>
        <w:tc>
          <w:tcPr>
            <w:tcW w:w="1073" w:type="dxa"/>
            <w:tcBorders>
              <w:top w:val="single" w:sz="12" w:space="0" w:color="000000"/>
              <w:bottom w:val="single" w:sz="12" w:space="0" w:color="000000"/>
            </w:tcBorders>
          </w:tcPr>
          <w:p>
            <w:pPr>
              <w:pStyle w:val="TableParagraph"/>
              <w:spacing w:before="47"/>
              <w:ind w:left="224"/>
              <w:rPr>
                <w:sz w:val="21"/>
              </w:rPr>
            </w:pPr>
            <w:r>
              <w:rPr>
                <w:sz w:val="21"/>
              </w:rPr>
              <w:t>平均值</w:t>
            </w:r>
          </w:p>
        </w:tc>
        <w:tc>
          <w:tcPr>
            <w:tcW w:w="1269" w:type="dxa"/>
            <w:tcBorders>
              <w:top w:val="single" w:sz="12" w:space="0" w:color="000000"/>
              <w:bottom w:val="single" w:sz="12" w:space="0" w:color="000000"/>
            </w:tcBorders>
          </w:tcPr>
          <w:p>
            <w:pPr>
              <w:pStyle w:val="TableParagraph"/>
              <w:spacing w:before="47"/>
              <w:ind w:left="200" w:right="189"/>
              <w:jc w:val="center"/>
              <w:rPr>
                <w:sz w:val="21"/>
              </w:rPr>
            </w:pPr>
            <w:r>
              <w:rPr>
                <w:sz w:val="21"/>
              </w:rPr>
              <w:t>标准偏差</w:t>
            </w:r>
          </w:p>
        </w:tc>
        <w:tc>
          <w:tcPr>
            <w:tcW w:w="883" w:type="dxa"/>
            <w:tcBorders>
              <w:top w:val="single" w:sz="12" w:space="0" w:color="000000"/>
              <w:bottom w:val="single" w:sz="12" w:space="0" w:color="000000"/>
            </w:tcBorders>
          </w:tcPr>
          <w:p>
            <w:pPr>
              <w:pStyle w:val="TableParagraph"/>
              <w:spacing w:before="61"/>
              <w:ind w:left="13"/>
              <w:jc w:val="center"/>
              <w:rPr>
                <w:rFonts w:ascii="Times New Roman"/>
                <w:sz w:val="21"/>
              </w:rPr>
            </w:pPr>
            <w:r>
              <w:rPr>
                <w:rFonts w:ascii="Times New Roman"/>
                <w:w w:val="99"/>
                <w:sz w:val="21"/>
              </w:rPr>
              <w:t>F</w:t>
            </w:r>
          </w:p>
        </w:tc>
        <w:tc>
          <w:tcPr>
            <w:tcW w:w="1066" w:type="dxa"/>
            <w:tcBorders>
              <w:top w:val="single" w:sz="12" w:space="0" w:color="000000"/>
              <w:bottom w:val="single" w:sz="12" w:space="0" w:color="000000"/>
            </w:tcBorders>
          </w:tcPr>
          <w:p>
            <w:pPr>
              <w:pStyle w:val="TableParagraph"/>
              <w:spacing w:before="47"/>
              <w:ind w:left="184" w:right="212"/>
              <w:jc w:val="center"/>
              <w:rPr>
                <w:sz w:val="21"/>
              </w:rPr>
            </w:pPr>
            <w:r>
              <w:rPr>
                <w:sz w:val="21"/>
              </w:rPr>
              <w:t>显著性</w:t>
            </w:r>
          </w:p>
        </w:tc>
        <w:tc>
          <w:tcPr>
            <w:tcW w:w="2141" w:type="dxa"/>
            <w:tcBorders>
              <w:top w:val="single" w:sz="12" w:space="0" w:color="000000"/>
              <w:bottom w:val="single" w:sz="12" w:space="0" w:color="000000"/>
            </w:tcBorders>
          </w:tcPr>
          <w:p>
            <w:pPr>
              <w:pStyle w:val="TableParagraph"/>
              <w:spacing w:before="47"/>
              <w:ind w:left="219" w:right="224"/>
              <w:jc w:val="center"/>
              <w:rPr>
                <w:sz w:val="21"/>
              </w:rPr>
            </w:pPr>
            <w:r>
              <w:rPr>
                <w:sz w:val="21"/>
              </w:rPr>
              <w:t>多重比较（</w:t>
            </w:r>
            <w:r>
              <w:rPr>
                <w:rFonts w:ascii="Times New Roman" w:eastAsia="Times New Roman"/>
                <w:sz w:val="21"/>
              </w:rPr>
              <w:t>LSD</w:t>
            </w:r>
            <w:r>
              <w:rPr>
                <w:sz w:val="21"/>
              </w:rPr>
              <w:t>）</w:t>
            </w:r>
          </w:p>
        </w:tc>
      </w:tr>
      <w:tr>
        <w:trPr>
          <w:trHeight w:val="336" w:hRule="atLeast"/>
        </w:trPr>
        <w:tc>
          <w:tcPr>
            <w:tcW w:w="1303" w:type="dxa"/>
            <w:tcBorders>
              <w:top w:val="single" w:sz="12" w:space="0" w:color="000000"/>
            </w:tcBorders>
          </w:tcPr>
          <w:p>
            <w:pPr>
              <w:pStyle w:val="TableParagraph"/>
              <w:spacing w:before="21"/>
              <w:ind w:right="272"/>
              <w:jc w:val="right"/>
              <w:rPr>
                <w:sz w:val="21"/>
              </w:rPr>
            </w:pPr>
            <w:r>
              <w:rPr>
                <w:rFonts w:ascii="Times New Roman" w:eastAsia="Times New Roman"/>
                <w:sz w:val="21"/>
              </w:rPr>
              <w:t>5 </w:t>
            </w:r>
            <w:r>
              <w:rPr>
                <w:sz w:val="21"/>
              </w:rPr>
              <w:t>年以下</w:t>
            </w:r>
          </w:p>
        </w:tc>
        <w:tc>
          <w:tcPr>
            <w:tcW w:w="761" w:type="dxa"/>
            <w:tcBorders>
              <w:top w:val="single" w:sz="12" w:space="0" w:color="000000"/>
            </w:tcBorders>
          </w:tcPr>
          <w:p>
            <w:pPr>
              <w:pStyle w:val="TableParagraph"/>
              <w:spacing w:before="49"/>
              <w:ind w:right="276"/>
              <w:jc w:val="right"/>
              <w:rPr>
                <w:rFonts w:ascii="Times New Roman"/>
                <w:sz w:val="21"/>
              </w:rPr>
            </w:pPr>
            <w:r>
              <w:rPr>
                <w:rFonts w:ascii="Times New Roman"/>
                <w:sz w:val="21"/>
              </w:rPr>
              <w:t>25</w:t>
            </w:r>
          </w:p>
        </w:tc>
        <w:tc>
          <w:tcPr>
            <w:tcW w:w="1073" w:type="dxa"/>
            <w:tcBorders>
              <w:top w:val="single" w:sz="12" w:space="0" w:color="000000"/>
            </w:tcBorders>
          </w:tcPr>
          <w:p>
            <w:pPr>
              <w:pStyle w:val="TableParagraph"/>
              <w:spacing w:before="49"/>
              <w:ind w:left="250"/>
              <w:rPr>
                <w:rFonts w:ascii="Times New Roman"/>
                <w:sz w:val="21"/>
              </w:rPr>
            </w:pPr>
            <w:r>
              <w:rPr>
                <w:rFonts w:ascii="Times New Roman"/>
                <w:sz w:val="21"/>
              </w:rPr>
              <w:t>3.8667</w:t>
            </w:r>
          </w:p>
        </w:tc>
        <w:tc>
          <w:tcPr>
            <w:tcW w:w="1269" w:type="dxa"/>
            <w:tcBorders>
              <w:top w:val="single" w:sz="12" w:space="0" w:color="000000"/>
            </w:tcBorders>
          </w:tcPr>
          <w:p>
            <w:pPr>
              <w:pStyle w:val="TableParagraph"/>
              <w:spacing w:before="49"/>
              <w:ind w:left="200" w:right="185"/>
              <w:jc w:val="center"/>
              <w:rPr>
                <w:rFonts w:ascii="Times New Roman"/>
                <w:sz w:val="21"/>
              </w:rPr>
            </w:pPr>
            <w:r>
              <w:rPr>
                <w:rFonts w:ascii="Times New Roman"/>
                <w:sz w:val="21"/>
              </w:rPr>
              <w:t>.69096</w:t>
            </w:r>
          </w:p>
        </w:tc>
        <w:tc>
          <w:tcPr>
            <w:tcW w:w="883" w:type="dxa"/>
            <w:tcBorders>
              <w:top w:val="single" w:sz="12" w:space="0" w:color="000000"/>
            </w:tcBorders>
          </w:tcPr>
          <w:p>
            <w:pPr>
              <w:pStyle w:val="TableParagraph"/>
              <w:rPr>
                <w:rFonts w:ascii="Times New Roman"/>
                <w:sz w:val="22"/>
              </w:rPr>
            </w:pPr>
          </w:p>
        </w:tc>
        <w:tc>
          <w:tcPr>
            <w:tcW w:w="1066" w:type="dxa"/>
            <w:tcBorders>
              <w:top w:val="single" w:sz="12" w:space="0" w:color="000000"/>
            </w:tcBorders>
          </w:tcPr>
          <w:p>
            <w:pPr>
              <w:pStyle w:val="TableParagraph"/>
              <w:rPr>
                <w:rFonts w:ascii="Times New Roman"/>
                <w:sz w:val="22"/>
              </w:rPr>
            </w:pPr>
          </w:p>
        </w:tc>
        <w:tc>
          <w:tcPr>
            <w:tcW w:w="2141" w:type="dxa"/>
            <w:tcBorders>
              <w:top w:val="single" w:sz="12" w:space="0" w:color="000000"/>
            </w:tcBorders>
          </w:tcPr>
          <w:p>
            <w:pPr>
              <w:pStyle w:val="TableParagraph"/>
              <w:spacing w:before="49"/>
              <w:ind w:right="6"/>
              <w:jc w:val="center"/>
              <w:rPr>
                <w:rFonts w:ascii="Times New Roman"/>
                <w:sz w:val="21"/>
              </w:rPr>
            </w:pPr>
            <w:r>
              <w:rPr>
                <w:rFonts w:ascii="Times New Roman"/>
                <w:w w:val="99"/>
                <w:sz w:val="21"/>
              </w:rPr>
              <w:t>*</w:t>
            </w:r>
          </w:p>
        </w:tc>
      </w:tr>
      <w:tr>
        <w:trPr>
          <w:trHeight w:val="339" w:hRule="atLeast"/>
        </w:trPr>
        <w:tc>
          <w:tcPr>
            <w:tcW w:w="1303" w:type="dxa"/>
          </w:tcPr>
          <w:p>
            <w:pPr>
              <w:pStyle w:val="TableParagraph"/>
              <w:spacing w:before="22"/>
              <w:ind w:left="312"/>
              <w:rPr>
                <w:sz w:val="21"/>
              </w:rPr>
            </w:pPr>
            <w:r>
              <w:rPr>
                <w:rFonts w:ascii="Times New Roman" w:eastAsia="Times New Roman"/>
                <w:sz w:val="21"/>
              </w:rPr>
              <w:t>5-10 </w:t>
            </w:r>
            <w:r>
              <w:rPr>
                <w:sz w:val="21"/>
              </w:rPr>
              <w:t>年</w:t>
            </w:r>
          </w:p>
        </w:tc>
        <w:tc>
          <w:tcPr>
            <w:tcW w:w="761" w:type="dxa"/>
          </w:tcPr>
          <w:p>
            <w:pPr>
              <w:pStyle w:val="TableParagraph"/>
              <w:spacing w:before="51"/>
              <w:ind w:right="276"/>
              <w:jc w:val="right"/>
              <w:rPr>
                <w:rFonts w:ascii="Times New Roman"/>
                <w:sz w:val="21"/>
              </w:rPr>
            </w:pPr>
            <w:r>
              <w:rPr>
                <w:rFonts w:ascii="Times New Roman"/>
                <w:sz w:val="21"/>
              </w:rPr>
              <w:t>27</w:t>
            </w:r>
          </w:p>
        </w:tc>
        <w:tc>
          <w:tcPr>
            <w:tcW w:w="1073" w:type="dxa"/>
          </w:tcPr>
          <w:p>
            <w:pPr>
              <w:pStyle w:val="TableParagraph"/>
              <w:spacing w:before="51"/>
              <w:ind w:left="250"/>
              <w:rPr>
                <w:rFonts w:ascii="Times New Roman"/>
                <w:sz w:val="21"/>
              </w:rPr>
            </w:pPr>
            <w:r>
              <w:rPr>
                <w:rFonts w:ascii="Times New Roman"/>
                <w:sz w:val="21"/>
              </w:rPr>
              <w:t>3.2160</w:t>
            </w:r>
          </w:p>
        </w:tc>
        <w:tc>
          <w:tcPr>
            <w:tcW w:w="1269" w:type="dxa"/>
          </w:tcPr>
          <w:p>
            <w:pPr>
              <w:pStyle w:val="TableParagraph"/>
              <w:spacing w:before="51"/>
              <w:ind w:left="200" w:right="185"/>
              <w:jc w:val="center"/>
              <w:rPr>
                <w:rFonts w:ascii="Times New Roman"/>
                <w:sz w:val="21"/>
              </w:rPr>
            </w:pPr>
            <w:r>
              <w:rPr>
                <w:rFonts w:ascii="Times New Roman"/>
                <w:sz w:val="21"/>
              </w:rPr>
              <w:t>.63138</w:t>
            </w:r>
          </w:p>
        </w:tc>
        <w:tc>
          <w:tcPr>
            <w:tcW w:w="883" w:type="dxa"/>
          </w:tcPr>
          <w:p>
            <w:pPr>
              <w:pStyle w:val="TableParagraph"/>
              <w:rPr>
                <w:rFonts w:ascii="Times New Roman"/>
                <w:sz w:val="22"/>
              </w:rPr>
            </w:pPr>
          </w:p>
        </w:tc>
        <w:tc>
          <w:tcPr>
            <w:tcW w:w="1066" w:type="dxa"/>
          </w:tcPr>
          <w:p>
            <w:pPr>
              <w:pStyle w:val="TableParagraph"/>
              <w:rPr>
                <w:rFonts w:ascii="Times New Roman"/>
                <w:sz w:val="22"/>
              </w:rPr>
            </w:pPr>
          </w:p>
        </w:tc>
        <w:tc>
          <w:tcPr>
            <w:tcW w:w="2141" w:type="dxa"/>
          </w:tcPr>
          <w:p>
            <w:pPr>
              <w:pStyle w:val="TableParagraph"/>
              <w:rPr>
                <w:rFonts w:ascii="Times New Roman"/>
                <w:sz w:val="22"/>
              </w:rPr>
            </w:pPr>
          </w:p>
        </w:tc>
      </w:tr>
      <w:tr>
        <w:trPr>
          <w:trHeight w:val="340" w:hRule="atLeast"/>
        </w:trPr>
        <w:tc>
          <w:tcPr>
            <w:tcW w:w="1303" w:type="dxa"/>
          </w:tcPr>
          <w:p>
            <w:pPr>
              <w:pStyle w:val="TableParagraph"/>
              <w:spacing w:before="23"/>
              <w:ind w:right="294"/>
              <w:jc w:val="right"/>
              <w:rPr>
                <w:sz w:val="21"/>
              </w:rPr>
            </w:pPr>
            <w:r>
              <w:rPr>
                <w:rFonts w:ascii="Times New Roman" w:eastAsia="Times New Roman"/>
                <w:sz w:val="21"/>
              </w:rPr>
              <w:t>11-20 </w:t>
            </w:r>
            <w:r>
              <w:rPr>
                <w:sz w:val="21"/>
              </w:rPr>
              <w:t>年</w:t>
            </w:r>
          </w:p>
        </w:tc>
        <w:tc>
          <w:tcPr>
            <w:tcW w:w="761" w:type="dxa"/>
          </w:tcPr>
          <w:p>
            <w:pPr>
              <w:pStyle w:val="TableParagraph"/>
              <w:spacing w:before="52"/>
              <w:ind w:right="276"/>
              <w:jc w:val="right"/>
              <w:rPr>
                <w:rFonts w:ascii="Times New Roman"/>
                <w:sz w:val="21"/>
              </w:rPr>
            </w:pPr>
            <w:r>
              <w:rPr>
                <w:rFonts w:ascii="Times New Roman"/>
                <w:sz w:val="21"/>
              </w:rPr>
              <w:t>27</w:t>
            </w:r>
          </w:p>
        </w:tc>
        <w:tc>
          <w:tcPr>
            <w:tcW w:w="1073" w:type="dxa"/>
          </w:tcPr>
          <w:p>
            <w:pPr>
              <w:pStyle w:val="TableParagraph"/>
              <w:spacing w:before="52"/>
              <w:ind w:left="250"/>
              <w:rPr>
                <w:rFonts w:ascii="Times New Roman"/>
                <w:sz w:val="21"/>
              </w:rPr>
            </w:pPr>
            <w:r>
              <w:rPr>
                <w:rFonts w:ascii="Times New Roman"/>
                <w:sz w:val="21"/>
              </w:rPr>
              <w:t>3.1759</w:t>
            </w:r>
          </w:p>
        </w:tc>
        <w:tc>
          <w:tcPr>
            <w:tcW w:w="1269" w:type="dxa"/>
          </w:tcPr>
          <w:p>
            <w:pPr>
              <w:pStyle w:val="TableParagraph"/>
              <w:spacing w:before="52"/>
              <w:ind w:left="200" w:right="185"/>
              <w:jc w:val="center"/>
              <w:rPr>
                <w:rFonts w:ascii="Times New Roman"/>
                <w:sz w:val="21"/>
              </w:rPr>
            </w:pPr>
            <w:r>
              <w:rPr>
                <w:rFonts w:ascii="Times New Roman"/>
                <w:sz w:val="21"/>
              </w:rPr>
              <w:t>.94488</w:t>
            </w:r>
          </w:p>
        </w:tc>
        <w:tc>
          <w:tcPr>
            <w:tcW w:w="883" w:type="dxa"/>
          </w:tcPr>
          <w:p>
            <w:pPr>
              <w:pStyle w:val="TableParagraph"/>
              <w:spacing w:before="52"/>
              <w:ind w:left="191" w:right="178"/>
              <w:jc w:val="center"/>
              <w:rPr>
                <w:rFonts w:ascii="Times New Roman"/>
                <w:sz w:val="21"/>
              </w:rPr>
            </w:pPr>
            <w:r>
              <w:rPr>
                <w:rFonts w:ascii="Times New Roman"/>
                <w:sz w:val="21"/>
              </w:rPr>
              <w:t>4.600</w:t>
            </w:r>
          </w:p>
        </w:tc>
        <w:tc>
          <w:tcPr>
            <w:tcW w:w="1066" w:type="dxa"/>
          </w:tcPr>
          <w:p>
            <w:pPr>
              <w:pStyle w:val="TableParagraph"/>
              <w:spacing w:before="52"/>
              <w:ind w:left="184" w:right="209"/>
              <w:jc w:val="center"/>
              <w:rPr>
                <w:rFonts w:ascii="Times New Roman"/>
                <w:sz w:val="21"/>
              </w:rPr>
            </w:pPr>
            <w:r>
              <w:rPr>
                <w:rFonts w:ascii="Times New Roman"/>
                <w:sz w:val="21"/>
              </w:rPr>
              <w:t>0.005</w:t>
            </w:r>
          </w:p>
        </w:tc>
        <w:tc>
          <w:tcPr>
            <w:tcW w:w="2141" w:type="dxa"/>
          </w:tcPr>
          <w:p>
            <w:pPr>
              <w:pStyle w:val="TableParagraph"/>
              <w:rPr>
                <w:rFonts w:ascii="Times New Roman"/>
                <w:sz w:val="22"/>
              </w:rPr>
            </w:pPr>
          </w:p>
        </w:tc>
      </w:tr>
      <w:tr>
        <w:trPr>
          <w:trHeight w:val="342" w:hRule="atLeast"/>
        </w:trPr>
        <w:tc>
          <w:tcPr>
            <w:tcW w:w="1303" w:type="dxa"/>
          </w:tcPr>
          <w:p>
            <w:pPr>
              <w:pStyle w:val="TableParagraph"/>
              <w:spacing w:before="23"/>
              <w:ind w:right="219"/>
              <w:jc w:val="right"/>
              <w:rPr>
                <w:sz w:val="21"/>
              </w:rPr>
            </w:pPr>
            <w:r>
              <w:rPr>
                <w:rFonts w:ascii="Times New Roman" w:eastAsia="Times New Roman"/>
                <w:sz w:val="21"/>
              </w:rPr>
              <w:t>20 </w:t>
            </w:r>
            <w:r>
              <w:rPr>
                <w:sz w:val="21"/>
              </w:rPr>
              <w:t>年以上</w:t>
            </w:r>
          </w:p>
        </w:tc>
        <w:tc>
          <w:tcPr>
            <w:tcW w:w="761" w:type="dxa"/>
          </w:tcPr>
          <w:p>
            <w:pPr>
              <w:pStyle w:val="TableParagraph"/>
              <w:spacing w:before="52"/>
              <w:ind w:right="276"/>
              <w:jc w:val="right"/>
              <w:rPr>
                <w:rFonts w:ascii="Times New Roman"/>
                <w:sz w:val="21"/>
              </w:rPr>
            </w:pPr>
            <w:r>
              <w:rPr>
                <w:rFonts w:ascii="Times New Roman"/>
                <w:sz w:val="21"/>
              </w:rPr>
              <w:t>28</w:t>
            </w:r>
          </w:p>
        </w:tc>
        <w:tc>
          <w:tcPr>
            <w:tcW w:w="1073" w:type="dxa"/>
          </w:tcPr>
          <w:p>
            <w:pPr>
              <w:pStyle w:val="TableParagraph"/>
              <w:spacing w:before="52"/>
              <w:ind w:left="250"/>
              <w:rPr>
                <w:rFonts w:ascii="Times New Roman"/>
                <w:sz w:val="21"/>
              </w:rPr>
            </w:pPr>
            <w:r>
              <w:rPr>
                <w:rFonts w:ascii="Times New Roman"/>
                <w:sz w:val="21"/>
              </w:rPr>
              <w:t>3.1696</w:t>
            </w:r>
          </w:p>
        </w:tc>
        <w:tc>
          <w:tcPr>
            <w:tcW w:w="1269" w:type="dxa"/>
          </w:tcPr>
          <w:p>
            <w:pPr>
              <w:pStyle w:val="TableParagraph"/>
              <w:spacing w:before="52"/>
              <w:ind w:left="200" w:right="185"/>
              <w:jc w:val="center"/>
              <w:rPr>
                <w:rFonts w:ascii="Times New Roman"/>
                <w:sz w:val="21"/>
              </w:rPr>
            </w:pPr>
            <w:r>
              <w:rPr>
                <w:rFonts w:ascii="Times New Roman"/>
                <w:sz w:val="21"/>
              </w:rPr>
              <w:t>.88787</w:t>
            </w:r>
          </w:p>
        </w:tc>
        <w:tc>
          <w:tcPr>
            <w:tcW w:w="883" w:type="dxa"/>
          </w:tcPr>
          <w:p>
            <w:pPr>
              <w:pStyle w:val="TableParagraph"/>
              <w:rPr>
                <w:rFonts w:ascii="Times New Roman"/>
                <w:sz w:val="22"/>
              </w:rPr>
            </w:pPr>
          </w:p>
        </w:tc>
        <w:tc>
          <w:tcPr>
            <w:tcW w:w="1066" w:type="dxa"/>
          </w:tcPr>
          <w:p>
            <w:pPr>
              <w:pStyle w:val="TableParagraph"/>
              <w:rPr>
                <w:rFonts w:ascii="Times New Roman"/>
                <w:sz w:val="22"/>
              </w:rPr>
            </w:pPr>
          </w:p>
        </w:tc>
        <w:tc>
          <w:tcPr>
            <w:tcW w:w="2141" w:type="dxa"/>
          </w:tcPr>
          <w:p>
            <w:pPr>
              <w:pStyle w:val="TableParagraph"/>
              <w:rPr>
                <w:rFonts w:ascii="Times New Roman"/>
                <w:sz w:val="22"/>
              </w:rPr>
            </w:pPr>
          </w:p>
        </w:tc>
      </w:tr>
      <w:tr>
        <w:trPr>
          <w:trHeight w:val="339" w:hRule="atLeast"/>
        </w:trPr>
        <w:tc>
          <w:tcPr>
            <w:tcW w:w="1303" w:type="dxa"/>
            <w:tcBorders>
              <w:bottom w:val="single" w:sz="12" w:space="0" w:color="000000"/>
            </w:tcBorders>
          </w:tcPr>
          <w:p>
            <w:pPr>
              <w:pStyle w:val="TableParagraph"/>
              <w:spacing w:before="19"/>
              <w:ind w:left="425"/>
              <w:rPr>
                <w:sz w:val="21"/>
              </w:rPr>
            </w:pPr>
            <w:r>
              <w:rPr>
                <w:sz w:val="21"/>
              </w:rPr>
              <w:t>总计</w:t>
            </w:r>
          </w:p>
        </w:tc>
        <w:tc>
          <w:tcPr>
            <w:tcW w:w="761" w:type="dxa"/>
            <w:tcBorders>
              <w:bottom w:val="single" w:sz="12" w:space="0" w:color="000000"/>
            </w:tcBorders>
          </w:tcPr>
          <w:p>
            <w:pPr>
              <w:pStyle w:val="TableParagraph"/>
              <w:spacing w:before="47"/>
              <w:ind w:right="221"/>
              <w:jc w:val="right"/>
              <w:rPr>
                <w:rFonts w:ascii="Times New Roman"/>
                <w:sz w:val="21"/>
              </w:rPr>
            </w:pPr>
            <w:r>
              <w:rPr>
                <w:rFonts w:ascii="Times New Roman"/>
                <w:sz w:val="21"/>
              </w:rPr>
              <w:t>107</w:t>
            </w:r>
          </w:p>
        </w:tc>
        <w:tc>
          <w:tcPr>
            <w:tcW w:w="1073" w:type="dxa"/>
            <w:tcBorders>
              <w:bottom w:val="single" w:sz="12" w:space="0" w:color="000000"/>
            </w:tcBorders>
          </w:tcPr>
          <w:p>
            <w:pPr>
              <w:pStyle w:val="TableParagraph"/>
              <w:spacing w:before="47"/>
              <w:ind w:left="250"/>
              <w:rPr>
                <w:rFonts w:ascii="Times New Roman"/>
                <w:sz w:val="21"/>
              </w:rPr>
            </w:pPr>
            <w:r>
              <w:rPr>
                <w:rFonts w:ascii="Times New Roman"/>
                <w:sz w:val="21"/>
              </w:rPr>
              <w:t>3.3458</w:t>
            </w:r>
          </w:p>
        </w:tc>
        <w:tc>
          <w:tcPr>
            <w:tcW w:w="1269" w:type="dxa"/>
            <w:tcBorders>
              <w:bottom w:val="single" w:sz="12" w:space="0" w:color="000000"/>
            </w:tcBorders>
          </w:tcPr>
          <w:p>
            <w:pPr>
              <w:pStyle w:val="TableParagraph"/>
              <w:spacing w:before="47"/>
              <w:ind w:left="200" w:right="185"/>
              <w:jc w:val="center"/>
              <w:rPr>
                <w:rFonts w:ascii="Times New Roman"/>
                <w:sz w:val="21"/>
              </w:rPr>
            </w:pPr>
            <w:r>
              <w:rPr>
                <w:rFonts w:ascii="Times New Roman"/>
                <w:sz w:val="21"/>
              </w:rPr>
              <w:t>.84231</w:t>
            </w:r>
          </w:p>
        </w:tc>
        <w:tc>
          <w:tcPr>
            <w:tcW w:w="883" w:type="dxa"/>
            <w:tcBorders>
              <w:bottom w:val="single" w:sz="12" w:space="0" w:color="000000"/>
            </w:tcBorders>
          </w:tcPr>
          <w:p>
            <w:pPr>
              <w:pStyle w:val="TableParagraph"/>
              <w:rPr>
                <w:rFonts w:ascii="Times New Roman"/>
                <w:sz w:val="22"/>
              </w:rPr>
            </w:pPr>
          </w:p>
        </w:tc>
        <w:tc>
          <w:tcPr>
            <w:tcW w:w="1066" w:type="dxa"/>
            <w:tcBorders>
              <w:bottom w:val="single" w:sz="12" w:space="0" w:color="000000"/>
            </w:tcBorders>
          </w:tcPr>
          <w:p>
            <w:pPr>
              <w:pStyle w:val="TableParagraph"/>
              <w:rPr>
                <w:rFonts w:ascii="Times New Roman"/>
                <w:sz w:val="22"/>
              </w:rPr>
            </w:pPr>
          </w:p>
        </w:tc>
        <w:tc>
          <w:tcPr>
            <w:tcW w:w="2141" w:type="dxa"/>
            <w:tcBorders>
              <w:bottom w:val="single" w:sz="12" w:space="0" w:color="000000"/>
            </w:tcBorders>
          </w:tcPr>
          <w:p>
            <w:pPr>
              <w:pStyle w:val="TableParagraph"/>
              <w:rPr>
                <w:rFonts w:ascii="Times New Roman"/>
                <w:sz w:val="22"/>
              </w:rPr>
            </w:pPr>
          </w:p>
        </w:tc>
      </w:tr>
    </w:tbl>
    <w:p>
      <w:pPr>
        <w:pStyle w:val="Heading3"/>
        <w:numPr>
          <w:ilvl w:val="2"/>
          <w:numId w:val="10"/>
        </w:numPr>
        <w:tabs>
          <w:tab w:pos="1398" w:val="left" w:leader="none"/>
          <w:tab w:pos="1399" w:val="left" w:leader="none"/>
        </w:tabs>
        <w:spacing w:line="240" w:lineRule="auto" w:before="117" w:after="0"/>
        <w:ind w:left="1398" w:right="0" w:hanging="841"/>
        <w:jc w:val="left"/>
      </w:pPr>
      <w:bookmarkStart w:name="_bookmark33" w:id="61"/>
      <w:bookmarkEnd w:id="61"/>
      <w:r>
        <w:rPr/>
      </w:r>
      <w:bookmarkStart w:name="_bookmark33" w:id="62"/>
      <w:bookmarkEnd w:id="62"/>
      <w:r>
        <w:rPr>
          <w:spacing w:val="-3"/>
        </w:rPr>
        <w:t>学生问卷分析</w:t>
      </w:r>
    </w:p>
    <w:p>
      <w:pPr>
        <w:pStyle w:val="ListParagraph"/>
        <w:numPr>
          <w:ilvl w:val="3"/>
          <w:numId w:val="10"/>
        </w:numPr>
        <w:tabs>
          <w:tab w:pos="1458" w:val="left" w:leader="none"/>
          <w:tab w:pos="1459" w:val="left" w:leader="none"/>
        </w:tabs>
        <w:spacing w:line="240" w:lineRule="auto" w:before="214" w:after="0"/>
        <w:ind w:left="1458" w:right="0" w:hanging="901"/>
        <w:jc w:val="left"/>
        <w:rPr>
          <w:rFonts w:ascii="黑体" w:eastAsia="黑体" w:hint="eastAsia"/>
          <w:sz w:val="24"/>
        </w:rPr>
      </w:pPr>
      <w:r>
        <w:rPr>
          <w:rFonts w:ascii="黑体" w:eastAsia="黑体" w:hint="eastAsia"/>
          <w:sz w:val="24"/>
        </w:rPr>
        <w:t>描述性分析</w:t>
      </w:r>
    </w:p>
    <w:p>
      <w:pPr>
        <w:pStyle w:val="BodyText"/>
        <w:spacing w:before="161"/>
        <w:ind w:left="1100"/>
        <w:rPr>
          <w:rFonts w:ascii="黑体" w:eastAsia="黑体" w:hint="eastAsia"/>
        </w:rPr>
      </w:pPr>
      <w:r>
        <w:rPr>
          <w:rFonts w:ascii="黑体" w:eastAsia="黑体" w:hint="eastAsia"/>
        </w:rPr>
        <w:t>（一）学生职业生涯规划认知</w:t>
      </w:r>
    </w:p>
    <w:p>
      <w:pPr>
        <w:spacing w:after="0"/>
        <w:rPr>
          <w:rFonts w:ascii="黑体" w:eastAsia="黑体" w:hint="eastAsia"/>
        </w:rPr>
        <w:sectPr>
          <w:headerReference w:type="default" r:id="rId78"/>
          <w:footerReference w:type="default" r:id="rId79"/>
          <w:pgSz w:w="11910" w:h="16840"/>
          <w:pgMar w:header="1449" w:footer="1248" w:top="1780" w:bottom="1440" w:left="860" w:right="860"/>
          <w:pgNumType w:start="31"/>
        </w:sectPr>
      </w:pPr>
    </w:p>
    <w:p>
      <w:pPr>
        <w:pStyle w:val="BodyText"/>
        <w:spacing w:before="7"/>
        <w:rPr>
          <w:rFonts w:ascii="黑体"/>
          <w:sz w:val="12"/>
        </w:rPr>
      </w:pPr>
    </w:p>
    <w:p>
      <w:pPr>
        <w:pStyle w:val="BodyText"/>
        <w:spacing w:line="364" w:lineRule="auto" w:before="67"/>
        <w:ind w:left="558" w:right="557" w:firstLine="480"/>
        <w:jc w:val="both"/>
      </w:pPr>
      <w:r>
        <w:rPr>
          <w:spacing w:val="-7"/>
        </w:rPr>
        <w:t>按照自我认知、职业认知、教育认知和职业抉择四个维度对学生职业生涯规划认知</w:t>
      </w:r>
      <w:r>
        <w:rPr>
          <w:spacing w:val="-4"/>
        </w:rPr>
        <w:t>进行描述性分析，输出结果如下表 </w:t>
      </w:r>
      <w:r>
        <w:rPr>
          <w:rFonts w:ascii="Times New Roman" w:eastAsia="Times New Roman"/>
        </w:rPr>
        <w:t>3-26 </w:t>
      </w:r>
      <w:r>
        <w:rPr/>
        <w:t>所示。</w:t>
      </w:r>
    </w:p>
    <w:p>
      <w:pPr>
        <w:tabs>
          <w:tab w:pos="4261" w:val="left" w:leader="none"/>
        </w:tabs>
        <w:spacing w:before="182" w:after="36"/>
        <w:ind w:left="3404" w:right="0" w:firstLine="0"/>
        <w:jc w:val="left"/>
        <w:rPr>
          <w:sz w:val="21"/>
        </w:rPr>
      </w:pPr>
      <w:r>
        <w:rPr>
          <w:sz w:val="21"/>
        </w:rPr>
        <w:t>表</w:t>
      </w:r>
      <w:r>
        <w:rPr>
          <w:spacing w:val="-55"/>
          <w:sz w:val="21"/>
        </w:rPr>
        <w:t> </w:t>
      </w:r>
      <w:r>
        <w:rPr>
          <w:rFonts w:ascii="Times New Roman" w:eastAsia="Times New Roman"/>
          <w:sz w:val="21"/>
        </w:rPr>
        <w:t>3-26</w:t>
        <w:tab/>
      </w:r>
      <w:r>
        <w:rPr>
          <w:sz w:val="21"/>
        </w:rPr>
        <w:t>学生职业生涯规划认知分析</w:t>
      </w:r>
    </w:p>
    <w:tbl>
      <w:tblPr>
        <w:tblW w:w="0" w:type="auto"/>
        <w:jc w:val="left"/>
        <w:tblInd w:w="9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2"/>
        <w:gridCol w:w="4834"/>
        <w:gridCol w:w="1048"/>
        <w:gridCol w:w="1102"/>
      </w:tblGrid>
      <w:tr>
        <w:trPr>
          <w:trHeight w:val="260" w:hRule="atLeast"/>
        </w:trPr>
        <w:tc>
          <w:tcPr>
            <w:tcW w:w="7204" w:type="dxa"/>
            <w:gridSpan w:val="3"/>
            <w:tcBorders>
              <w:top w:val="single" w:sz="12" w:space="0" w:color="000000"/>
            </w:tcBorders>
          </w:tcPr>
          <w:p>
            <w:pPr>
              <w:pStyle w:val="TableParagraph"/>
              <w:spacing w:line="219" w:lineRule="exact" w:before="21"/>
              <w:ind w:right="280"/>
              <w:jc w:val="right"/>
              <w:rPr>
                <w:sz w:val="21"/>
              </w:rPr>
            </w:pPr>
            <w:r>
              <w:rPr>
                <w:w w:val="95"/>
                <w:sz w:val="21"/>
              </w:rPr>
              <w:t>均值</w:t>
            </w:r>
          </w:p>
        </w:tc>
        <w:tc>
          <w:tcPr>
            <w:tcW w:w="1102" w:type="dxa"/>
            <w:tcBorders>
              <w:top w:val="single" w:sz="12" w:space="0" w:color="000000"/>
            </w:tcBorders>
          </w:tcPr>
          <w:p>
            <w:pPr>
              <w:pStyle w:val="TableParagraph"/>
              <w:spacing w:line="219" w:lineRule="exact" w:before="21"/>
              <w:ind w:left="234" w:right="197"/>
              <w:jc w:val="center"/>
              <w:rPr>
                <w:sz w:val="21"/>
              </w:rPr>
            </w:pPr>
            <w:r>
              <w:rPr>
                <w:sz w:val="21"/>
              </w:rPr>
              <w:t>标准差</w:t>
            </w:r>
          </w:p>
        </w:tc>
      </w:tr>
      <w:tr>
        <w:trPr>
          <w:trHeight w:val="363" w:hRule="atLeast"/>
        </w:trPr>
        <w:tc>
          <w:tcPr>
            <w:tcW w:w="1322" w:type="dxa"/>
            <w:tcBorders>
              <w:bottom w:val="single" w:sz="12" w:space="0" w:color="000000"/>
            </w:tcBorders>
          </w:tcPr>
          <w:p>
            <w:pPr>
              <w:pStyle w:val="TableParagraph"/>
              <w:spacing w:line="186" w:lineRule="exact"/>
              <w:ind w:left="430" w:right="431"/>
              <w:jc w:val="center"/>
              <w:rPr>
                <w:sz w:val="21"/>
              </w:rPr>
            </w:pPr>
            <w:r>
              <w:rPr>
                <w:sz w:val="21"/>
              </w:rPr>
              <w:t>维度</w:t>
            </w:r>
          </w:p>
        </w:tc>
        <w:tc>
          <w:tcPr>
            <w:tcW w:w="4834" w:type="dxa"/>
            <w:tcBorders>
              <w:bottom w:val="single" w:sz="12" w:space="0" w:color="000000"/>
            </w:tcBorders>
          </w:tcPr>
          <w:p>
            <w:pPr>
              <w:pStyle w:val="TableParagraph"/>
              <w:spacing w:line="186" w:lineRule="exact"/>
              <w:ind w:left="2199" w:right="2175"/>
              <w:jc w:val="center"/>
              <w:rPr>
                <w:sz w:val="21"/>
              </w:rPr>
            </w:pPr>
            <w:r>
              <w:rPr>
                <w:sz w:val="21"/>
              </w:rPr>
              <w:t>题项</w:t>
            </w:r>
          </w:p>
        </w:tc>
        <w:tc>
          <w:tcPr>
            <w:tcW w:w="1048" w:type="dxa"/>
            <w:tcBorders>
              <w:bottom w:val="single" w:sz="12" w:space="0" w:color="000000"/>
            </w:tcBorders>
          </w:tcPr>
          <w:p>
            <w:pPr>
              <w:pStyle w:val="TableParagraph"/>
              <w:spacing w:before="86"/>
              <w:ind w:left="295" w:right="233"/>
              <w:jc w:val="center"/>
              <w:rPr>
                <w:rFonts w:ascii="Times New Roman"/>
                <w:sz w:val="21"/>
              </w:rPr>
            </w:pPr>
            <w:r>
              <w:rPr>
                <w:rFonts w:ascii="Times New Roman"/>
                <w:sz w:val="21"/>
              </w:rPr>
              <w:t>Mean</w:t>
            </w:r>
          </w:p>
        </w:tc>
        <w:tc>
          <w:tcPr>
            <w:tcW w:w="1102" w:type="dxa"/>
            <w:tcBorders>
              <w:bottom w:val="single" w:sz="12" w:space="0" w:color="000000"/>
            </w:tcBorders>
          </w:tcPr>
          <w:p>
            <w:pPr>
              <w:pStyle w:val="TableParagraph"/>
              <w:spacing w:before="86"/>
              <w:ind w:left="234" w:right="195"/>
              <w:jc w:val="center"/>
              <w:rPr>
                <w:rFonts w:ascii="Times New Roman"/>
                <w:sz w:val="21"/>
              </w:rPr>
            </w:pPr>
            <w:r>
              <w:rPr>
                <w:rFonts w:ascii="Times New Roman"/>
                <w:sz w:val="21"/>
              </w:rPr>
              <w:t>SD</w:t>
            </w:r>
          </w:p>
        </w:tc>
      </w:tr>
      <w:tr>
        <w:trPr>
          <w:trHeight w:val="344" w:hRule="atLeast"/>
        </w:trPr>
        <w:tc>
          <w:tcPr>
            <w:tcW w:w="1322" w:type="dxa"/>
            <w:tcBorders>
              <w:top w:val="single" w:sz="12" w:space="0" w:color="000000"/>
            </w:tcBorders>
          </w:tcPr>
          <w:p>
            <w:pPr>
              <w:pStyle w:val="TableParagraph"/>
              <w:spacing w:before="22"/>
              <w:ind w:right="311"/>
              <w:jc w:val="right"/>
              <w:rPr>
                <w:sz w:val="21"/>
              </w:rPr>
            </w:pPr>
            <w:r>
              <w:rPr>
                <w:w w:val="95"/>
                <w:sz w:val="21"/>
              </w:rPr>
              <w:t>自我认知</w:t>
            </w:r>
          </w:p>
        </w:tc>
        <w:tc>
          <w:tcPr>
            <w:tcW w:w="4834" w:type="dxa"/>
            <w:tcBorders>
              <w:top w:val="single" w:sz="12" w:space="0" w:color="000000"/>
            </w:tcBorders>
          </w:tcPr>
          <w:p>
            <w:pPr>
              <w:pStyle w:val="TableParagraph"/>
              <w:spacing w:before="34"/>
              <w:ind w:left="108"/>
              <w:rPr>
                <w:sz w:val="21"/>
              </w:rPr>
            </w:pPr>
            <w:r>
              <w:rPr>
                <w:sz w:val="21"/>
              </w:rPr>
              <w:t>了解自己的性格特点</w:t>
            </w:r>
          </w:p>
        </w:tc>
        <w:tc>
          <w:tcPr>
            <w:tcW w:w="1048" w:type="dxa"/>
            <w:tcBorders>
              <w:top w:val="single" w:sz="12" w:space="0" w:color="000000"/>
            </w:tcBorders>
          </w:tcPr>
          <w:p>
            <w:pPr>
              <w:pStyle w:val="TableParagraph"/>
              <w:spacing w:before="48"/>
              <w:ind w:left="295" w:right="231"/>
              <w:jc w:val="center"/>
              <w:rPr>
                <w:rFonts w:ascii="Times New Roman"/>
                <w:sz w:val="21"/>
              </w:rPr>
            </w:pPr>
            <w:r>
              <w:rPr>
                <w:rFonts w:ascii="Times New Roman"/>
                <w:sz w:val="21"/>
              </w:rPr>
              <w:t>3.93</w:t>
            </w:r>
          </w:p>
        </w:tc>
        <w:tc>
          <w:tcPr>
            <w:tcW w:w="1102" w:type="dxa"/>
            <w:tcBorders>
              <w:top w:val="single" w:sz="12" w:space="0" w:color="000000"/>
            </w:tcBorders>
          </w:tcPr>
          <w:p>
            <w:pPr>
              <w:pStyle w:val="TableParagraph"/>
              <w:spacing w:before="48"/>
              <w:ind w:left="234" w:right="194"/>
              <w:jc w:val="center"/>
              <w:rPr>
                <w:rFonts w:ascii="Times New Roman"/>
                <w:sz w:val="21"/>
              </w:rPr>
            </w:pPr>
            <w:r>
              <w:rPr>
                <w:rFonts w:ascii="Times New Roman"/>
                <w:sz w:val="21"/>
              </w:rPr>
              <w:t>1.034</w:t>
            </w:r>
          </w:p>
        </w:tc>
      </w:tr>
      <w:tr>
        <w:trPr>
          <w:trHeight w:val="335" w:hRule="atLeast"/>
        </w:trPr>
        <w:tc>
          <w:tcPr>
            <w:tcW w:w="1322" w:type="dxa"/>
          </w:tcPr>
          <w:p>
            <w:pPr>
              <w:pStyle w:val="TableParagraph"/>
              <w:rPr>
                <w:rFonts w:ascii="Times New Roman"/>
                <w:sz w:val="22"/>
              </w:rPr>
            </w:pPr>
          </w:p>
        </w:tc>
        <w:tc>
          <w:tcPr>
            <w:tcW w:w="4834" w:type="dxa"/>
            <w:tcBorders>
              <w:bottom w:val="single" w:sz="4" w:space="0" w:color="000000"/>
            </w:tcBorders>
          </w:tcPr>
          <w:p>
            <w:pPr>
              <w:pStyle w:val="TableParagraph"/>
              <w:spacing w:before="31"/>
              <w:ind w:left="108"/>
              <w:rPr>
                <w:sz w:val="21"/>
              </w:rPr>
            </w:pPr>
            <w:r>
              <w:rPr>
                <w:sz w:val="21"/>
              </w:rPr>
              <w:t>了解自己的优点和缺点</w:t>
            </w:r>
          </w:p>
        </w:tc>
        <w:tc>
          <w:tcPr>
            <w:tcW w:w="1048" w:type="dxa"/>
            <w:tcBorders>
              <w:bottom w:val="single" w:sz="4" w:space="0" w:color="000000"/>
            </w:tcBorders>
          </w:tcPr>
          <w:p>
            <w:pPr>
              <w:pStyle w:val="TableParagraph"/>
              <w:spacing w:before="45"/>
              <w:ind w:left="295" w:right="231"/>
              <w:jc w:val="center"/>
              <w:rPr>
                <w:rFonts w:ascii="Times New Roman"/>
                <w:sz w:val="21"/>
              </w:rPr>
            </w:pPr>
            <w:r>
              <w:rPr>
                <w:rFonts w:ascii="Times New Roman"/>
                <w:sz w:val="21"/>
              </w:rPr>
              <w:t>3.82</w:t>
            </w:r>
          </w:p>
        </w:tc>
        <w:tc>
          <w:tcPr>
            <w:tcW w:w="1102" w:type="dxa"/>
            <w:tcBorders>
              <w:bottom w:val="single" w:sz="4" w:space="0" w:color="000000"/>
            </w:tcBorders>
          </w:tcPr>
          <w:p>
            <w:pPr>
              <w:pStyle w:val="TableParagraph"/>
              <w:spacing w:before="45"/>
              <w:ind w:left="234" w:right="194"/>
              <w:jc w:val="center"/>
              <w:rPr>
                <w:rFonts w:ascii="Times New Roman"/>
                <w:sz w:val="21"/>
              </w:rPr>
            </w:pPr>
            <w:r>
              <w:rPr>
                <w:rFonts w:ascii="Times New Roman"/>
                <w:sz w:val="21"/>
              </w:rPr>
              <w:t>1.038</w:t>
            </w:r>
          </w:p>
        </w:tc>
      </w:tr>
      <w:tr>
        <w:trPr>
          <w:trHeight w:val="345" w:hRule="atLeast"/>
        </w:trPr>
        <w:tc>
          <w:tcPr>
            <w:tcW w:w="1322" w:type="dxa"/>
          </w:tcPr>
          <w:p>
            <w:pPr>
              <w:pStyle w:val="TableParagraph"/>
              <w:spacing w:before="21"/>
              <w:ind w:right="311"/>
              <w:jc w:val="right"/>
              <w:rPr>
                <w:sz w:val="21"/>
              </w:rPr>
            </w:pPr>
            <w:r>
              <w:rPr>
                <w:w w:val="95"/>
                <w:sz w:val="21"/>
              </w:rPr>
              <w:t>职业认知</w:t>
            </w:r>
          </w:p>
        </w:tc>
        <w:tc>
          <w:tcPr>
            <w:tcW w:w="4834" w:type="dxa"/>
            <w:tcBorders>
              <w:top w:val="single" w:sz="4" w:space="0" w:color="000000"/>
            </w:tcBorders>
          </w:tcPr>
          <w:p>
            <w:pPr>
              <w:pStyle w:val="TableParagraph"/>
              <w:spacing w:before="35"/>
              <w:ind w:left="108"/>
              <w:rPr>
                <w:sz w:val="21"/>
              </w:rPr>
            </w:pPr>
            <w:r>
              <w:rPr>
                <w:sz w:val="21"/>
              </w:rPr>
              <w:t>了解目前社会的就业形势、政策及人才需求</w:t>
            </w:r>
          </w:p>
        </w:tc>
        <w:tc>
          <w:tcPr>
            <w:tcW w:w="1048" w:type="dxa"/>
            <w:tcBorders>
              <w:top w:val="single" w:sz="4" w:space="0" w:color="000000"/>
            </w:tcBorders>
          </w:tcPr>
          <w:p>
            <w:pPr>
              <w:pStyle w:val="TableParagraph"/>
              <w:spacing w:before="49"/>
              <w:ind w:left="295" w:right="231"/>
              <w:jc w:val="center"/>
              <w:rPr>
                <w:rFonts w:ascii="Times New Roman"/>
                <w:sz w:val="21"/>
              </w:rPr>
            </w:pPr>
            <w:r>
              <w:rPr>
                <w:rFonts w:ascii="Times New Roman"/>
                <w:sz w:val="21"/>
              </w:rPr>
              <w:t>3.19</w:t>
            </w:r>
          </w:p>
        </w:tc>
        <w:tc>
          <w:tcPr>
            <w:tcW w:w="1102" w:type="dxa"/>
            <w:tcBorders>
              <w:top w:val="single" w:sz="4" w:space="0" w:color="000000"/>
            </w:tcBorders>
          </w:tcPr>
          <w:p>
            <w:pPr>
              <w:pStyle w:val="TableParagraph"/>
              <w:spacing w:before="49"/>
              <w:ind w:left="234" w:right="194"/>
              <w:jc w:val="center"/>
              <w:rPr>
                <w:rFonts w:ascii="Times New Roman"/>
                <w:sz w:val="21"/>
              </w:rPr>
            </w:pPr>
            <w:r>
              <w:rPr>
                <w:rFonts w:ascii="Times New Roman"/>
                <w:sz w:val="21"/>
              </w:rPr>
              <w:t>1.068</w:t>
            </w:r>
          </w:p>
        </w:tc>
      </w:tr>
      <w:tr>
        <w:trPr>
          <w:trHeight w:val="334" w:hRule="atLeast"/>
        </w:trPr>
        <w:tc>
          <w:tcPr>
            <w:tcW w:w="1322" w:type="dxa"/>
          </w:tcPr>
          <w:p>
            <w:pPr>
              <w:pStyle w:val="TableParagraph"/>
              <w:rPr>
                <w:rFonts w:ascii="Times New Roman"/>
                <w:sz w:val="22"/>
              </w:rPr>
            </w:pPr>
          </w:p>
        </w:tc>
        <w:tc>
          <w:tcPr>
            <w:tcW w:w="4834" w:type="dxa"/>
            <w:tcBorders>
              <w:bottom w:val="single" w:sz="4" w:space="0" w:color="000000"/>
            </w:tcBorders>
          </w:tcPr>
          <w:p>
            <w:pPr>
              <w:pStyle w:val="TableParagraph"/>
              <w:spacing w:before="31"/>
              <w:ind w:left="108"/>
              <w:rPr>
                <w:sz w:val="21"/>
              </w:rPr>
            </w:pPr>
            <w:r>
              <w:rPr>
                <w:sz w:val="21"/>
              </w:rPr>
              <w:t>了解道职业相关知识，如职业种类、职业要求等</w:t>
            </w:r>
          </w:p>
        </w:tc>
        <w:tc>
          <w:tcPr>
            <w:tcW w:w="1048" w:type="dxa"/>
            <w:tcBorders>
              <w:bottom w:val="single" w:sz="4" w:space="0" w:color="000000"/>
            </w:tcBorders>
          </w:tcPr>
          <w:p>
            <w:pPr>
              <w:pStyle w:val="TableParagraph"/>
              <w:spacing w:before="45"/>
              <w:ind w:left="295" w:right="231"/>
              <w:jc w:val="center"/>
              <w:rPr>
                <w:rFonts w:ascii="Times New Roman"/>
                <w:sz w:val="21"/>
              </w:rPr>
            </w:pPr>
            <w:r>
              <w:rPr>
                <w:rFonts w:ascii="Times New Roman"/>
                <w:sz w:val="21"/>
              </w:rPr>
              <w:t>3.07</w:t>
            </w:r>
          </w:p>
        </w:tc>
        <w:tc>
          <w:tcPr>
            <w:tcW w:w="1102" w:type="dxa"/>
            <w:tcBorders>
              <w:bottom w:val="single" w:sz="4" w:space="0" w:color="000000"/>
            </w:tcBorders>
          </w:tcPr>
          <w:p>
            <w:pPr>
              <w:pStyle w:val="TableParagraph"/>
              <w:spacing w:before="45"/>
              <w:ind w:left="234" w:right="194"/>
              <w:jc w:val="center"/>
              <w:rPr>
                <w:rFonts w:ascii="Times New Roman"/>
                <w:sz w:val="21"/>
              </w:rPr>
            </w:pPr>
            <w:r>
              <w:rPr>
                <w:rFonts w:ascii="Times New Roman"/>
                <w:sz w:val="21"/>
              </w:rPr>
              <w:t>1.189</w:t>
            </w:r>
          </w:p>
        </w:tc>
      </w:tr>
      <w:tr>
        <w:trPr>
          <w:trHeight w:val="344" w:hRule="atLeast"/>
        </w:trPr>
        <w:tc>
          <w:tcPr>
            <w:tcW w:w="1322" w:type="dxa"/>
          </w:tcPr>
          <w:p>
            <w:pPr>
              <w:pStyle w:val="TableParagraph"/>
              <w:spacing w:before="22"/>
              <w:ind w:right="311"/>
              <w:jc w:val="right"/>
              <w:rPr>
                <w:sz w:val="21"/>
              </w:rPr>
            </w:pPr>
            <w:r>
              <w:rPr>
                <w:w w:val="95"/>
                <w:sz w:val="21"/>
              </w:rPr>
              <w:t>教育认知</w:t>
            </w:r>
          </w:p>
        </w:tc>
        <w:tc>
          <w:tcPr>
            <w:tcW w:w="4834" w:type="dxa"/>
            <w:tcBorders>
              <w:top w:val="single" w:sz="4" w:space="0" w:color="000000"/>
            </w:tcBorders>
          </w:tcPr>
          <w:p>
            <w:pPr>
              <w:pStyle w:val="TableParagraph"/>
              <w:spacing w:before="34"/>
              <w:ind w:left="108"/>
              <w:rPr>
                <w:sz w:val="21"/>
              </w:rPr>
            </w:pPr>
            <w:r>
              <w:rPr>
                <w:sz w:val="21"/>
              </w:rPr>
              <w:t>认为有必要制定高中三年的学习规划</w:t>
            </w:r>
          </w:p>
        </w:tc>
        <w:tc>
          <w:tcPr>
            <w:tcW w:w="1048" w:type="dxa"/>
            <w:tcBorders>
              <w:top w:val="single" w:sz="4" w:space="0" w:color="000000"/>
            </w:tcBorders>
          </w:tcPr>
          <w:p>
            <w:pPr>
              <w:pStyle w:val="TableParagraph"/>
              <w:spacing w:before="48"/>
              <w:ind w:left="295" w:right="231"/>
              <w:jc w:val="center"/>
              <w:rPr>
                <w:rFonts w:ascii="Times New Roman"/>
                <w:sz w:val="21"/>
              </w:rPr>
            </w:pPr>
            <w:r>
              <w:rPr>
                <w:rFonts w:ascii="Times New Roman"/>
                <w:sz w:val="21"/>
              </w:rPr>
              <w:t>3.54</w:t>
            </w:r>
          </w:p>
        </w:tc>
        <w:tc>
          <w:tcPr>
            <w:tcW w:w="1102" w:type="dxa"/>
            <w:tcBorders>
              <w:top w:val="single" w:sz="4" w:space="0" w:color="000000"/>
            </w:tcBorders>
          </w:tcPr>
          <w:p>
            <w:pPr>
              <w:pStyle w:val="TableParagraph"/>
              <w:spacing w:before="48"/>
              <w:ind w:left="234" w:right="194"/>
              <w:jc w:val="center"/>
              <w:rPr>
                <w:rFonts w:ascii="Times New Roman"/>
                <w:sz w:val="21"/>
              </w:rPr>
            </w:pPr>
            <w:r>
              <w:rPr>
                <w:rFonts w:ascii="Times New Roman"/>
                <w:sz w:val="21"/>
              </w:rPr>
              <w:t>1.149</w:t>
            </w:r>
          </w:p>
        </w:tc>
      </w:tr>
      <w:tr>
        <w:trPr>
          <w:trHeight w:val="340" w:hRule="atLeast"/>
        </w:trPr>
        <w:tc>
          <w:tcPr>
            <w:tcW w:w="1322" w:type="dxa"/>
          </w:tcPr>
          <w:p>
            <w:pPr>
              <w:pStyle w:val="TableParagraph"/>
              <w:rPr>
                <w:rFonts w:ascii="Times New Roman"/>
                <w:sz w:val="22"/>
              </w:rPr>
            </w:pPr>
          </w:p>
        </w:tc>
        <w:tc>
          <w:tcPr>
            <w:tcW w:w="4834" w:type="dxa"/>
          </w:tcPr>
          <w:p>
            <w:pPr>
              <w:pStyle w:val="TableParagraph"/>
              <w:spacing w:before="31"/>
              <w:ind w:left="108"/>
              <w:rPr>
                <w:sz w:val="21"/>
              </w:rPr>
            </w:pPr>
            <w:r>
              <w:rPr>
                <w:sz w:val="21"/>
              </w:rPr>
              <w:t>认为有必要在高中阶段考虑自己的职业生涯规划</w:t>
            </w:r>
          </w:p>
        </w:tc>
        <w:tc>
          <w:tcPr>
            <w:tcW w:w="1048" w:type="dxa"/>
          </w:tcPr>
          <w:p>
            <w:pPr>
              <w:pStyle w:val="TableParagraph"/>
              <w:spacing w:before="45"/>
              <w:ind w:left="295" w:right="231"/>
              <w:jc w:val="center"/>
              <w:rPr>
                <w:rFonts w:ascii="Times New Roman"/>
                <w:sz w:val="21"/>
              </w:rPr>
            </w:pPr>
            <w:r>
              <w:rPr>
                <w:rFonts w:ascii="Times New Roman"/>
                <w:sz w:val="21"/>
              </w:rPr>
              <w:t>3.82</w:t>
            </w:r>
          </w:p>
        </w:tc>
        <w:tc>
          <w:tcPr>
            <w:tcW w:w="1102" w:type="dxa"/>
          </w:tcPr>
          <w:p>
            <w:pPr>
              <w:pStyle w:val="TableParagraph"/>
              <w:spacing w:before="45"/>
              <w:ind w:left="234" w:right="194"/>
              <w:jc w:val="center"/>
              <w:rPr>
                <w:rFonts w:ascii="Times New Roman"/>
                <w:sz w:val="21"/>
              </w:rPr>
            </w:pPr>
            <w:r>
              <w:rPr>
                <w:rFonts w:ascii="Times New Roman"/>
                <w:sz w:val="21"/>
              </w:rPr>
              <w:t>0.973</w:t>
            </w:r>
          </w:p>
        </w:tc>
      </w:tr>
      <w:tr>
        <w:trPr>
          <w:trHeight w:val="335" w:hRule="atLeast"/>
        </w:trPr>
        <w:tc>
          <w:tcPr>
            <w:tcW w:w="1322" w:type="dxa"/>
          </w:tcPr>
          <w:p>
            <w:pPr>
              <w:pStyle w:val="TableParagraph"/>
              <w:rPr>
                <w:rFonts w:ascii="Times New Roman"/>
                <w:sz w:val="22"/>
              </w:rPr>
            </w:pPr>
          </w:p>
        </w:tc>
        <w:tc>
          <w:tcPr>
            <w:tcW w:w="4834" w:type="dxa"/>
            <w:tcBorders>
              <w:bottom w:val="single" w:sz="4" w:space="0" w:color="000000"/>
            </w:tcBorders>
          </w:tcPr>
          <w:p>
            <w:pPr>
              <w:pStyle w:val="TableParagraph"/>
              <w:spacing w:before="31"/>
              <w:ind w:left="108"/>
              <w:rPr>
                <w:sz w:val="21"/>
              </w:rPr>
            </w:pPr>
            <w:r>
              <w:rPr>
                <w:sz w:val="21"/>
              </w:rPr>
              <w:t>知道如何选科以及填报志愿</w:t>
            </w:r>
          </w:p>
        </w:tc>
        <w:tc>
          <w:tcPr>
            <w:tcW w:w="1048" w:type="dxa"/>
            <w:tcBorders>
              <w:bottom w:val="single" w:sz="4" w:space="0" w:color="000000"/>
            </w:tcBorders>
          </w:tcPr>
          <w:p>
            <w:pPr>
              <w:pStyle w:val="TableParagraph"/>
              <w:spacing w:before="45"/>
              <w:ind w:left="295" w:right="231"/>
              <w:jc w:val="center"/>
              <w:rPr>
                <w:rFonts w:ascii="Times New Roman"/>
                <w:sz w:val="21"/>
              </w:rPr>
            </w:pPr>
            <w:r>
              <w:rPr>
                <w:rFonts w:ascii="Times New Roman"/>
                <w:sz w:val="21"/>
              </w:rPr>
              <w:t>3.62</w:t>
            </w:r>
          </w:p>
        </w:tc>
        <w:tc>
          <w:tcPr>
            <w:tcW w:w="1102" w:type="dxa"/>
            <w:tcBorders>
              <w:bottom w:val="single" w:sz="4" w:space="0" w:color="000000"/>
            </w:tcBorders>
          </w:tcPr>
          <w:p>
            <w:pPr>
              <w:pStyle w:val="TableParagraph"/>
              <w:spacing w:before="45"/>
              <w:ind w:left="234" w:right="191"/>
              <w:jc w:val="center"/>
              <w:rPr>
                <w:rFonts w:ascii="Times New Roman"/>
                <w:sz w:val="21"/>
              </w:rPr>
            </w:pPr>
            <w:r>
              <w:rPr>
                <w:rFonts w:ascii="Times New Roman"/>
                <w:sz w:val="21"/>
              </w:rPr>
              <w:t>1.117</w:t>
            </w:r>
          </w:p>
        </w:tc>
      </w:tr>
      <w:tr>
        <w:trPr>
          <w:trHeight w:val="344" w:hRule="atLeast"/>
        </w:trPr>
        <w:tc>
          <w:tcPr>
            <w:tcW w:w="1322" w:type="dxa"/>
          </w:tcPr>
          <w:p>
            <w:pPr>
              <w:pStyle w:val="TableParagraph"/>
              <w:spacing w:before="22"/>
              <w:ind w:left="108"/>
              <w:rPr>
                <w:sz w:val="21"/>
              </w:rPr>
            </w:pPr>
            <w:r>
              <w:rPr>
                <w:sz w:val="21"/>
              </w:rPr>
              <w:t>职业决择</w:t>
            </w:r>
          </w:p>
        </w:tc>
        <w:tc>
          <w:tcPr>
            <w:tcW w:w="4834" w:type="dxa"/>
            <w:tcBorders>
              <w:top w:val="single" w:sz="4" w:space="0" w:color="000000"/>
            </w:tcBorders>
          </w:tcPr>
          <w:p>
            <w:pPr>
              <w:pStyle w:val="TableParagraph"/>
              <w:spacing w:before="36"/>
              <w:ind w:left="108"/>
              <w:rPr>
                <w:sz w:val="21"/>
              </w:rPr>
            </w:pPr>
            <w:r>
              <w:rPr>
                <w:sz w:val="21"/>
              </w:rPr>
              <w:t>有清晰的职业目标</w:t>
            </w:r>
          </w:p>
        </w:tc>
        <w:tc>
          <w:tcPr>
            <w:tcW w:w="1048" w:type="dxa"/>
            <w:tcBorders>
              <w:top w:val="single" w:sz="4" w:space="0" w:color="000000"/>
            </w:tcBorders>
          </w:tcPr>
          <w:p>
            <w:pPr>
              <w:pStyle w:val="TableParagraph"/>
              <w:spacing w:before="50"/>
              <w:ind w:left="295" w:right="231"/>
              <w:jc w:val="center"/>
              <w:rPr>
                <w:rFonts w:ascii="Times New Roman"/>
                <w:sz w:val="21"/>
              </w:rPr>
            </w:pPr>
            <w:r>
              <w:rPr>
                <w:rFonts w:ascii="Times New Roman"/>
                <w:sz w:val="21"/>
              </w:rPr>
              <w:t>3.32</w:t>
            </w:r>
          </w:p>
        </w:tc>
        <w:tc>
          <w:tcPr>
            <w:tcW w:w="1102" w:type="dxa"/>
            <w:tcBorders>
              <w:top w:val="single" w:sz="4" w:space="0" w:color="000000"/>
            </w:tcBorders>
          </w:tcPr>
          <w:p>
            <w:pPr>
              <w:pStyle w:val="TableParagraph"/>
              <w:spacing w:before="50"/>
              <w:ind w:left="234" w:right="194"/>
              <w:jc w:val="center"/>
              <w:rPr>
                <w:rFonts w:ascii="Times New Roman"/>
                <w:sz w:val="21"/>
              </w:rPr>
            </w:pPr>
            <w:r>
              <w:rPr>
                <w:rFonts w:ascii="Times New Roman"/>
                <w:sz w:val="21"/>
              </w:rPr>
              <w:t>0.975</w:t>
            </w:r>
          </w:p>
        </w:tc>
      </w:tr>
      <w:tr>
        <w:trPr>
          <w:trHeight w:val="339" w:hRule="atLeast"/>
        </w:trPr>
        <w:tc>
          <w:tcPr>
            <w:tcW w:w="1322" w:type="dxa"/>
          </w:tcPr>
          <w:p>
            <w:pPr>
              <w:pStyle w:val="TableParagraph"/>
              <w:rPr>
                <w:rFonts w:ascii="Times New Roman"/>
                <w:sz w:val="22"/>
              </w:rPr>
            </w:pPr>
          </w:p>
        </w:tc>
        <w:tc>
          <w:tcPr>
            <w:tcW w:w="4834" w:type="dxa"/>
          </w:tcPr>
          <w:p>
            <w:pPr>
              <w:pStyle w:val="TableParagraph"/>
              <w:spacing w:before="29"/>
              <w:ind w:left="434"/>
              <w:rPr>
                <w:sz w:val="21"/>
              </w:rPr>
            </w:pPr>
            <w:r>
              <w:rPr>
                <w:sz w:val="21"/>
              </w:rPr>
              <w:t>对我的目标职业的内容、工作方式等的了解</w:t>
            </w:r>
          </w:p>
        </w:tc>
        <w:tc>
          <w:tcPr>
            <w:tcW w:w="1048" w:type="dxa"/>
          </w:tcPr>
          <w:p>
            <w:pPr>
              <w:pStyle w:val="TableParagraph"/>
              <w:spacing w:before="43"/>
              <w:ind w:left="295" w:right="231"/>
              <w:jc w:val="center"/>
              <w:rPr>
                <w:rFonts w:ascii="Times New Roman"/>
                <w:sz w:val="21"/>
              </w:rPr>
            </w:pPr>
            <w:r>
              <w:rPr>
                <w:rFonts w:ascii="Times New Roman"/>
                <w:sz w:val="21"/>
              </w:rPr>
              <w:t>3.48</w:t>
            </w:r>
          </w:p>
        </w:tc>
        <w:tc>
          <w:tcPr>
            <w:tcW w:w="1102" w:type="dxa"/>
          </w:tcPr>
          <w:p>
            <w:pPr>
              <w:pStyle w:val="TableParagraph"/>
              <w:spacing w:before="43"/>
              <w:ind w:left="234" w:right="194"/>
              <w:jc w:val="center"/>
              <w:rPr>
                <w:rFonts w:ascii="Times New Roman"/>
                <w:sz w:val="21"/>
              </w:rPr>
            </w:pPr>
            <w:r>
              <w:rPr>
                <w:rFonts w:ascii="Times New Roman"/>
                <w:sz w:val="21"/>
              </w:rPr>
              <w:t>1.182</w:t>
            </w:r>
          </w:p>
        </w:tc>
      </w:tr>
      <w:tr>
        <w:trPr>
          <w:trHeight w:val="340" w:hRule="atLeast"/>
        </w:trPr>
        <w:tc>
          <w:tcPr>
            <w:tcW w:w="1322" w:type="dxa"/>
          </w:tcPr>
          <w:p>
            <w:pPr>
              <w:pStyle w:val="TableParagraph"/>
              <w:rPr>
                <w:rFonts w:ascii="Times New Roman"/>
                <w:sz w:val="22"/>
              </w:rPr>
            </w:pPr>
          </w:p>
        </w:tc>
        <w:tc>
          <w:tcPr>
            <w:tcW w:w="4834" w:type="dxa"/>
          </w:tcPr>
          <w:p>
            <w:pPr>
              <w:pStyle w:val="TableParagraph"/>
              <w:spacing w:before="31"/>
              <w:ind w:left="108"/>
              <w:rPr>
                <w:sz w:val="21"/>
              </w:rPr>
            </w:pPr>
            <w:r>
              <w:rPr>
                <w:sz w:val="21"/>
              </w:rPr>
              <w:t>对未来职业方向有明确的规划</w:t>
            </w:r>
          </w:p>
        </w:tc>
        <w:tc>
          <w:tcPr>
            <w:tcW w:w="1048" w:type="dxa"/>
          </w:tcPr>
          <w:p>
            <w:pPr>
              <w:pStyle w:val="TableParagraph"/>
              <w:spacing w:before="45"/>
              <w:ind w:left="295" w:right="231"/>
              <w:jc w:val="center"/>
              <w:rPr>
                <w:rFonts w:ascii="Times New Roman"/>
                <w:sz w:val="21"/>
              </w:rPr>
            </w:pPr>
            <w:r>
              <w:rPr>
                <w:rFonts w:ascii="Times New Roman"/>
                <w:sz w:val="21"/>
              </w:rPr>
              <w:t>3.43</w:t>
            </w:r>
          </w:p>
        </w:tc>
        <w:tc>
          <w:tcPr>
            <w:tcW w:w="1102" w:type="dxa"/>
          </w:tcPr>
          <w:p>
            <w:pPr>
              <w:pStyle w:val="TableParagraph"/>
              <w:spacing w:before="45"/>
              <w:ind w:left="234" w:right="194"/>
              <w:jc w:val="center"/>
              <w:rPr>
                <w:rFonts w:ascii="Times New Roman"/>
                <w:sz w:val="21"/>
              </w:rPr>
            </w:pPr>
            <w:r>
              <w:rPr>
                <w:rFonts w:ascii="Times New Roman"/>
                <w:sz w:val="21"/>
              </w:rPr>
              <w:t>0.938</w:t>
            </w:r>
          </w:p>
        </w:tc>
      </w:tr>
      <w:tr>
        <w:trPr>
          <w:trHeight w:val="334" w:hRule="atLeast"/>
        </w:trPr>
        <w:tc>
          <w:tcPr>
            <w:tcW w:w="1322" w:type="dxa"/>
            <w:tcBorders>
              <w:bottom w:val="single" w:sz="12" w:space="0" w:color="000000"/>
            </w:tcBorders>
          </w:tcPr>
          <w:p>
            <w:pPr>
              <w:pStyle w:val="TableParagraph"/>
              <w:rPr>
                <w:rFonts w:ascii="Times New Roman"/>
                <w:sz w:val="22"/>
              </w:rPr>
            </w:pPr>
          </w:p>
        </w:tc>
        <w:tc>
          <w:tcPr>
            <w:tcW w:w="4834" w:type="dxa"/>
            <w:tcBorders>
              <w:bottom w:val="single" w:sz="12" w:space="0" w:color="000000"/>
            </w:tcBorders>
          </w:tcPr>
          <w:p>
            <w:pPr>
              <w:pStyle w:val="TableParagraph"/>
              <w:spacing w:before="31"/>
              <w:ind w:left="108"/>
              <w:rPr>
                <w:sz w:val="21"/>
              </w:rPr>
            </w:pPr>
            <w:r>
              <w:rPr>
                <w:sz w:val="21"/>
              </w:rPr>
              <w:t>有科学的职业生涯规划并为之做准备</w:t>
            </w:r>
          </w:p>
        </w:tc>
        <w:tc>
          <w:tcPr>
            <w:tcW w:w="1048" w:type="dxa"/>
            <w:tcBorders>
              <w:bottom w:val="single" w:sz="12" w:space="0" w:color="000000"/>
            </w:tcBorders>
          </w:tcPr>
          <w:p>
            <w:pPr>
              <w:pStyle w:val="TableParagraph"/>
              <w:spacing w:before="45"/>
              <w:ind w:left="295" w:right="231"/>
              <w:jc w:val="center"/>
              <w:rPr>
                <w:rFonts w:ascii="Times New Roman"/>
                <w:sz w:val="21"/>
              </w:rPr>
            </w:pPr>
            <w:r>
              <w:rPr>
                <w:rFonts w:ascii="Times New Roman"/>
                <w:sz w:val="21"/>
              </w:rPr>
              <w:t>3.24</w:t>
            </w:r>
          </w:p>
        </w:tc>
        <w:tc>
          <w:tcPr>
            <w:tcW w:w="1102" w:type="dxa"/>
            <w:tcBorders>
              <w:bottom w:val="single" w:sz="12" w:space="0" w:color="000000"/>
            </w:tcBorders>
          </w:tcPr>
          <w:p>
            <w:pPr>
              <w:pStyle w:val="TableParagraph"/>
              <w:spacing w:before="45"/>
              <w:ind w:left="234" w:right="194"/>
              <w:jc w:val="center"/>
              <w:rPr>
                <w:rFonts w:ascii="Times New Roman"/>
                <w:sz w:val="21"/>
              </w:rPr>
            </w:pPr>
            <w:r>
              <w:rPr>
                <w:rFonts w:ascii="Times New Roman"/>
                <w:sz w:val="21"/>
              </w:rPr>
              <w:t>0.953</w:t>
            </w:r>
          </w:p>
        </w:tc>
      </w:tr>
    </w:tbl>
    <w:p>
      <w:pPr>
        <w:pStyle w:val="BodyText"/>
        <w:spacing w:before="1"/>
      </w:pPr>
    </w:p>
    <w:p>
      <w:pPr>
        <w:pStyle w:val="BodyText"/>
        <w:spacing w:line="364" w:lineRule="auto"/>
        <w:ind w:left="620" w:right="617" w:firstLine="480"/>
        <w:jc w:val="both"/>
      </w:pPr>
      <w:r>
        <w:rPr/>
        <w:t>调查数据显示，三所高中里高中生的职业生涯规划认知处于中等水平（四项维度</w:t>
      </w:r>
      <w:r>
        <w:rPr>
          <w:spacing w:val="-15"/>
        </w:rPr>
        <w:t>均大于 </w:t>
      </w:r>
      <w:r>
        <w:rPr>
          <w:rFonts w:ascii="Times New Roman" w:hAnsi="Times New Roman" w:eastAsia="Times New Roman"/>
          <w:spacing w:val="-21"/>
        </w:rPr>
        <w:t>3</w:t>
      </w:r>
      <w:r>
        <w:rPr>
          <w:spacing w:val="-21"/>
        </w:rPr>
        <w:t>，分值 </w:t>
      </w:r>
      <w:r>
        <w:rPr>
          <w:rFonts w:ascii="Times New Roman" w:hAnsi="Times New Roman" w:eastAsia="Times New Roman"/>
        </w:rPr>
        <w:t>3 </w:t>
      </w:r>
      <w:r>
        <w:rPr/>
        <w:t>代表一般</w:t>
      </w:r>
      <w:r>
        <w:rPr>
          <w:spacing w:val="-39"/>
        </w:rPr>
        <w:t>）</w:t>
      </w:r>
      <w:r>
        <w:rPr>
          <w:spacing w:val="-13"/>
        </w:rPr>
        <w:t>。最高项为学生在自我认知，平均值为 </w:t>
      </w:r>
      <w:r>
        <w:rPr>
          <w:rFonts w:ascii="Times New Roman" w:hAnsi="Times New Roman" w:eastAsia="Times New Roman"/>
          <w:spacing w:val="-7"/>
        </w:rPr>
        <w:t>3.875</w:t>
      </w:r>
      <w:r>
        <w:rPr>
          <w:spacing w:val="-11"/>
        </w:rPr>
        <w:t>，学生在“了</w:t>
      </w:r>
      <w:r>
        <w:rPr/>
        <w:t>解自己的性格特点”和“了解自己的优点和缺点”相对较好。其次为学生教育认知维</w:t>
      </w:r>
      <w:r>
        <w:rPr>
          <w:spacing w:val="-4"/>
        </w:rPr>
        <w:t>度平均值 </w:t>
      </w:r>
      <w:r>
        <w:rPr>
          <w:rFonts w:ascii="Times New Roman" w:hAnsi="Times New Roman" w:eastAsia="Times New Roman"/>
        </w:rPr>
        <w:t>3.66</w:t>
      </w:r>
      <w:r>
        <w:rPr/>
        <w:t>，这一维度中显示多数学生对“认为有必要在高中阶段考虑自己的职业生涯规划”表示认可，而在“有必要制定高中三年的学习规划”学习规划认知上有待</w:t>
      </w:r>
      <w:r>
        <w:rPr>
          <w:spacing w:val="-8"/>
        </w:rPr>
        <w:t>提升。再是学生职业决择维度认知平均值 </w:t>
      </w:r>
      <w:r>
        <w:rPr>
          <w:rFonts w:ascii="Times New Roman" w:hAnsi="Times New Roman" w:eastAsia="Times New Roman"/>
          <w:spacing w:val="-3"/>
        </w:rPr>
        <w:t>3.368</w:t>
      </w:r>
      <w:r>
        <w:rPr>
          <w:spacing w:val="-5"/>
        </w:rPr>
        <w:t>，相比自我认知和教育认知较低，其中</w:t>
      </w:r>
      <w:r>
        <w:rPr/>
        <w:t>“有清晰的职业目标”和“有科学的职业生涯规划并为之准备”这两项较低。最后是</w:t>
      </w:r>
      <w:r>
        <w:rPr>
          <w:spacing w:val="-6"/>
        </w:rPr>
        <w:t>学生职业认知维度，平均值为 </w:t>
      </w:r>
      <w:r>
        <w:rPr>
          <w:rFonts w:ascii="Times New Roman" w:hAnsi="Times New Roman" w:eastAsia="Times New Roman"/>
          <w:spacing w:val="-3"/>
        </w:rPr>
        <w:t>3.130</w:t>
      </w:r>
      <w:r>
        <w:rPr>
          <w:spacing w:val="-6"/>
        </w:rPr>
        <w:t>，在四个维度中分值最低，尤其是“了解道职业相</w:t>
      </w:r>
      <w:r>
        <w:rPr/>
        <w:t>关知识，如职业种类、职业要求”这一问题，表明职业生涯规划教育实施中对学生职业相关知识的讲授做不够。</w:t>
      </w:r>
    </w:p>
    <w:p>
      <w:pPr>
        <w:pStyle w:val="BodyText"/>
        <w:spacing w:line="364" w:lineRule="auto" w:before="6"/>
        <w:ind w:left="620" w:right="618" w:firstLine="480"/>
        <w:jc w:val="both"/>
      </w:pPr>
      <w:r>
        <w:rPr/>
        <w:t>综合从各维度中的选项得分上看，学生职业生涯规划教育总体认知一般，其中自我认知维度较好，职业认知相对较差。大部分学生比较认同有必要在高中阶段考虑自己的职业生涯规划，并且对自身的兴趣、优缺点以及高中学习的教育意义有着比较清晰的认知，而对社会人才要求和规划能力的认知还比较模糊，存在职业目标、职业规划不清晰，职业抉择程度较低的现象。</w:t>
      </w:r>
    </w:p>
    <w:p>
      <w:pPr>
        <w:spacing w:after="0" w:line="364" w:lineRule="auto"/>
        <w:jc w:val="both"/>
        <w:sectPr>
          <w:headerReference w:type="default" r:id="rId80"/>
          <w:footerReference w:type="default" r:id="rId81"/>
          <w:pgSz w:w="11910" w:h="16840"/>
          <w:pgMar w:header="1449" w:footer="1248" w:top="1780" w:bottom="1440" w:left="860" w:right="860"/>
          <w:pgNumType w:start="32"/>
        </w:sectPr>
      </w:pPr>
    </w:p>
    <w:p>
      <w:pPr>
        <w:pStyle w:val="BodyText"/>
        <w:spacing w:before="7"/>
        <w:rPr>
          <w:sz w:val="12"/>
        </w:rPr>
      </w:pPr>
    </w:p>
    <w:p>
      <w:pPr>
        <w:pStyle w:val="BodyText"/>
        <w:spacing w:before="67"/>
        <w:ind w:left="1100"/>
        <w:rPr>
          <w:rFonts w:ascii="黑体" w:eastAsia="黑体" w:hint="eastAsia"/>
        </w:rPr>
      </w:pPr>
      <w:r>
        <w:rPr>
          <w:rFonts w:ascii="黑体" w:eastAsia="黑体" w:hint="eastAsia"/>
        </w:rPr>
        <w:t>（二）学生职业生涯规划教育的需求</w:t>
      </w:r>
    </w:p>
    <w:p>
      <w:pPr>
        <w:pStyle w:val="BodyText"/>
        <w:spacing w:line="364" w:lineRule="auto" w:before="160"/>
        <w:ind w:left="620" w:right="618" w:firstLine="480"/>
      </w:pPr>
      <w:r>
        <w:rPr/>
        <w:t>建立以学生为本、倡导学生个性化发展为核心的职业生涯规划教育体系要求我们</w:t>
      </w:r>
      <w:r>
        <w:rPr>
          <w:spacing w:val="-3"/>
        </w:rPr>
        <w:t>去了解学生的生涯教育需求。学生职业生涯规划教育的需求分析图 </w:t>
      </w:r>
      <w:r>
        <w:rPr>
          <w:rFonts w:ascii="Times New Roman" w:hAnsi="Times New Roman" w:eastAsia="Times New Roman"/>
        </w:rPr>
        <w:t>3-27 </w:t>
      </w:r>
      <w:r>
        <w:rPr>
          <w:spacing w:val="-5"/>
        </w:rPr>
        <w:t>可以看出，六</w:t>
      </w:r>
      <w:r>
        <w:rPr>
          <w:spacing w:val="-3"/>
        </w:rPr>
        <w:t>个选项中选择完全符合和比较符合选项的频数超过 </w:t>
      </w:r>
      <w:r>
        <w:rPr>
          <w:rFonts w:ascii="Times New Roman" w:hAnsi="Times New Roman" w:eastAsia="Times New Roman"/>
        </w:rPr>
        <w:t>60%</w:t>
      </w:r>
      <w:r>
        <w:rPr/>
        <w:t>，学生对职业生涯规划教育的</w:t>
      </w:r>
      <w:r>
        <w:rPr>
          <w:spacing w:val="-11"/>
        </w:rPr>
        <w:t>需求较强。其中“了解选课对今后职业的影响”频率为 </w:t>
      </w:r>
      <w:r>
        <w:rPr>
          <w:rFonts w:ascii="Times New Roman" w:hAnsi="Times New Roman" w:eastAsia="Times New Roman"/>
        </w:rPr>
        <w:t>31.6%</w:t>
      </w:r>
      <w:r>
        <w:rPr>
          <w:spacing w:val="-30"/>
        </w:rPr>
        <w:t>和 </w:t>
      </w:r>
      <w:r>
        <w:rPr>
          <w:rFonts w:ascii="Times New Roman" w:hAnsi="Times New Roman" w:eastAsia="Times New Roman"/>
          <w:spacing w:val="-4"/>
        </w:rPr>
        <w:t>35.9%</w:t>
      </w:r>
      <w:r>
        <w:rPr>
          <w:spacing w:val="-4"/>
        </w:rPr>
        <w:t>，表明多数学生</w:t>
      </w:r>
      <w:r>
        <w:rPr>
          <w:spacing w:val="-2"/>
        </w:rPr>
        <w:t>对与选课和职业间关系的认识有较大需求。“了解性格和特长”选择频率为 </w:t>
      </w:r>
      <w:r>
        <w:rPr>
          <w:rFonts w:ascii="Times New Roman" w:hAnsi="Times New Roman" w:eastAsia="Times New Roman"/>
        </w:rPr>
        <w:t>30.9%</w:t>
      </w:r>
      <w:r>
        <w:rPr/>
        <w:t>和</w:t>
      </w:r>
      <w:r>
        <w:rPr>
          <w:rFonts w:ascii="Times New Roman" w:hAnsi="Times New Roman" w:eastAsia="Times New Roman"/>
          <w:spacing w:val="-4"/>
        </w:rPr>
        <w:t>40%</w:t>
      </w:r>
      <w:r>
        <w:rPr>
          <w:spacing w:val="-9"/>
        </w:rPr>
        <w:t>，选择“认识职业倾向”的频率都为 </w:t>
      </w:r>
      <w:r>
        <w:rPr>
          <w:rFonts w:ascii="Times New Roman" w:hAnsi="Times New Roman" w:eastAsia="Times New Roman"/>
        </w:rPr>
        <w:t>30.9%</w:t>
      </w:r>
      <w:r>
        <w:rPr>
          <w:spacing w:val="-30"/>
        </w:rPr>
        <w:t>和 </w:t>
      </w:r>
      <w:r>
        <w:rPr>
          <w:rFonts w:ascii="Times New Roman" w:hAnsi="Times New Roman" w:eastAsia="Times New Roman"/>
          <w:spacing w:val="-3"/>
        </w:rPr>
        <w:t>39.1%</w:t>
      </w:r>
      <w:r>
        <w:rPr>
          <w:spacing w:val="-3"/>
        </w:rPr>
        <w:t>，说明学生在自我认知和职业</w:t>
      </w:r>
      <w:r>
        <w:rPr/>
        <w:t>认知上的需求高。</w:t>
      </w:r>
    </w:p>
    <w:p>
      <w:pPr>
        <w:tabs>
          <w:tab w:pos="857" w:val="left" w:leader="none"/>
        </w:tabs>
        <w:spacing w:line="213" w:lineRule="exact" w:before="0"/>
        <w:ind w:left="0" w:right="0" w:firstLine="0"/>
        <w:jc w:val="center"/>
        <w:rPr>
          <w:sz w:val="21"/>
        </w:rPr>
      </w:pPr>
      <w:r>
        <w:rPr/>
        <w:drawing>
          <wp:anchor distT="0" distB="0" distL="0" distR="0" allowOverlap="1" layoutInCell="1" locked="0" behindDoc="0" simplePos="0" relativeHeight="31">
            <wp:simplePos x="0" y="0"/>
            <wp:positionH relativeFrom="page">
              <wp:posOffset>879665</wp:posOffset>
            </wp:positionH>
            <wp:positionV relativeFrom="paragraph">
              <wp:posOffset>152050</wp:posOffset>
            </wp:positionV>
            <wp:extent cx="5795262" cy="3331464"/>
            <wp:effectExtent l="0" t="0" r="0" b="0"/>
            <wp:wrapTopAndBottom/>
            <wp:docPr id="157" name="image9.jpeg"/>
            <wp:cNvGraphicFramePr>
              <a:graphicFrameLocks noChangeAspect="1"/>
            </wp:cNvGraphicFramePr>
            <a:graphic>
              <a:graphicData uri="http://schemas.openxmlformats.org/drawingml/2006/picture">
                <pic:pic>
                  <pic:nvPicPr>
                    <pic:cNvPr id="158" name="image9.jpeg"/>
                    <pic:cNvPicPr/>
                  </pic:nvPicPr>
                  <pic:blipFill>
                    <a:blip r:embed="rId84" cstate="print"/>
                    <a:stretch>
                      <a:fillRect/>
                    </a:stretch>
                  </pic:blipFill>
                  <pic:spPr>
                    <a:xfrm>
                      <a:off x="0" y="0"/>
                      <a:ext cx="5795262" cy="3331464"/>
                    </a:xfrm>
                    <a:prstGeom prst="rect">
                      <a:avLst/>
                    </a:prstGeom>
                  </pic:spPr>
                </pic:pic>
              </a:graphicData>
            </a:graphic>
          </wp:anchor>
        </w:drawing>
      </w:r>
      <w:r>
        <w:rPr>
          <w:sz w:val="21"/>
        </w:rPr>
        <w:t>图</w:t>
      </w:r>
      <w:r>
        <w:rPr>
          <w:spacing w:val="-55"/>
          <w:sz w:val="21"/>
        </w:rPr>
        <w:t> </w:t>
      </w:r>
      <w:r>
        <w:rPr>
          <w:rFonts w:ascii="Times New Roman" w:eastAsia="Times New Roman"/>
          <w:sz w:val="21"/>
        </w:rPr>
        <w:t>3-27</w:t>
        <w:tab/>
      </w:r>
      <w:r>
        <w:rPr>
          <w:sz w:val="21"/>
        </w:rPr>
        <w:t>学生职业生涯规划教育的需求分析</w:t>
      </w:r>
    </w:p>
    <w:p>
      <w:pPr>
        <w:pStyle w:val="BodyText"/>
        <w:spacing w:before="12"/>
        <w:rPr>
          <w:sz w:val="26"/>
        </w:rPr>
      </w:pPr>
    </w:p>
    <w:p>
      <w:pPr>
        <w:pStyle w:val="BodyText"/>
        <w:spacing w:line="364" w:lineRule="auto"/>
        <w:ind w:left="620" w:right="665" w:firstLine="480"/>
        <w:jc w:val="both"/>
      </w:pPr>
      <w:r>
        <w:rPr>
          <w:spacing w:val="-4"/>
        </w:rPr>
        <w:t>学生希望职业生涯规划教育实施形式分析表 </w:t>
      </w:r>
      <w:r>
        <w:rPr>
          <w:rFonts w:ascii="Times New Roman" w:hAnsi="Times New Roman" w:eastAsia="Times New Roman"/>
        </w:rPr>
        <w:t>3-28</w:t>
      </w:r>
      <w:r>
        <w:rPr>
          <w:spacing w:val="-2"/>
        </w:rPr>
        <w:t>，希望通过“社会实践”的渠道</w:t>
      </w:r>
      <w:r>
        <w:rPr>
          <w:spacing w:val="-4"/>
        </w:rPr>
        <w:t>进行职业生涯规划的学生最多占比 </w:t>
      </w:r>
      <w:r>
        <w:rPr>
          <w:rFonts w:ascii="Times New Roman" w:hAnsi="Times New Roman" w:eastAsia="Times New Roman"/>
        </w:rPr>
        <w:t>17.1%</w:t>
      </w:r>
      <w:r>
        <w:rPr/>
        <w:t>；其次是希望通过“学科渗透”的渠道进行</w:t>
      </w:r>
      <w:r>
        <w:rPr>
          <w:spacing w:val="-7"/>
        </w:rPr>
        <w:t>生涯规划教育占比为 </w:t>
      </w:r>
      <w:r>
        <w:rPr>
          <w:rFonts w:ascii="Times New Roman" w:hAnsi="Times New Roman" w:eastAsia="Times New Roman"/>
        </w:rPr>
        <w:t>16%</w:t>
      </w:r>
      <w:r>
        <w:rPr>
          <w:spacing w:val="-1"/>
        </w:rPr>
        <w:t>，再是“开设相关课程”“心理测试”“团体咨询”分别占</w:t>
      </w:r>
      <w:r>
        <w:rPr>
          <w:spacing w:val="-32"/>
        </w:rPr>
        <w:t>比 </w:t>
      </w:r>
      <w:r>
        <w:rPr>
          <w:rFonts w:ascii="Times New Roman" w:hAnsi="Times New Roman" w:eastAsia="Times New Roman"/>
          <w:spacing w:val="-3"/>
        </w:rPr>
        <w:t>11.4%</w:t>
      </w:r>
      <w:r>
        <w:rPr/>
        <w:t>、</w:t>
      </w:r>
      <w:r>
        <w:rPr>
          <w:rFonts w:ascii="Times New Roman" w:hAnsi="Times New Roman" w:eastAsia="Times New Roman"/>
        </w:rPr>
        <w:t>11.9%</w:t>
      </w:r>
      <w:r>
        <w:rPr/>
        <w:t>、</w:t>
      </w:r>
      <w:r>
        <w:rPr>
          <w:rFonts w:ascii="Times New Roman" w:hAnsi="Times New Roman" w:eastAsia="Times New Roman"/>
          <w:spacing w:val="-2"/>
        </w:rPr>
        <w:t>11.8%</w:t>
      </w:r>
      <w:r>
        <w:rPr>
          <w:spacing w:val="-1"/>
        </w:rPr>
        <w:t>，最后“专题讲座或主题班会”、“生涯测评”、“教师个</w:t>
      </w:r>
      <w:r>
        <w:rPr>
          <w:spacing w:val="-8"/>
        </w:rPr>
        <w:t>别辅导”分别占比 </w:t>
      </w:r>
      <w:r>
        <w:rPr>
          <w:rFonts w:ascii="Times New Roman" w:hAnsi="Times New Roman" w:eastAsia="Times New Roman"/>
        </w:rPr>
        <w:t>10.7%</w:t>
      </w:r>
      <w:r>
        <w:rPr/>
        <w:t>、</w:t>
      </w:r>
      <w:r>
        <w:rPr>
          <w:rFonts w:ascii="Times New Roman" w:hAnsi="Times New Roman" w:eastAsia="Times New Roman"/>
        </w:rPr>
        <w:t>10.8%</w:t>
      </w:r>
      <w:r>
        <w:rPr/>
        <w:t>、</w:t>
      </w:r>
      <w:r>
        <w:rPr>
          <w:rFonts w:ascii="Times New Roman" w:hAnsi="Times New Roman" w:eastAsia="Times New Roman"/>
        </w:rPr>
        <w:t>10.3%</w:t>
      </w:r>
      <w:r>
        <w:rPr/>
        <w:t>。结合访谈的信息，可知目前学校实施生涯规划教育形式多以班会或讲座的形式呈现，在调查中学生选择班会或主题班会较少， 而目前职业生涯规划教育实施形式社会实践较少，由此学生对此需求较大。通过对学生意愿的调研，可以为今后构建职业生涯规划教育提供实施路径。</w:t>
      </w:r>
    </w:p>
    <w:p>
      <w:pPr>
        <w:spacing w:after="0" w:line="364" w:lineRule="auto"/>
        <w:jc w:val="both"/>
        <w:sectPr>
          <w:headerReference w:type="default" r:id="rId82"/>
          <w:footerReference w:type="default" r:id="rId83"/>
          <w:pgSz w:w="11910" w:h="16840"/>
          <w:pgMar w:header="1449" w:footer="1248" w:top="1780" w:bottom="1440" w:left="860" w:right="860"/>
          <w:pgNumType w:start="33"/>
        </w:sectPr>
      </w:pPr>
    </w:p>
    <w:p>
      <w:pPr>
        <w:tabs>
          <w:tab w:pos="857" w:val="left" w:leader="none"/>
        </w:tabs>
        <w:spacing w:before="166" w:after="37"/>
        <w:ind w:left="0" w:right="0" w:firstLine="0"/>
        <w:jc w:val="center"/>
        <w:rPr>
          <w:sz w:val="21"/>
        </w:rPr>
      </w:pPr>
      <w:r>
        <w:rPr>
          <w:sz w:val="21"/>
        </w:rPr>
        <w:t>表</w:t>
      </w:r>
      <w:r>
        <w:rPr>
          <w:spacing w:val="-55"/>
          <w:sz w:val="21"/>
        </w:rPr>
        <w:t> </w:t>
      </w:r>
      <w:r>
        <w:rPr>
          <w:rFonts w:ascii="Times New Roman" w:eastAsia="Times New Roman"/>
          <w:sz w:val="21"/>
        </w:rPr>
        <w:t>3-28</w:t>
        <w:tab/>
      </w:r>
      <w:r>
        <w:rPr>
          <w:sz w:val="21"/>
        </w:rPr>
        <w:t>学生希望职业生涯规划教育实施形式分析</w:t>
      </w:r>
    </w:p>
    <w:tbl>
      <w:tblPr>
        <w:tblW w:w="0" w:type="auto"/>
        <w:jc w:val="left"/>
        <w:tblInd w:w="8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54"/>
        <w:gridCol w:w="2046"/>
        <w:gridCol w:w="1913"/>
        <w:gridCol w:w="1808"/>
      </w:tblGrid>
      <w:tr>
        <w:trPr>
          <w:trHeight w:val="340" w:hRule="atLeast"/>
        </w:trPr>
        <w:tc>
          <w:tcPr>
            <w:tcW w:w="2754" w:type="dxa"/>
            <w:tcBorders>
              <w:top w:val="single" w:sz="12" w:space="0" w:color="000000"/>
              <w:bottom w:val="single" w:sz="12" w:space="0" w:color="000000"/>
            </w:tcBorders>
          </w:tcPr>
          <w:p>
            <w:pPr>
              <w:pStyle w:val="TableParagraph"/>
              <w:spacing w:before="22"/>
              <w:ind w:left="528"/>
              <w:rPr>
                <w:sz w:val="21"/>
              </w:rPr>
            </w:pPr>
            <w:r>
              <w:rPr>
                <w:sz w:val="21"/>
              </w:rPr>
              <w:t>选项</w:t>
            </w:r>
          </w:p>
        </w:tc>
        <w:tc>
          <w:tcPr>
            <w:tcW w:w="2046" w:type="dxa"/>
            <w:tcBorders>
              <w:top w:val="single" w:sz="12" w:space="0" w:color="000000"/>
              <w:bottom w:val="single" w:sz="12" w:space="0" w:color="000000"/>
            </w:tcBorders>
          </w:tcPr>
          <w:p>
            <w:pPr>
              <w:pStyle w:val="TableParagraph"/>
              <w:spacing w:before="22"/>
              <w:ind w:left="736" w:right="639"/>
              <w:jc w:val="center"/>
              <w:rPr>
                <w:sz w:val="21"/>
              </w:rPr>
            </w:pPr>
            <w:r>
              <w:rPr>
                <w:sz w:val="21"/>
              </w:rPr>
              <w:t>选择数</w:t>
            </w:r>
          </w:p>
        </w:tc>
        <w:tc>
          <w:tcPr>
            <w:tcW w:w="1913" w:type="dxa"/>
            <w:tcBorders>
              <w:top w:val="single" w:sz="12" w:space="0" w:color="000000"/>
              <w:bottom w:val="single" w:sz="12" w:space="0" w:color="000000"/>
            </w:tcBorders>
          </w:tcPr>
          <w:p>
            <w:pPr>
              <w:pStyle w:val="TableParagraph"/>
              <w:spacing w:before="22"/>
              <w:ind w:left="636" w:right="586"/>
              <w:jc w:val="center"/>
              <w:rPr>
                <w:sz w:val="21"/>
              </w:rPr>
            </w:pPr>
            <w:r>
              <w:rPr>
                <w:sz w:val="21"/>
              </w:rPr>
              <w:t>占比</w:t>
            </w:r>
          </w:p>
        </w:tc>
        <w:tc>
          <w:tcPr>
            <w:tcW w:w="1808" w:type="dxa"/>
            <w:tcBorders>
              <w:top w:val="single" w:sz="12" w:space="0" w:color="000000"/>
              <w:bottom w:val="single" w:sz="12" w:space="0" w:color="000000"/>
            </w:tcBorders>
          </w:tcPr>
          <w:p>
            <w:pPr>
              <w:pStyle w:val="TableParagraph"/>
              <w:spacing w:before="22"/>
              <w:ind w:left="586" w:right="532"/>
              <w:jc w:val="center"/>
              <w:rPr>
                <w:sz w:val="21"/>
              </w:rPr>
            </w:pPr>
            <w:r>
              <w:rPr>
                <w:sz w:val="21"/>
              </w:rPr>
              <w:t>总占比</w:t>
            </w:r>
          </w:p>
        </w:tc>
      </w:tr>
      <w:tr>
        <w:trPr>
          <w:trHeight w:val="337" w:hRule="atLeast"/>
        </w:trPr>
        <w:tc>
          <w:tcPr>
            <w:tcW w:w="2754" w:type="dxa"/>
            <w:tcBorders>
              <w:top w:val="single" w:sz="12" w:space="0" w:color="000000"/>
            </w:tcBorders>
          </w:tcPr>
          <w:p>
            <w:pPr>
              <w:pStyle w:val="TableParagraph"/>
              <w:spacing w:before="22"/>
              <w:ind w:left="108"/>
              <w:rPr>
                <w:sz w:val="21"/>
              </w:rPr>
            </w:pPr>
            <w:r>
              <w:rPr>
                <w:sz w:val="21"/>
              </w:rPr>
              <w:t>开设相关课程</w:t>
            </w:r>
          </w:p>
        </w:tc>
        <w:tc>
          <w:tcPr>
            <w:tcW w:w="2046" w:type="dxa"/>
            <w:tcBorders>
              <w:top w:val="single" w:sz="12" w:space="0" w:color="000000"/>
            </w:tcBorders>
          </w:tcPr>
          <w:p>
            <w:pPr>
              <w:pStyle w:val="TableParagraph"/>
              <w:spacing w:before="36"/>
              <w:ind w:left="736" w:right="636"/>
              <w:jc w:val="center"/>
              <w:rPr>
                <w:rFonts w:ascii="Times New Roman"/>
                <w:sz w:val="21"/>
              </w:rPr>
            </w:pPr>
            <w:r>
              <w:rPr>
                <w:rFonts w:ascii="Times New Roman"/>
                <w:sz w:val="21"/>
              </w:rPr>
              <w:t>162</w:t>
            </w:r>
          </w:p>
        </w:tc>
        <w:tc>
          <w:tcPr>
            <w:tcW w:w="1913" w:type="dxa"/>
            <w:tcBorders>
              <w:top w:val="single" w:sz="12" w:space="0" w:color="000000"/>
            </w:tcBorders>
          </w:tcPr>
          <w:p>
            <w:pPr>
              <w:pStyle w:val="TableParagraph"/>
              <w:spacing w:before="50"/>
              <w:ind w:left="639" w:right="583"/>
              <w:jc w:val="center"/>
              <w:rPr>
                <w:rFonts w:ascii="Times New Roman"/>
                <w:sz w:val="21"/>
              </w:rPr>
            </w:pPr>
            <w:r>
              <w:rPr>
                <w:rFonts w:ascii="Times New Roman"/>
                <w:sz w:val="21"/>
              </w:rPr>
              <w:t>50.6%</w:t>
            </w:r>
          </w:p>
        </w:tc>
        <w:tc>
          <w:tcPr>
            <w:tcW w:w="1808" w:type="dxa"/>
            <w:tcBorders>
              <w:top w:val="single" w:sz="12" w:space="0" w:color="000000"/>
            </w:tcBorders>
          </w:tcPr>
          <w:p>
            <w:pPr>
              <w:pStyle w:val="TableParagraph"/>
              <w:spacing w:before="50"/>
              <w:ind w:left="586" w:right="531"/>
              <w:jc w:val="center"/>
              <w:rPr>
                <w:rFonts w:ascii="Times New Roman"/>
                <w:sz w:val="21"/>
              </w:rPr>
            </w:pPr>
            <w:r>
              <w:rPr>
                <w:rFonts w:ascii="Times New Roman"/>
                <w:sz w:val="21"/>
              </w:rPr>
              <w:t>11.4%</w:t>
            </w:r>
          </w:p>
        </w:tc>
      </w:tr>
      <w:tr>
        <w:trPr>
          <w:trHeight w:val="339" w:hRule="atLeast"/>
        </w:trPr>
        <w:tc>
          <w:tcPr>
            <w:tcW w:w="2754" w:type="dxa"/>
          </w:tcPr>
          <w:p>
            <w:pPr>
              <w:pStyle w:val="TableParagraph"/>
              <w:spacing w:before="22"/>
              <w:ind w:left="108"/>
              <w:rPr>
                <w:sz w:val="21"/>
              </w:rPr>
            </w:pPr>
            <w:r>
              <w:rPr>
                <w:sz w:val="21"/>
              </w:rPr>
              <w:t>学科渗透会</w:t>
            </w:r>
          </w:p>
        </w:tc>
        <w:tc>
          <w:tcPr>
            <w:tcW w:w="2046" w:type="dxa"/>
          </w:tcPr>
          <w:p>
            <w:pPr>
              <w:pStyle w:val="TableParagraph"/>
              <w:spacing w:before="36"/>
              <w:ind w:left="736" w:right="636"/>
              <w:jc w:val="center"/>
              <w:rPr>
                <w:rFonts w:ascii="Times New Roman"/>
                <w:sz w:val="21"/>
              </w:rPr>
            </w:pPr>
            <w:r>
              <w:rPr>
                <w:rFonts w:ascii="Times New Roman"/>
                <w:sz w:val="21"/>
              </w:rPr>
              <w:t>228</w:t>
            </w:r>
          </w:p>
        </w:tc>
        <w:tc>
          <w:tcPr>
            <w:tcW w:w="1913" w:type="dxa"/>
          </w:tcPr>
          <w:p>
            <w:pPr>
              <w:pStyle w:val="TableParagraph"/>
              <w:spacing w:before="51"/>
              <w:ind w:left="639" w:right="583"/>
              <w:jc w:val="center"/>
              <w:rPr>
                <w:rFonts w:ascii="Times New Roman"/>
                <w:sz w:val="21"/>
              </w:rPr>
            </w:pPr>
            <w:r>
              <w:rPr>
                <w:rFonts w:ascii="Times New Roman"/>
                <w:sz w:val="21"/>
              </w:rPr>
              <w:t>71.3%</w:t>
            </w:r>
          </w:p>
        </w:tc>
        <w:tc>
          <w:tcPr>
            <w:tcW w:w="1808" w:type="dxa"/>
          </w:tcPr>
          <w:p>
            <w:pPr>
              <w:pStyle w:val="TableParagraph"/>
              <w:spacing w:before="51"/>
              <w:ind w:left="586" w:right="531"/>
              <w:jc w:val="center"/>
              <w:rPr>
                <w:rFonts w:ascii="Times New Roman"/>
                <w:sz w:val="21"/>
              </w:rPr>
            </w:pPr>
            <w:r>
              <w:rPr>
                <w:rFonts w:ascii="Times New Roman"/>
                <w:sz w:val="21"/>
              </w:rPr>
              <w:t>16.0%</w:t>
            </w:r>
          </w:p>
        </w:tc>
      </w:tr>
      <w:tr>
        <w:trPr>
          <w:trHeight w:val="340" w:hRule="atLeast"/>
        </w:trPr>
        <w:tc>
          <w:tcPr>
            <w:tcW w:w="2754" w:type="dxa"/>
          </w:tcPr>
          <w:p>
            <w:pPr>
              <w:pStyle w:val="TableParagraph"/>
              <w:spacing w:before="23"/>
              <w:ind w:left="108"/>
              <w:rPr>
                <w:sz w:val="21"/>
              </w:rPr>
            </w:pPr>
            <w:r>
              <w:rPr>
                <w:sz w:val="21"/>
              </w:rPr>
              <w:t>专题讲座或主题班会</w:t>
            </w:r>
          </w:p>
        </w:tc>
        <w:tc>
          <w:tcPr>
            <w:tcW w:w="2046" w:type="dxa"/>
          </w:tcPr>
          <w:p>
            <w:pPr>
              <w:pStyle w:val="TableParagraph"/>
              <w:spacing w:before="37"/>
              <w:ind w:left="736" w:right="636"/>
              <w:jc w:val="center"/>
              <w:rPr>
                <w:rFonts w:ascii="Times New Roman"/>
                <w:sz w:val="21"/>
              </w:rPr>
            </w:pPr>
            <w:r>
              <w:rPr>
                <w:rFonts w:ascii="Times New Roman"/>
                <w:sz w:val="21"/>
              </w:rPr>
              <w:t>152</w:t>
            </w:r>
          </w:p>
        </w:tc>
        <w:tc>
          <w:tcPr>
            <w:tcW w:w="1913" w:type="dxa"/>
          </w:tcPr>
          <w:p>
            <w:pPr>
              <w:pStyle w:val="TableParagraph"/>
              <w:spacing w:before="52"/>
              <w:ind w:left="639" w:right="583"/>
              <w:jc w:val="center"/>
              <w:rPr>
                <w:rFonts w:ascii="Times New Roman"/>
                <w:sz w:val="21"/>
              </w:rPr>
            </w:pPr>
            <w:r>
              <w:rPr>
                <w:rFonts w:ascii="Times New Roman"/>
                <w:sz w:val="21"/>
              </w:rPr>
              <w:t>47.5%</w:t>
            </w:r>
          </w:p>
        </w:tc>
        <w:tc>
          <w:tcPr>
            <w:tcW w:w="1808" w:type="dxa"/>
          </w:tcPr>
          <w:p>
            <w:pPr>
              <w:pStyle w:val="TableParagraph"/>
              <w:spacing w:before="52"/>
              <w:ind w:left="586" w:right="531"/>
              <w:jc w:val="center"/>
              <w:rPr>
                <w:rFonts w:ascii="Times New Roman"/>
                <w:sz w:val="21"/>
              </w:rPr>
            </w:pPr>
            <w:r>
              <w:rPr>
                <w:rFonts w:ascii="Times New Roman"/>
                <w:sz w:val="21"/>
              </w:rPr>
              <w:t>10.7%</w:t>
            </w:r>
          </w:p>
        </w:tc>
      </w:tr>
      <w:tr>
        <w:trPr>
          <w:trHeight w:val="339" w:hRule="atLeast"/>
        </w:trPr>
        <w:tc>
          <w:tcPr>
            <w:tcW w:w="2754" w:type="dxa"/>
          </w:tcPr>
          <w:p>
            <w:pPr>
              <w:pStyle w:val="TableParagraph"/>
              <w:spacing w:before="23"/>
              <w:ind w:left="108"/>
              <w:rPr>
                <w:sz w:val="21"/>
              </w:rPr>
            </w:pPr>
            <w:r>
              <w:rPr>
                <w:sz w:val="21"/>
              </w:rPr>
              <w:t>社会实践</w:t>
            </w:r>
          </w:p>
        </w:tc>
        <w:tc>
          <w:tcPr>
            <w:tcW w:w="2046" w:type="dxa"/>
          </w:tcPr>
          <w:p>
            <w:pPr>
              <w:pStyle w:val="TableParagraph"/>
              <w:spacing w:before="37"/>
              <w:ind w:left="736" w:right="636"/>
              <w:jc w:val="center"/>
              <w:rPr>
                <w:rFonts w:ascii="Times New Roman"/>
                <w:sz w:val="21"/>
              </w:rPr>
            </w:pPr>
            <w:r>
              <w:rPr>
                <w:rFonts w:ascii="Times New Roman"/>
                <w:sz w:val="21"/>
              </w:rPr>
              <w:t>243</w:t>
            </w:r>
          </w:p>
        </w:tc>
        <w:tc>
          <w:tcPr>
            <w:tcW w:w="1913" w:type="dxa"/>
          </w:tcPr>
          <w:p>
            <w:pPr>
              <w:pStyle w:val="TableParagraph"/>
              <w:spacing w:before="52"/>
              <w:ind w:left="639" w:right="583"/>
              <w:jc w:val="center"/>
              <w:rPr>
                <w:rFonts w:ascii="Times New Roman"/>
                <w:sz w:val="21"/>
              </w:rPr>
            </w:pPr>
            <w:r>
              <w:rPr>
                <w:rFonts w:ascii="Times New Roman"/>
                <w:sz w:val="21"/>
              </w:rPr>
              <w:t>75.9%</w:t>
            </w:r>
          </w:p>
        </w:tc>
        <w:tc>
          <w:tcPr>
            <w:tcW w:w="1808" w:type="dxa"/>
          </w:tcPr>
          <w:p>
            <w:pPr>
              <w:pStyle w:val="TableParagraph"/>
              <w:spacing w:before="52"/>
              <w:ind w:left="586" w:right="531"/>
              <w:jc w:val="center"/>
              <w:rPr>
                <w:rFonts w:ascii="Times New Roman"/>
                <w:sz w:val="21"/>
              </w:rPr>
            </w:pPr>
            <w:r>
              <w:rPr>
                <w:rFonts w:ascii="Times New Roman"/>
                <w:sz w:val="21"/>
              </w:rPr>
              <w:t>17.1%</w:t>
            </w:r>
          </w:p>
        </w:tc>
      </w:tr>
      <w:tr>
        <w:trPr>
          <w:trHeight w:val="339" w:hRule="atLeast"/>
        </w:trPr>
        <w:tc>
          <w:tcPr>
            <w:tcW w:w="2754" w:type="dxa"/>
          </w:tcPr>
          <w:p>
            <w:pPr>
              <w:pStyle w:val="TableParagraph"/>
              <w:spacing w:before="22"/>
              <w:ind w:left="108"/>
              <w:rPr>
                <w:sz w:val="21"/>
              </w:rPr>
            </w:pPr>
            <w:r>
              <w:rPr>
                <w:sz w:val="21"/>
              </w:rPr>
              <w:t>生涯测评</w:t>
            </w:r>
          </w:p>
        </w:tc>
        <w:tc>
          <w:tcPr>
            <w:tcW w:w="2046" w:type="dxa"/>
          </w:tcPr>
          <w:p>
            <w:pPr>
              <w:pStyle w:val="TableParagraph"/>
              <w:spacing w:before="36"/>
              <w:ind w:left="736" w:right="636"/>
              <w:jc w:val="center"/>
              <w:rPr>
                <w:rFonts w:ascii="Times New Roman"/>
                <w:sz w:val="21"/>
              </w:rPr>
            </w:pPr>
            <w:r>
              <w:rPr>
                <w:rFonts w:ascii="Times New Roman"/>
                <w:sz w:val="21"/>
              </w:rPr>
              <w:t>153</w:t>
            </w:r>
          </w:p>
        </w:tc>
        <w:tc>
          <w:tcPr>
            <w:tcW w:w="1913" w:type="dxa"/>
          </w:tcPr>
          <w:p>
            <w:pPr>
              <w:pStyle w:val="TableParagraph"/>
              <w:spacing w:before="51"/>
              <w:ind w:left="639" w:right="583"/>
              <w:jc w:val="center"/>
              <w:rPr>
                <w:rFonts w:ascii="Times New Roman"/>
                <w:sz w:val="21"/>
              </w:rPr>
            </w:pPr>
            <w:r>
              <w:rPr>
                <w:rFonts w:ascii="Times New Roman"/>
                <w:sz w:val="21"/>
              </w:rPr>
              <w:t>47.8%</w:t>
            </w:r>
          </w:p>
        </w:tc>
        <w:tc>
          <w:tcPr>
            <w:tcW w:w="1808" w:type="dxa"/>
          </w:tcPr>
          <w:p>
            <w:pPr>
              <w:pStyle w:val="TableParagraph"/>
              <w:spacing w:before="51"/>
              <w:ind w:left="586" w:right="531"/>
              <w:jc w:val="center"/>
              <w:rPr>
                <w:rFonts w:ascii="Times New Roman"/>
                <w:sz w:val="21"/>
              </w:rPr>
            </w:pPr>
            <w:r>
              <w:rPr>
                <w:rFonts w:ascii="Times New Roman"/>
                <w:sz w:val="21"/>
              </w:rPr>
              <w:t>10.8%</w:t>
            </w:r>
          </w:p>
        </w:tc>
      </w:tr>
      <w:tr>
        <w:trPr>
          <w:trHeight w:val="340" w:hRule="atLeast"/>
        </w:trPr>
        <w:tc>
          <w:tcPr>
            <w:tcW w:w="2754" w:type="dxa"/>
          </w:tcPr>
          <w:p>
            <w:pPr>
              <w:pStyle w:val="TableParagraph"/>
              <w:spacing w:before="23"/>
              <w:ind w:left="108"/>
              <w:rPr>
                <w:sz w:val="21"/>
              </w:rPr>
            </w:pPr>
            <w:r>
              <w:rPr>
                <w:sz w:val="21"/>
              </w:rPr>
              <w:t>教师个别辅导</w:t>
            </w:r>
          </w:p>
        </w:tc>
        <w:tc>
          <w:tcPr>
            <w:tcW w:w="2046" w:type="dxa"/>
          </w:tcPr>
          <w:p>
            <w:pPr>
              <w:pStyle w:val="TableParagraph"/>
              <w:spacing w:before="37"/>
              <w:ind w:left="736" w:right="636"/>
              <w:jc w:val="center"/>
              <w:rPr>
                <w:rFonts w:ascii="Times New Roman"/>
                <w:sz w:val="21"/>
              </w:rPr>
            </w:pPr>
            <w:r>
              <w:rPr>
                <w:rFonts w:ascii="Times New Roman"/>
                <w:sz w:val="21"/>
              </w:rPr>
              <w:t>147</w:t>
            </w:r>
          </w:p>
        </w:tc>
        <w:tc>
          <w:tcPr>
            <w:tcW w:w="1913" w:type="dxa"/>
          </w:tcPr>
          <w:p>
            <w:pPr>
              <w:pStyle w:val="TableParagraph"/>
              <w:spacing w:before="52"/>
              <w:ind w:left="639" w:right="583"/>
              <w:jc w:val="center"/>
              <w:rPr>
                <w:rFonts w:ascii="Times New Roman"/>
                <w:sz w:val="21"/>
              </w:rPr>
            </w:pPr>
            <w:r>
              <w:rPr>
                <w:rFonts w:ascii="Times New Roman"/>
                <w:sz w:val="21"/>
              </w:rPr>
              <w:t>45.9%</w:t>
            </w:r>
          </w:p>
        </w:tc>
        <w:tc>
          <w:tcPr>
            <w:tcW w:w="1808" w:type="dxa"/>
          </w:tcPr>
          <w:p>
            <w:pPr>
              <w:pStyle w:val="TableParagraph"/>
              <w:spacing w:before="52"/>
              <w:ind w:left="586" w:right="531"/>
              <w:jc w:val="center"/>
              <w:rPr>
                <w:rFonts w:ascii="Times New Roman"/>
                <w:sz w:val="21"/>
              </w:rPr>
            </w:pPr>
            <w:r>
              <w:rPr>
                <w:rFonts w:ascii="Times New Roman"/>
                <w:sz w:val="21"/>
              </w:rPr>
              <w:t>10.3%</w:t>
            </w:r>
          </w:p>
        </w:tc>
      </w:tr>
      <w:tr>
        <w:trPr>
          <w:trHeight w:val="339" w:hRule="atLeast"/>
        </w:trPr>
        <w:tc>
          <w:tcPr>
            <w:tcW w:w="2754" w:type="dxa"/>
          </w:tcPr>
          <w:p>
            <w:pPr>
              <w:pStyle w:val="TableParagraph"/>
              <w:spacing w:before="23"/>
              <w:ind w:left="108"/>
              <w:rPr>
                <w:sz w:val="21"/>
              </w:rPr>
            </w:pPr>
            <w:r>
              <w:rPr>
                <w:sz w:val="21"/>
              </w:rPr>
              <w:t>心理测验</w:t>
            </w:r>
          </w:p>
        </w:tc>
        <w:tc>
          <w:tcPr>
            <w:tcW w:w="2046" w:type="dxa"/>
          </w:tcPr>
          <w:p>
            <w:pPr>
              <w:pStyle w:val="TableParagraph"/>
              <w:spacing w:before="37"/>
              <w:ind w:left="736" w:right="636"/>
              <w:jc w:val="center"/>
              <w:rPr>
                <w:rFonts w:ascii="Times New Roman"/>
                <w:sz w:val="21"/>
              </w:rPr>
            </w:pPr>
            <w:r>
              <w:rPr>
                <w:rFonts w:ascii="Times New Roman"/>
                <w:sz w:val="21"/>
              </w:rPr>
              <w:t>169</w:t>
            </w:r>
          </w:p>
        </w:tc>
        <w:tc>
          <w:tcPr>
            <w:tcW w:w="1913" w:type="dxa"/>
          </w:tcPr>
          <w:p>
            <w:pPr>
              <w:pStyle w:val="TableParagraph"/>
              <w:spacing w:before="52"/>
              <w:ind w:left="639" w:right="583"/>
              <w:jc w:val="center"/>
              <w:rPr>
                <w:rFonts w:ascii="Times New Roman"/>
                <w:sz w:val="21"/>
              </w:rPr>
            </w:pPr>
            <w:r>
              <w:rPr>
                <w:rFonts w:ascii="Times New Roman"/>
                <w:sz w:val="21"/>
              </w:rPr>
              <w:t>52.8%</w:t>
            </w:r>
          </w:p>
        </w:tc>
        <w:tc>
          <w:tcPr>
            <w:tcW w:w="1808" w:type="dxa"/>
          </w:tcPr>
          <w:p>
            <w:pPr>
              <w:pStyle w:val="TableParagraph"/>
              <w:spacing w:before="52"/>
              <w:ind w:left="586" w:right="531"/>
              <w:jc w:val="center"/>
              <w:rPr>
                <w:rFonts w:ascii="Times New Roman"/>
                <w:sz w:val="21"/>
              </w:rPr>
            </w:pPr>
            <w:r>
              <w:rPr>
                <w:rFonts w:ascii="Times New Roman"/>
                <w:sz w:val="21"/>
              </w:rPr>
              <w:t>11.9%</w:t>
            </w:r>
          </w:p>
        </w:tc>
      </w:tr>
      <w:tr>
        <w:trPr>
          <w:trHeight w:val="339" w:hRule="atLeast"/>
        </w:trPr>
        <w:tc>
          <w:tcPr>
            <w:tcW w:w="2754" w:type="dxa"/>
          </w:tcPr>
          <w:p>
            <w:pPr>
              <w:pStyle w:val="TableParagraph"/>
              <w:spacing w:before="22"/>
              <w:ind w:left="108"/>
              <w:rPr>
                <w:sz w:val="21"/>
              </w:rPr>
            </w:pPr>
            <w:r>
              <w:rPr>
                <w:sz w:val="21"/>
              </w:rPr>
              <w:t>团体咨询</w:t>
            </w:r>
          </w:p>
        </w:tc>
        <w:tc>
          <w:tcPr>
            <w:tcW w:w="2046" w:type="dxa"/>
          </w:tcPr>
          <w:p>
            <w:pPr>
              <w:pStyle w:val="TableParagraph"/>
              <w:spacing w:before="36"/>
              <w:ind w:left="736" w:right="636"/>
              <w:jc w:val="center"/>
              <w:rPr>
                <w:rFonts w:ascii="Times New Roman"/>
                <w:sz w:val="21"/>
              </w:rPr>
            </w:pPr>
            <w:r>
              <w:rPr>
                <w:rFonts w:ascii="Times New Roman"/>
                <w:sz w:val="21"/>
              </w:rPr>
              <w:t>267</w:t>
            </w:r>
          </w:p>
        </w:tc>
        <w:tc>
          <w:tcPr>
            <w:tcW w:w="1913" w:type="dxa"/>
          </w:tcPr>
          <w:p>
            <w:pPr>
              <w:pStyle w:val="TableParagraph"/>
              <w:spacing w:before="51"/>
              <w:ind w:left="639" w:right="583"/>
              <w:jc w:val="center"/>
              <w:rPr>
                <w:rFonts w:ascii="Times New Roman"/>
                <w:sz w:val="21"/>
              </w:rPr>
            </w:pPr>
            <w:r>
              <w:rPr>
                <w:rFonts w:ascii="Times New Roman"/>
                <w:sz w:val="21"/>
              </w:rPr>
              <w:t>52.2%</w:t>
            </w:r>
          </w:p>
        </w:tc>
        <w:tc>
          <w:tcPr>
            <w:tcW w:w="1808" w:type="dxa"/>
          </w:tcPr>
          <w:p>
            <w:pPr>
              <w:pStyle w:val="TableParagraph"/>
              <w:spacing w:before="51"/>
              <w:ind w:left="586" w:right="531"/>
              <w:jc w:val="center"/>
              <w:rPr>
                <w:rFonts w:ascii="Times New Roman"/>
                <w:sz w:val="21"/>
              </w:rPr>
            </w:pPr>
            <w:r>
              <w:rPr>
                <w:rFonts w:ascii="Times New Roman"/>
                <w:sz w:val="21"/>
              </w:rPr>
              <w:t>11.8%</w:t>
            </w:r>
          </w:p>
        </w:tc>
      </w:tr>
      <w:tr>
        <w:trPr>
          <w:trHeight w:val="342" w:hRule="atLeast"/>
        </w:trPr>
        <w:tc>
          <w:tcPr>
            <w:tcW w:w="2754" w:type="dxa"/>
            <w:tcBorders>
              <w:bottom w:val="single" w:sz="12" w:space="0" w:color="000000"/>
            </w:tcBorders>
          </w:tcPr>
          <w:p>
            <w:pPr>
              <w:pStyle w:val="TableParagraph"/>
              <w:spacing w:before="23"/>
              <w:ind w:left="108"/>
              <w:rPr>
                <w:sz w:val="21"/>
              </w:rPr>
            </w:pPr>
            <w:r>
              <w:rPr>
                <w:sz w:val="21"/>
              </w:rPr>
              <w:t>总计</w:t>
            </w:r>
          </w:p>
        </w:tc>
        <w:tc>
          <w:tcPr>
            <w:tcW w:w="2046" w:type="dxa"/>
            <w:tcBorders>
              <w:bottom w:val="single" w:sz="12" w:space="0" w:color="000000"/>
            </w:tcBorders>
          </w:tcPr>
          <w:p>
            <w:pPr>
              <w:pStyle w:val="TableParagraph"/>
              <w:spacing w:before="37"/>
              <w:ind w:left="736" w:right="636"/>
              <w:jc w:val="center"/>
              <w:rPr>
                <w:rFonts w:ascii="Times New Roman"/>
                <w:sz w:val="21"/>
              </w:rPr>
            </w:pPr>
            <w:r>
              <w:rPr>
                <w:rFonts w:ascii="Times New Roman"/>
                <w:sz w:val="21"/>
              </w:rPr>
              <w:t>1421</w:t>
            </w:r>
          </w:p>
        </w:tc>
        <w:tc>
          <w:tcPr>
            <w:tcW w:w="1913" w:type="dxa"/>
            <w:tcBorders>
              <w:bottom w:val="single" w:sz="12" w:space="0" w:color="000000"/>
            </w:tcBorders>
          </w:tcPr>
          <w:p>
            <w:pPr>
              <w:pStyle w:val="TableParagraph"/>
              <w:spacing w:before="52"/>
              <w:ind w:left="639" w:right="586"/>
              <w:jc w:val="center"/>
              <w:rPr>
                <w:rFonts w:ascii="Times New Roman"/>
                <w:sz w:val="21"/>
              </w:rPr>
            </w:pPr>
            <w:r>
              <w:rPr>
                <w:rFonts w:ascii="Times New Roman"/>
                <w:sz w:val="21"/>
              </w:rPr>
              <w:t>444.1%</w:t>
            </w:r>
          </w:p>
        </w:tc>
        <w:tc>
          <w:tcPr>
            <w:tcW w:w="1808" w:type="dxa"/>
            <w:tcBorders>
              <w:bottom w:val="single" w:sz="12" w:space="0" w:color="000000"/>
            </w:tcBorders>
          </w:tcPr>
          <w:p>
            <w:pPr>
              <w:pStyle w:val="TableParagraph"/>
              <w:spacing w:before="52"/>
              <w:ind w:left="586" w:right="534"/>
              <w:jc w:val="center"/>
              <w:rPr>
                <w:rFonts w:ascii="Times New Roman"/>
                <w:sz w:val="21"/>
              </w:rPr>
            </w:pPr>
            <w:r>
              <w:rPr>
                <w:rFonts w:ascii="Times New Roman"/>
                <w:sz w:val="21"/>
              </w:rPr>
              <w:t>100.0%</w:t>
            </w:r>
          </w:p>
        </w:tc>
      </w:tr>
    </w:tbl>
    <w:p>
      <w:pPr>
        <w:pStyle w:val="BodyText"/>
        <w:rPr>
          <w:sz w:val="22"/>
        </w:rPr>
      </w:pPr>
    </w:p>
    <w:p>
      <w:pPr>
        <w:pStyle w:val="BodyText"/>
        <w:rPr>
          <w:sz w:val="32"/>
        </w:rPr>
      </w:pPr>
    </w:p>
    <w:p>
      <w:pPr>
        <w:pStyle w:val="ListParagraph"/>
        <w:numPr>
          <w:ilvl w:val="3"/>
          <w:numId w:val="10"/>
        </w:numPr>
        <w:tabs>
          <w:tab w:pos="1458" w:val="left" w:leader="none"/>
          <w:tab w:pos="1459" w:val="left" w:leader="none"/>
        </w:tabs>
        <w:spacing w:line="240" w:lineRule="auto" w:before="0" w:after="0"/>
        <w:ind w:left="1458" w:right="0" w:hanging="901"/>
        <w:jc w:val="left"/>
        <w:rPr>
          <w:rFonts w:ascii="黑体" w:eastAsia="黑体" w:hint="eastAsia"/>
          <w:sz w:val="24"/>
        </w:rPr>
      </w:pPr>
      <w:r>
        <w:rPr>
          <w:rFonts w:ascii="黑体" w:eastAsia="黑体" w:hint="eastAsia"/>
          <w:sz w:val="24"/>
        </w:rPr>
        <w:t>差异性分析</w:t>
      </w:r>
    </w:p>
    <w:p>
      <w:pPr>
        <w:pStyle w:val="BodyText"/>
        <w:spacing w:line="364" w:lineRule="auto" w:before="161"/>
        <w:ind w:left="558" w:right="437" w:firstLine="480"/>
      </w:pPr>
      <w:r>
        <w:rPr>
          <w:spacing w:val="-3"/>
        </w:rPr>
        <w:t>高中职业生涯规划教育体系中，学生的知识和能力是一个逐步提升的过程，因此在</w:t>
      </w:r>
      <w:r>
        <w:rPr>
          <w:spacing w:val="-9"/>
        </w:rPr>
        <w:t>认知方面自然呈现递增趋势。如表 </w:t>
      </w:r>
      <w:r>
        <w:rPr>
          <w:rFonts w:ascii="Times New Roman" w:eastAsia="Times New Roman"/>
          <w:spacing w:val="-4"/>
        </w:rPr>
        <w:t>3-29</w:t>
      </w:r>
      <w:r>
        <w:rPr>
          <w:spacing w:val="-5"/>
        </w:rPr>
        <w:t>，不同年级的学生在自我认知、职业认知、教育</w:t>
      </w:r>
      <w:r>
        <w:rPr>
          <w:spacing w:val="-12"/>
        </w:rPr>
        <w:t>认知、职业抉择上的得分显著性 </w:t>
      </w:r>
      <w:r>
        <w:rPr>
          <w:rFonts w:ascii="Times New Roman" w:eastAsia="Times New Roman"/>
        </w:rPr>
        <w:t>p </w:t>
      </w:r>
      <w:r>
        <w:rPr>
          <w:spacing w:val="-3"/>
        </w:rPr>
        <w:t>值＜</w:t>
      </w:r>
      <w:r>
        <w:rPr>
          <w:rFonts w:ascii="Times New Roman" w:eastAsia="Times New Roman"/>
          <w:spacing w:val="-6"/>
        </w:rPr>
        <w:t>0.05</w:t>
      </w:r>
      <w:r>
        <w:rPr>
          <w:spacing w:val="-6"/>
        </w:rPr>
        <w:t>，认为差异有统计学意义。经事后多重比较， </w:t>
      </w:r>
      <w:r>
        <w:rPr/>
        <w:t>高三年级的学生对于自我认知、职业认知、教育认知、职业抉择上的认知程度较高。</w:t>
      </w:r>
    </w:p>
    <w:p>
      <w:pPr>
        <w:pStyle w:val="BodyText"/>
        <w:spacing w:before="10"/>
        <w:rPr>
          <w:sz w:val="13"/>
        </w:rPr>
      </w:pPr>
    </w:p>
    <w:p>
      <w:pPr>
        <w:spacing w:after="0"/>
        <w:rPr>
          <w:sz w:val="13"/>
        </w:rPr>
        <w:sectPr>
          <w:headerReference w:type="default" r:id="rId85"/>
          <w:footerReference w:type="default" r:id="rId86"/>
          <w:pgSz w:w="11910" w:h="16840"/>
          <w:pgMar w:header="1449" w:footer="1248" w:top="1780" w:bottom="1440" w:left="860" w:right="860"/>
          <w:pgNumType w:start="34"/>
        </w:sectPr>
      </w:pPr>
    </w:p>
    <w:p>
      <w:pPr>
        <w:tabs>
          <w:tab w:pos="3632" w:val="left" w:leader="none"/>
        </w:tabs>
        <w:spacing w:before="76"/>
        <w:ind w:left="2776" w:right="0" w:firstLine="0"/>
        <w:jc w:val="left"/>
        <w:rPr>
          <w:sz w:val="21"/>
        </w:rPr>
      </w:pPr>
      <w:r>
        <w:rPr/>
        <w:pict>
          <v:line style="position:absolute;mso-position-horizontal-relative:page;mso-position-vertical-relative:paragraph;z-index:251692032" from="78.25pt,19.111004pt" to="517.0500pt,19.111004pt" stroked="true" strokeweight="1.44pt" strokecolor="#000000">
            <v:stroke dashstyle="solid"/>
            <w10:wrap type="none"/>
          </v:line>
        </w:pict>
      </w:r>
      <w:r>
        <w:rPr>
          <w:sz w:val="21"/>
        </w:rPr>
        <w:t>表</w:t>
      </w:r>
      <w:r>
        <w:rPr>
          <w:spacing w:val="-55"/>
          <w:sz w:val="21"/>
        </w:rPr>
        <w:t> </w:t>
      </w:r>
      <w:r>
        <w:rPr>
          <w:rFonts w:ascii="Times New Roman" w:eastAsia="Times New Roman"/>
          <w:sz w:val="21"/>
        </w:rPr>
        <w:t>3-29</w:t>
        <w:tab/>
      </w:r>
      <w:r>
        <w:rPr>
          <w:sz w:val="21"/>
        </w:rPr>
        <w:t>不同年级学生职业生涯规划认知差异分</w:t>
      </w:r>
      <w:r>
        <w:rPr>
          <w:spacing w:val="-11"/>
          <w:sz w:val="21"/>
        </w:rPr>
        <w:t>析</w:t>
      </w:r>
    </w:p>
    <w:p>
      <w:pPr>
        <w:pStyle w:val="BodyText"/>
        <w:rPr>
          <w:sz w:val="20"/>
        </w:rPr>
      </w:pPr>
      <w:r>
        <w:rPr/>
        <w:br w:type="column"/>
      </w:r>
      <w:r>
        <w:rPr>
          <w:sz w:val="20"/>
        </w:rPr>
      </w:r>
    </w:p>
    <w:p>
      <w:pPr>
        <w:spacing w:before="163"/>
        <w:ind w:left="916" w:right="943" w:firstLine="0"/>
        <w:jc w:val="center"/>
        <w:rPr>
          <w:sz w:val="21"/>
        </w:rPr>
      </w:pPr>
      <w:r>
        <w:rPr/>
        <w:pict>
          <v:shape style="position:absolute;margin-left:78.25pt;margin-top:17.138866pt;width:438.8pt;height:283.2pt;mso-position-horizontal-relative:page;mso-position-vertical-relative:paragraph;z-index:2516930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45"/>
                    <w:gridCol w:w="856"/>
                    <w:gridCol w:w="878"/>
                    <w:gridCol w:w="1093"/>
                    <w:gridCol w:w="4705"/>
                  </w:tblGrid>
                  <w:tr>
                    <w:trPr>
                      <w:trHeight w:val="422" w:hRule="atLeast"/>
                    </w:trPr>
                    <w:tc>
                      <w:tcPr>
                        <w:tcW w:w="2101" w:type="dxa"/>
                        <w:gridSpan w:val="2"/>
                        <w:tcBorders>
                          <w:bottom w:val="single" w:sz="12" w:space="0" w:color="000000"/>
                        </w:tcBorders>
                      </w:tcPr>
                      <w:p>
                        <w:pPr>
                          <w:pStyle w:val="TableParagraph"/>
                          <w:rPr>
                            <w:rFonts w:ascii="Times New Roman"/>
                            <w:sz w:val="20"/>
                          </w:rPr>
                        </w:pPr>
                      </w:p>
                    </w:tc>
                    <w:tc>
                      <w:tcPr>
                        <w:tcW w:w="878" w:type="dxa"/>
                        <w:tcBorders>
                          <w:bottom w:val="single" w:sz="12" w:space="0" w:color="000000"/>
                        </w:tcBorders>
                      </w:tcPr>
                      <w:p>
                        <w:pPr>
                          <w:pStyle w:val="TableParagraph"/>
                          <w:spacing w:line="232" w:lineRule="exact"/>
                          <w:ind w:right="21"/>
                          <w:jc w:val="center"/>
                          <w:rPr>
                            <w:rFonts w:ascii="Times New Roman"/>
                            <w:sz w:val="21"/>
                          </w:rPr>
                        </w:pPr>
                        <w:r>
                          <w:rPr>
                            <w:rFonts w:ascii="Times New Roman"/>
                            <w:w w:val="99"/>
                            <w:sz w:val="21"/>
                          </w:rPr>
                          <w:t>N</w:t>
                        </w:r>
                      </w:p>
                    </w:tc>
                    <w:tc>
                      <w:tcPr>
                        <w:tcW w:w="1093" w:type="dxa"/>
                        <w:tcBorders>
                          <w:bottom w:val="single" w:sz="12" w:space="0" w:color="000000"/>
                        </w:tcBorders>
                      </w:tcPr>
                      <w:p>
                        <w:pPr>
                          <w:pStyle w:val="TableParagraph"/>
                          <w:spacing w:line="245" w:lineRule="exact"/>
                          <w:ind w:right="170"/>
                          <w:jc w:val="right"/>
                          <w:rPr>
                            <w:sz w:val="21"/>
                          </w:rPr>
                        </w:pPr>
                        <w:r>
                          <w:rPr>
                            <w:w w:val="95"/>
                            <w:sz w:val="21"/>
                          </w:rPr>
                          <w:t>平均值</w:t>
                        </w:r>
                      </w:p>
                    </w:tc>
                    <w:tc>
                      <w:tcPr>
                        <w:tcW w:w="4705" w:type="dxa"/>
                        <w:tcBorders>
                          <w:bottom w:val="single" w:sz="12" w:space="0" w:color="000000"/>
                        </w:tcBorders>
                      </w:tcPr>
                      <w:p>
                        <w:pPr>
                          <w:pStyle w:val="TableParagraph"/>
                          <w:tabs>
                            <w:tab w:pos="1846" w:val="left" w:leader="none"/>
                            <w:tab w:pos="2482" w:val="left" w:leader="none"/>
                          </w:tabs>
                          <w:spacing w:line="196" w:lineRule="exact"/>
                          <w:ind w:left="170"/>
                          <w:rPr>
                            <w:sz w:val="21"/>
                          </w:rPr>
                        </w:pPr>
                        <w:r>
                          <w:rPr>
                            <w:sz w:val="21"/>
                          </w:rPr>
                          <w:t>标准偏差</w:t>
                          <w:tab/>
                        </w:r>
                        <w:r>
                          <w:rPr>
                            <w:rFonts w:ascii="Times New Roman" w:eastAsia="Times New Roman"/>
                            <w:sz w:val="21"/>
                          </w:rPr>
                          <w:t>F</w:t>
                          <w:tab/>
                        </w:r>
                        <w:r>
                          <w:rPr>
                            <w:sz w:val="21"/>
                          </w:rPr>
                          <w:t>显著性</w:t>
                        </w:r>
                      </w:p>
                      <w:p>
                        <w:pPr>
                          <w:pStyle w:val="TableParagraph"/>
                          <w:spacing w:line="192" w:lineRule="exact"/>
                          <w:ind w:right="478"/>
                          <w:jc w:val="right"/>
                          <w:rPr>
                            <w:rFonts w:ascii="Times New Roman"/>
                            <w:sz w:val="21"/>
                          </w:rPr>
                        </w:pPr>
                        <w:r>
                          <w:rPr>
                            <w:rFonts w:ascii="Times New Roman"/>
                            <w:w w:val="95"/>
                            <w:sz w:val="21"/>
                          </w:rPr>
                          <w:t>LSD</w:t>
                        </w:r>
                      </w:p>
                    </w:tc>
                  </w:tr>
                  <w:tr>
                    <w:trPr>
                      <w:trHeight w:val="314" w:hRule="atLeast"/>
                    </w:trPr>
                    <w:tc>
                      <w:tcPr>
                        <w:tcW w:w="1245" w:type="dxa"/>
                        <w:tcBorders>
                          <w:top w:val="single" w:sz="12" w:space="0" w:color="000000"/>
                        </w:tcBorders>
                      </w:tcPr>
                      <w:p>
                        <w:pPr>
                          <w:pStyle w:val="TableParagraph"/>
                          <w:spacing w:line="251" w:lineRule="exact"/>
                          <w:ind w:left="181" w:right="183"/>
                          <w:jc w:val="center"/>
                          <w:rPr>
                            <w:sz w:val="21"/>
                          </w:rPr>
                        </w:pPr>
                        <w:r>
                          <w:rPr>
                            <w:sz w:val="21"/>
                          </w:rPr>
                          <w:t>自我认知</w:t>
                        </w:r>
                      </w:p>
                    </w:tc>
                    <w:tc>
                      <w:tcPr>
                        <w:tcW w:w="856" w:type="dxa"/>
                        <w:tcBorders>
                          <w:top w:val="single" w:sz="12" w:space="0" w:color="000000"/>
                        </w:tcBorders>
                      </w:tcPr>
                      <w:p>
                        <w:pPr>
                          <w:pStyle w:val="TableParagraph"/>
                          <w:spacing w:line="251" w:lineRule="exact"/>
                          <w:ind w:left="168"/>
                          <w:rPr>
                            <w:sz w:val="21"/>
                          </w:rPr>
                        </w:pPr>
                        <w:r>
                          <w:rPr>
                            <w:sz w:val="21"/>
                          </w:rPr>
                          <w:t>高一</w:t>
                        </w:r>
                      </w:p>
                    </w:tc>
                    <w:tc>
                      <w:tcPr>
                        <w:tcW w:w="878" w:type="dxa"/>
                        <w:tcBorders>
                          <w:top w:val="single" w:sz="12" w:space="0" w:color="000000"/>
                        </w:tcBorders>
                      </w:tcPr>
                      <w:p>
                        <w:pPr>
                          <w:pStyle w:val="TableParagraph"/>
                          <w:spacing w:before="32"/>
                          <w:ind w:left="270"/>
                          <w:rPr>
                            <w:rFonts w:ascii="Times New Roman"/>
                            <w:sz w:val="21"/>
                          </w:rPr>
                        </w:pPr>
                        <w:r>
                          <w:rPr>
                            <w:rFonts w:ascii="Times New Roman"/>
                            <w:sz w:val="21"/>
                          </w:rPr>
                          <w:t>106</w:t>
                        </w:r>
                      </w:p>
                    </w:tc>
                    <w:tc>
                      <w:tcPr>
                        <w:tcW w:w="1093" w:type="dxa"/>
                        <w:tcBorders>
                          <w:top w:val="single" w:sz="12" w:space="0" w:color="000000"/>
                        </w:tcBorders>
                      </w:tcPr>
                      <w:p>
                        <w:pPr>
                          <w:pStyle w:val="TableParagraph"/>
                          <w:spacing w:before="32"/>
                          <w:ind w:right="197"/>
                          <w:jc w:val="right"/>
                          <w:rPr>
                            <w:rFonts w:ascii="Times New Roman"/>
                            <w:sz w:val="21"/>
                          </w:rPr>
                        </w:pPr>
                        <w:r>
                          <w:rPr>
                            <w:rFonts w:ascii="Times New Roman"/>
                            <w:w w:val="95"/>
                            <w:sz w:val="21"/>
                          </w:rPr>
                          <w:t>3.6462</w:t>
                        </w:r>
                      </w:p>
                    </w:tc>
                    <w:tc>
                      <w:tcPr>
                        <w:tcW w:w="4705" w:type="dxa"/>
                        <w:tcBorders>
                          <w:top w:val="single" w:sz="12" w:space="0" w:color="000000"/>
                        </w:tcBorders>
                      </w:tcPr>
                      <w:p>
                        <w:pPr>
                          <w:pStyle w:val="TableParagraph"/>
                          <w:spacing w:before="32"/>
                          <w:ind w:left="250"/>
                          <w:rPr>
                            <w:rFonts w:ascii="Times New Roman"/>
                            <w:sz w:val="21"/>
                          </w:rPr>
                        </w:pPr>
                        <w:r>
                          <w:rPr>
                            <w:rFonts w:ascii="Times New Roman"/>
                            <w:sz w:val="21"/>
                          </w:rPr>
                          <w:t>1.01645</w:t>
                        </w:r>
                      </w:p>
                    </w:tc>
                  </w:tr>
                  <w:tr>
                    <w:trPr>
                      <w:trHeight w:val="341" w:hRule="atLeast"/>
                    </w:trPr>
                    <w:tc>
                      <w:tcPr>
                        <w:tcW w:w="1245" w:type="dxa"/>
                      </w:tcPr>
                      <w:p>
                        <w:pPr>
                          <w:pStyle w:val="TableParagraph"/>
                          <w:rPr>
                            <w:rFonts w:ascii="Times New Roman"/>
                            <w:sz w:val="20"/>
                          </w:rPr>
                        </w:pPr>
                      </w:p>
                    </w:tc>
                    <w:tc>
                      <w:tcPr>
                        <w:tcW w:w="856" w:type="dxa"/>
                      </w:tcPr>
                      <w:p>
                        <w:pPr>
                          <w:pStyle w:val="TableParagraph"/>
                          <w:spacing w:before="11"/>
                          <w:ind w:left="168"/>
                          <w:rPr>
                            <w:sz w:val="21"/>
                          </w:rPr>
                        </w:pPr>
                        <w:r>
                          <w:rPr>
                            <w:sz w:val="21"/>
                          </w:rPr>
                          <w:t>高二</w:t>
                        </w:r>
                      </w:p>
                    </w:tc>
                    <w:tc>
                      <w:tcPr>
                        <w:tcW w:w="878" w:type="dxa"/>
                      </w:tcPr>
                      <w:p>
                        <w:pPr>
                          <w:pStyle w:val="TableParagraph"/>
                          <w:spacing w:before="60"/>
                          <w:ind w:left="270"/>
                          <w:rPr>
                            <w:rFonts w:ascii="Times New Roman"/>
                            <w:sz w:val="21"/>
                          </w:rPr>
                        </w:pPr>
                        <w:r>
                          <w:rPr>
                            <w:rFonts w:ascii="Times New Roman"/>
                            <w:sz w:val="21"/>
                          </w:rPr>
                          <w:t>120</w:t>
                        </w:r>
                      </w:p>
                    </w:tc>
                    <w:tc>
                      <w:tcPr>
                        <w:tcW w:w="1093" w:type="dxa"/>
                      </w:tcPr>
                      <w:p>
                        <w:pPr>
                          <w:pStyle w:val="TableParagraph"/>
                          <w:spacing w:before="60"/>
                          <w:ind w:right="197"/>
                          <w:jc w:val="right"/>
                          <w:rPr>
                            <w:rFonts w:ascii="Times New Roman"/>
                            <w:sz w:val="21"/>
                          </w:rPr>
                        </w:pPr>
                        <w:r>
                          <w:rPr>
                            <w:rFonts w:ascii="Times New Roman"/>
                            <w:w w:val="95"/>
                            <w:sz w:val="21"/>
                          </w:rPr>
                          <w:t>3.8833</w:t>
                        </w:r>
                      </w:p>
                    </w:tc>
                    <w:tc>
                      <w:tcPr>
                        <w:tcW w:w="4705" w:type="dxa"/>
                      </w:tcPr>
                      <w:p>
                        <w:pPr>
                          <w:pStyle w:val="TableParagraph"/>
                          <w:spacing w:line="146" w:lineRule="exact" w:before="60"/>
                          <w:ind w:left="250"/>
                          <w:rPr>
                            <w:rFonts w:ascii="Times New Roman"/>
                            <w:sz w:val="21"/>
                          </w:rPr>
                        </w:pPr>
                        <w:r>
                          <w:rPr>
                            <w:rFonts w:ascii="Times New Roman"/>
                            <w:sz w:val="21"/>
                          </w:rPr>
                          <w:t>0.85684</w:t>
                        </w:r>
                      </w:p>
                      <w:p>
                        <w:pPr>
                          <w:pStyle w:val="TableParagraph"/>
                          <w:tabs>
                            <w:tab w:pos="2561" w:val="left" w:leader="none"/>
                            <w:tab w:pos="3862" w:val="left" w:leader="none"/>
                          </w:tabs>
                          <w:spacing w:line="115" w:lineRule="exact"/>
                          <w:ind w:left="1459"/>
                          <w:rPr>
                            <w:rFonts w:ascii="Times New Roman"/>
                            <w:sz w:val="21"/>
                          </w:rPr>
                        </w:pPr>
                        <w:r>
                          <w:rPr>
                            <w:rFonts w:ascii="Times New Roman"/>
                            <w:sz w:val="21"/>
                          </w:rPr>
                          <w:t>7.458</w:t>
                          <w:tab/>
                          <w:t>0.001</w:t>
                          <w:tab/>
                        </w:r>
                        <w:r>
                          <w:rPr>
                            <w:rFonts w:ascii="Times New Roman"/>
                            <w:position w:val="12"/>
                            <w:sz w:val="21"/>
                          </w:rPr>
                          <w:t>3&gt;1</w:t>
                        </w:r>
                      </w:p>
                    </w:tc>
                  </w:tr>
                  <w:tr>
                    <w:trPr>
                      <w:trHeight w:val="342" w:hRule="atLeast"/>
                    </w:trPr>
                    <w:tc>
                      <w:tcPr>
                        <w:tcW w:w="1245" w:type="dxa"/>
                      </w:tcPr>
                      <w:p>
                        <w:pPr>
                          <w:pStyle w:val="TableParagraph"/>
                          <w:rPr>
                            <w:rFonts w:ascii="Times New Roman"/>
                            <w:sz w:val="20"/>
                          </w:rPr>
                        </w:pPr>
                      </w:p>
                    </w:tc>
                    <w:tc>
                      <w:tcPr>
                        <w:tcW w:w="856" w:type="dxa"/>
                      </w:tcPr>
                      <w:p>
                        <w:pPr>
                          <w:pStyle w:val="TableParagraph"/>
                          <w:spacing w:before="9"/>
                          <w:ind w:left="168"/>
                          <w:rPr>
                            <w:sz w:val="21"/>
                          </w:rPr>
                        </w:pPr>
                        <w:r>
                          <w:rPr>
                            <w:sz w:val="21"/>
                          </w:rPr>
                          <w:t>高三</w:t>
                        </w:r>
                      </w:p>
                    </w:tc>
                    <w:tc>
                      <w:tcPr>
                        <w:tcW w:w="878" w:type="dxa"/>
                      </w:tcPr>
                      <w:p>
                        <w:pPr>
                          <w:pStyle w:val="TableParagraph"/>
                          <w:spacing w:before="59"/>
                          <w:ind w:left="322"/>
                          <w:rPr>
                            <w:rFonts w:ascii="Times New Roman"/>
                            <w:sz w:val="21"/>
                          </w:rPr>
                        </w:pPr>
                        <w:r>
                          <w:rPr>
                            <w:rFonts w:ascii="Times New Roman"/>
                            <w:sz w:val="21"/>
                          </w:rPr>
                          <w:t>94</w:t>
                        </w:r>
                      </w:p>
                    </w:tc>
                    <w:tc>
                      <w:tcPr>
                        <w:tcW w:w="1093" w:type="dxa"/>
                      </w:tcPr>
                      <w:p>
                        <w:pPr>
                          <w:pStyle w:val="TableParagraph"/>
                          <w:spacing w:before="59"/>
                          <w:ind w:right="200"/>
                          <w:jc w:val="right"/>
                          <w:rPr>
                            <w:rFonts w:ascii="Times New Roman"/>
                            <w:sz w:val="21"/>
                          </w:rPr>
                        </w:pPr>
                        <w:r>
                          <w:rPr>
                            <w:rFonts w:ascii="Times New Roman"/>
                            <w:sz w:val="21"/>
                          </w:rPr>
                          <w:t>4.1170</w:t>
                        </w:r>
                      </w:p>
                    </w:tc>
                    <w:tc>
                      <w:tcPr>
                        <w:tcW w:w="4705" w:type="dxa"/>
                      </w:tcPr>
                      <w:p>
                        <w:pPr>
                          <w:pStyle w:val="TableParagraph"/>
                          <w:tabs>
                            <w:tab w:pos="3862" w:val="left" w:leader="none"/>
                          </w:tabs>
                          <w:spacing w:before="9"/>
                          <w:ind w:left="250"/>
                          <w:rPr>
                            <w:rFonts w:ascii="Times New Roman"/>
                            <w:sz w:val="21"/>
                          </w:rPr>
                        </w:pPr>
                        <w:r>
                          <w:rPr>
                            <w:rFonts w:ascii="Times New Roman"/>
                            <w:sz w:val="21"/>
                          </w:rPr>
                          <w:t>0.64934</w:t>
                          <w:tab/>
                        </w:r>
                        <w:r>
                          <w:rPr>
                            <w:rFonts w:ascii="Times New Roman"/>
                            <w:position w:val="5"/>
                            <w:sz w:val="21"/>
                          </w:rPr>
                          <w:t>3&gt;2</w:t>
                        </w:r>
                      </w:p>
                    </w:tc>
                  </w:tr>
                  <w:tr>
                    <w:trPr>
                      <w:trHeight w:val="339" w:hRule="atLeast"/>
                    </w:trPr>
                    <w:tc>
                      <w:tcPr>
                        <w:tcW w:w="1245" w:type="dxa"/>
                      </w:tcPr>
                      <w:p>
                        <w:pPr>
                          <w:pStyle w:val="TableParagraph"/>
                          <w:rPr>
                            <w:rFonts w:ascii="Times New Roman"/>
                            <w:sz w:val="20"/>
                          </w:rPr>
                        </w:pPr>
                      </w:p>
                    </w:tc>
                    <w:tc>
                      <w:tcPr>
                        <w:tcW w:w="856" w:type="dxa"/>
                        <w:tcBorders>
                          <w:bottom w:val="single" w:sz="12" w:space="0" w:color="000000"/>
                        </w:tcBorders>
                      </w:tcPr>
                      <w:p>
                        <w:pPr>
                          <w:pStyle w:val="TableParagraph"/>
                          <w:spacing w:before="11"/>
                          <w:ind w:left="168"/>
                          <w:rPr>
                            <w:sz w:val="21"/>
                          </w:rPr>
                        </w:pPr>
                        <w:r>
                          <w:rPr>
                            <w:sz w:val="21"/>
                          </w:rPr>
                          <w:t>总计</w:t>
                        </w:r>
                      </w:p>
                    </w:tc>
                    <w:tc>
                      <w:tcPr>
                        <w:tcW w:w="878" w:type="dxa"/>
                        <w:tcBorders>
                          <w:bottom w:val="single" w:sz="12" w:space="0" w:color="000000"/>
                        </w:tcBorders>
                      </w:tcPr>
                      <w:p>
                        <w:pPr>
                          <w:pStyle w:val="TableParagraph"/>
                          <w:spacing w:before="60"/>
                          <w:ind w:left="270"/>
                          <w:rPr>
                            <w:rFonts w:ascii="Times New Roman"/>
                            <w:sz w:val="21"/>
                          </w:rPr>
                        </w:pPr>
                        <w:r>
                          <w:rPr>
                            <w:rFonts w:ascii="Times New Roman"/>
                            <w:sz w:val="21"/>
                          </w:rPr>
                          <w:t>320</w:t>
                        </w:r>
                      </w:p>
                    </w:tc>
                    <w:tc>
                      <w:tcPr>
                        <w:tcW w:w="1093" w:type="dxa"/>
                        <w:tcBorders>
                          <w:bottom w:val="single" w:sz="12" w:space="0" w:color="000000"/>
                        </w:tcBorders>
                      </w:tcPr>
                      <w:p>
                        <w:pPr>
                          <w:pStyle w:val="TableParagraph"/>
                          <w:spacing w:before="60"/>
                          <w:ind w:right="197"/>
                          <w:jc w:val="right"/>
                          <w:rPr>
                            <w:rFonts w:ascii="Times New Roman"/>
                            <w:sz w:val="21"/>
                          </w:rPr>
                        </w:pPr>
                        <w:r>
                          <w:rPr>
                            <w:rFonts w:ascii="Times New Roman"/>
                            <w:w w:val="95"/>
                            <w:sz w:val="21"/>
                          </w:rPr>
                          <w:t>3.8734</w:t>
                        </w:r>
                      </w:p>
                    </w:tc>
                    <w:tc>
                      <w:tcPr>
                        <w:tcW w:w="4705" w:type="dxa"/>
                        <w:tcBorders>
                          <w:bottom w:val="single" w:sz="12" w:space="0" w:color="000000"/>
                        </w:tcBorders>
                      </w:tcPr>
                      <w:p>
                        <w:pPr>
                          <w:pStyle w:val="TableParagraph"/>
                          <w:spacing w:before="60"/>
                          <w:ind w:left="250"/>
                          <w:rPr>
                            <w:rFonts w:ascii="Times New Roman"/>
                            <w:sz w:val="21"/>
                          </w:rPr>
                        </w:pPr>
                        <w:r>
                          <w:rPr>
                            <w:rFonts w:ascii="Times New Roman"/>
                            <w:sz w:val="21"/>
                          </w:rPr>
                          <w:t>0.87838</w:t>
                        </w:r>
                      </w:p>
                    </w:tc>
                  </w:tr>
                  <w:tr>
                    <w:trPr>
                      <w:trHeight w:val="314" w:hRule="atLeast"/>
                    </w:trPr>
                    <w:tc>
                      <w:tcPr>
                        <w:tcW w:w="1245" w:type="dxa"/>
                      </w:tcPr>
                      <w:p>
                        <w:pPr>
                          <w:pStyle w:val="TableParagraph"/>
                          <w:spacing w:line="251" w:lineRule="exact"/>
                          <w:ind w:left="181" w:right="183"/>
                          <w:jc w:val="center"/>
                          <w:rPr>
                            <w:sz w:val="21"/>
                          </w:rPr>
                        </w:pPr>
                        <w:r>
                          <w:rPr>
                            <w:sz w:val="21"/>
                          </w:rPr>
                          <w:t>职业认知</w:t>
                        </w:r>
                      </w:p>
                    </w:tc>
                    <w:tc>
                      <w:tcPr>
                        <w:tcW w:w="856" w:type="dxa"/>
                        <w:tcBorders>
                          <w:top w:val="single" w:sz="12" w:space="0" w:color="000000"/>
                        </w:tcBorders>
                      </w:tcPr>
                      <w:p>
                        <w:pPr>
                          <w:pStyle w:val="TableParagraph"/>
                          <w:spacing w:line="251" w:lineRule="exact"/>
                          <w:ind w:left="168"/>
                          <w:rPr>
                            <w:sz w:val="21"/>
                          </w:rPr>
                        </w:pPr>
                        <w:r>
                          <w:rPr>
                            <w:sz w:val="21"/>
                          </w:rPr>
                          <w:t>高一</w:t>
                        </w:r>
                      </w:p>
                    </w:tc>
                    <w:tc>
                      <w:tcPr>
                        <w:tcW w:w="878" w:type="dxa"/>
                        <w:tcBorders>
                          <w:top w:val="single" w:sz="12" w:space="0" w:color="000000"/>
                        </w:tcBorders>
                      </w:tcPr>
                      <w:p>
                        <w:pPr>
                          <w:pStyle w:val="TableParagraph"/>
                          <w:spacing w:before="32"/>
                          <w:ind w:left="270"/>
                          <w:rPr>
                            <w:rFonts w:ascii="Times New Roman"/>
                            <w:sz w:val="21"/>
                          </w:rPr>
                        </w:pPr>
                        <w:r>
                          <w:rPr>
                            <w:rFonts w:ascii="Times New Roman"/>
                            <w:sz w:val="21"/>
                          </w:rPr>
                          <w:t>106</w:t>
                        </w:r>
                      </w:p>
                    </w:tc>
                    <w:tc>
                      <w:tcPr>
                        <w:tcW w:w="1093" w:type="dxa"/>
                        <w:tcBorders>
                          <w:top w:val="single" w:sz="12" w:space="0" w:color="000000"/>
                        </w:tcBorders>
                      </w:tcPr>
                      <w:p>
                        <w:pPr>
                          <w:pStyle w:val="TableParagraph"/>
                          <w:spacing w:before="32"/>
                          <w:ind w:right="197"/>
                          <w:jc w:val="right"/>
                          <w:rPr>
                            <w:rFonts w:ascii="Times New Roman"/>
                            <w:sz w:val="21"/>
                          </w:rPr>
                        </w:pPr>
                        <w:r>
                          <w:rPr>
                            <w:rFonts w:ascii="Times New Roman"/>
                            <w:w w:val="95"/>
                            <w:sz w:val="21"/>
                          </w:rPr>
                          <w:t>2.8160</w:t>
                        </w:r>
                      </w:p>
                    </w:tc>
                    <w:tc>
                      <w:tcPr>
                        <w:tcW w:w="4705" w:type="dxa"/>
                        <w:tcBorders>
                          <w:top w:val="single" w:sz="12" w:space="0" w:color="000000"/>
                        </w:tcBorders>
                      </w:tcPr>
                      <w:p>
                        <w:pPr>
                          <w:pStyle w:val="TableParagraph"/>
                          <w:spacing w:before="32"/>
                          <w:ind w:left="250"/>
                          <w:rPr>
                            <w:rFonts w:ascii="Times New Roman"/>
                            <w:sz w:val="21"/>
                          </w:rPr>
                        </w:pPr>
                        <w:r>
                          <w:rPr>
                            <w:rFonts w:ascii="Times New Roman"/>
                            <w:sz w:val="21"/>
                          </w:rPr>
                          <w:t>1.03814</w:t>
                        </w:r>
                      </w:p>
                    </w:tc>
                  </w:tr>
                  <w:tr>
                    <w:trPr>
                      <w:trHeight w:val="341" w:hRule="atLeast"/>
                    </w:trPr>
                    <w:tc>
                      <w:tcPr>
                        <w:tcW w:w="1245" w:type="dxa"/>
                      </w:tcPr>
                      <w:p>
                        <w:pPr>
                          <w:pStyle w:val="TableParagraph"/>
                          <w:rPr>
                            <w:rFonts w:ascii="Times New Roman"/>
                            <w:sz w:val="20"/>
                          </w:rPr>
                        </w:pPr>
                      </w:p>
                    </w:tc>
                    <w:tc>
                      <w:tcPr>
                        <w:tcW w:w="856" w:type="dxa"/>
                      </w:tcPr>
                      <w:p>
                        <w:pPr>
                          <w:pStyle w:val="TableParagraph"/>
                          <w:spacing w:before="11"/>
                          <w:ind w:left="168"/>
                          <w:rPr>
                            <w:sz w:val="21"/>
                          </w:rPr>
                        </w:pPr>
                        <w:r>
                          <w:rPr>
                            <w:sz w:val="21"/>
                          </w:rPr>
                          <w:t>高二</w:t>
                        </w:r>
                      </w:p>
                    </w:tc>
                    <w:tc>
                      <w:tcPr>
                        <w:tcW w:w="878" w:type="dxa"/>
                      </w:tcPr>
                      <w:p>
                        <w:pPr>
                          <w:pStyle w:val="TableParagraph"/>
                          <w:spacing w:before="60"/>
                          <w:ind w:left="270"/>
                          <w:rPr>
                            <w:rFonts w:ascii="Times New Roman"/>
                            <w:sz w:val="21"/>
                          </w:rPr>
                        </w:pPr>
                        <w:r>
                          <w:rPr>
                            <w:rFonts w:ascii="Times New Roman"/>
                            <w:sz w:val="21"/>
                          </w:rPr>
                          <w:t>120</w:t>
                        </w:r>
                      </w:p>
                    </w:tc>
                    <w:tc>
                      <w:tcPr>
                        <w:tcW w:w="1093" w:type="dxa"/>
                      </w:tcPr>
                      <w:p>
                        <w:pPr>
                          <w:pStyle w:val="TableParagraph"/>
                          <w:spacing w:before="60"/>
                          <w:ind w:right="197"/>
                          <w:jc w:val="right"/>
                          <w:rPr>
                            <w:rFonts w:ascii="Times New Roman"/>
                            <w:sz w:val="21"/>
                          </w:rPr>
                        </w:pPr>
                        <w:r>
                          <w:rPr>
                            <w:rFonts w:ascii="Times New Roman"/>
                            <w:w w:val="95"/>
                            <w:sz w:val="21"/>
                          </w:rPr>
                          <w:t>3.0000</w:t>
                        </w:r>
                      </w:p>
                    </w:tc>
                    <w:tc>
                      <w:tcPr>
                        <w:tcW w:w="4705" w:type="dxa"/>
                      </w:tcPr>
                      <w:p>
                        <w:pPr>
                          <w:pStyle w:val="TableParagraph"/>
                          <w:tabs>
                            <w:tab w:pos="3862" w:val="left" w:leader="none"/>
                          </w:tabs>
                          <w:spacing w:line="302" w:lineRule="exact"/>
                          <w:ind w:left="250"/>
                          <w:rPr>
                            <w:rFonts w:ascii="Times New Roman"/>
                            <w:sz w:val="21"/>
                          </w:rPr>
                        </w:pPr>
                        <w:r>
                          <w:rPr>
                            <w:rFonts w:ascii="Times New Roman"/>
                            <w:sz w:val="21"/>
                          </w:rPr>
                          <w:t>1.06708</w:t>
                          <w:tab/>
                        </w:r>
                        <w:r>
                          <w:rPr>
                            <w:rFonts w:ascii="Times New Roman"/>
                            <w:position w:val="7"/>
                            <w:sz w:val="21"/>
                          </w:rPr>
                          <w:t>3&gt;1</w:t>
                        </w:r>
                      </w:p>
                    </w:tc>
                  </w:tr>
                  <w:tr>
                    <w:trPr>
                      <w:trHeight w:val="342" w:hRule="atLeast"/>
                    </w:trPr>
                    <w:tc>
                      <w:tcPr>
                        <w:tcW w:w="1245" w:type="dxa"/>
                      </w:tcPr>
                      <w:p>
                        <w:pPr>
                          <w:pStyle w:val="TableParagraph"/>
                          <w:rPr>
                            <w:rFonts w:ascii="Times New Roman"/>
                            <w:sz w:val="20"/>
                          </w:rPr>
                        </w:pPr>
                      </w:p>
                    </w:tc>
                    <w:tc>
                      <w:tcPr>
                        <w:tcW w:w="856" w:type="dxa"/>
                      </w:tcPr>
                      <w:p>
                        <w:pPr>
                          <w:pStyle w:val="TableParagraph"/>
                          <w:spacing w:before="9"/>
                          <w:ind w:left="168"/>
                          <w:rPr>
                            <w:sz w:val="21"/>
                          </w:rPr>
                        </w:pPr>
                        <w:r>
                          <w:rPr>
                            <w:sz w:val="21"/>
                          </w:rPr>
                          <w:t>高三</w:t>
                        </w:r>
                      </w:p>
                    </w:tc>
                    <w:tc>
                      <w:tcPr>
                        <w:tcW w:w="878" w:type="dxa"/>
                      </w:tcPr>
                      <w:p>
                        <w:pPr>
                          <w:pStyle w:val="TableParagraph"/>
                          <w:spacing w:before="59"/>
                          <w:ind w:left="322"/>
                          <w:rPr>
                            <w:rFonts w:ascii="Times New Roman"/>
                            <w:sz w:val="21"/>
                          </w:rPr>
                        </w:pPr>
                        <w:r>
                          <w:rPr>
                            <w:rFonts w:ascii="Times New Roman"/>
                            <w:sz w:val="21"/>
                          </w:rPr>
                          <w:t>94</w:t>
                        </w:r>
                      </w:p>
                    </w:tc>
                    <w:tc>
                      <w:tcPr>
                        <w:tcW w:w="1093" w:type="dxa"/>
                      </w:tcPr>
                      <w:p>
                        <w:pPr>
                          <w:pStyle w:val="TableParagraph"/>
                          <w:spacing w:before="59"/>
                          <w:ind w:right="197"/>
                          <w:jc w:val="right"/>
                          <w:rPr>
                            <w:rFonts w:ascii="Times New Roman"/>
                            <w:sz w:val="21"/>
                          </w:rPr>
                        </w:pPr>
                        <w:r>
                          <w:rPr>
                            <w:rFonts w:ascii="Times New Roman"/>
                            <w:w w:val="95"/>
                            <w:sz w:val="21"/>
                          </w:rPr>
                          <w:t>3.6596</w:t>
                        </w:r>
                      </w:p>
                    </w:tc>
                    <w:tc>
                      <w:tcPr>
                        <w:tcW w:w="4705" w:type="dxa"/>
                      </w:tcPr>
                      <w:p>
                        <w:pPr>
                          <w:pStyle w:val="TableParagraph"/>
                          <w:tabs>
                            <w:tab w:pos="2561" w:val="left" w:leader="none"/>
                            <w:tab w:pos="3862" w:val="left" w:leader="none"/>
                          </w:tabs>
                          <w:spacing w:line="95" w:lineRule="exact"/>
                          <w:ind w:left="1406"/>
                          <w:rPr>
                            <w:rFonts w:ascii="Times New Roman"/>
                            <w:sz w:val="21"/>
                          </w:rPr>
                        </w:pPr>
                        <w:r>
                          <w:rPr>
                            <w:rFonts w:ascii="Times New Roman"/>
                            <w:sz w:val="21"/>
                          </w:rPr>
                          <w:t>21.924</w:t>
                          <w:tab/>
                          <w:t>0.000</w:t>
                          <w:tab/>
                          <w:t>3&gt;2</w:t>
                        </w:r>
                      </w:p>
                      <w:p>
                        <w:pPr>
                          <w:pStyle w:val="TableParagraph"/>
                          <w:spacing w:line="206" w:lineRule="exact"/>
                          <w:ind w:left="250"/>
                          <w:rPr>
                            <w:rFonts w:ascii="Times New Roman"/>
                            <w:sz w:val="21"/>
                          </w:rPr>
                        </w:pPr>
                        <w:r>
                          <w:rPr>
                            <w:rFonts w:ascii="Times New Roman"/>
                            <w:sz w:val="21"/>
                          </w:rPr>
                          <w:t>0.58756</w:t>
                        </w:r>
                      </w:p>
                    </w:tc>
                  </w:tr>
                  <w:tr>
                    <w:trPr>
                      <w:trHeight w:val="339" w:hRule="atLeast"/>
                    </w:trPr>
                    <w:tc>
                      <w:tcPr>
                        <w:tcW w:w="1245" w:type="dxa"/>
                      </w:tcPr>
                      <w:p>
                        <w:pPr>
                          <w:pStyle w:val="TableParagraph"/>
                          <w:rPr>
                            <w:rFonts w:ascii="Times New Roman"/>
                            <w:sz w:val="20"/>
                          </w:rPr>
                        </w:pPr>
                      </w:p>
                    </w:tc>
                    <w:tc>
                      <w:tcPr>
                        <w:tcW w:w="856" w:type="dxa"/>
                        <w:tcBorders>
                          <w:bottom w:val="single" w:sz="12" w:space="0" w:color="000000"/>
                        </w:tcBorders>
                      </w:tcPr>
                      <w:p>
                        <w:pPr>
                          <w:pStyle w:val="TableParagraph"/>
                          <w:spacing w:before="11"/>
                          <w:ind w:left="168"/>
                          <w:rPr>
                            <w:sz w:val="21"/>
                          </w:rPr>
                        </w:pPr>
                        <w:r>
                          <w:rPr>
                            <w:sz w:val="21"/>
                          </w:rPr>
                          <w:t>总计</w:t>
                        </w:r>
                      </w:p>
                    </w:tc>
                    <w:tc>
                      <w:tcPr>
                        <w:tcW w:w="878" w:type="dxa"/>
                        <w:tcBorders>
                          <w:bottom w:val="single" w:sz="12" w:space="0" w:color="000000"/>
                        </w:tcBorders>
                      </w:tcPr>
                      <w:p>
                        <w:pPr>
                          <w:pStyle w:val="TableParagraph"/>
                          <w:spacing w:before="60"/>
                          <w:ind w:left="270"/>
                          <w:rPr>
                            <w:rFonts w:ascii="Times New Roman"/>
                            <w:sz w:val="21"/>
                          </w:rPr>
                        </w:pPr>
                        <w:r>
                          <w:rPr>
                            <w:rFonts w:ascii="Times New Roman"/>
                            <w:sz w:val="21"/>
                          </w:rPr>
                          <w:t>320</w:t>
                        </w:r>
                      </w:p>
                    </w:tc>
                    <w:tc>
                      <w:tcPr>
                        <w:tcW w:w="1093" w:type="dxa"/>
                        <w:tcBorders>
                          <w:bottom w:val="single" w:sz="12" w:space="0" w:color="000000"/>
                        </w:tcBorders>
                      </w:tcPr>
                      <w:p>
                        <w:pPr>
                          <w:pStyle w:val="TableParagraph"/>
                          <w:spacing w:before="60"/>
                          <w:ind w:right="197"/>
                          <w:jc w:val="right"/>
                          <w:rPr>
                            <w:rFonts w:ascii="Times New Roman"/>
                            <w:sz w:val="21"/>
                          </w:rPr>
                        </w:pPr>
                        <w:r>
                          <w:rPr>
                            <w:rFonts w:ascii="Times New Roman"/>
                            <w:w w:val="95"/>
                            <w:sz w:val="21"/>
                          </w:rPr>
                          <w:t>3.1328</w:t>
                        </w:r>
                      </w:p>
                    </w:tc>
                    <w:tc>
                      <w:tcPr>
                        <w:tcW w:w="4705" w:type="dxa"/>
                        <w:tcBorders>
                          <w:bottom w:val="single" w:sz="12" w:space="0" w:color="000000"/>
                        </w:tcBorders>
                      </w:tcPr>
                      <w:p>
                        <w:pPr>
                          <w:pStyle w:val="TableParagraph"/>
                          <w:spacing w:before="60"/>
                          <w:ind w:left="250"/>
                          <w:rPr>
                            <w:rFonts w:ascii="Times New Roman"/>
                            <w:sz w:val="21"/>
                          </w:rPr>
                        </w:pPr>
                        <w:r>
                          <w:rPr>
                            <w:rFonts w:ascii="Times New Roman"/>
                            <w:sz w:val="21"/>
                          </w:rPr>
                          <w:t>1.00095</w:t>
                        </w:r>
                      </w:p>
                    </w:tc>
                  </w:tr>
                  <w:tr>
                    <w:trPr>
                      <w:trHeight w:val="314" w:hRule="atLeast"/>
                    </w:trPr>
                    <w:tc>
                      <w:tcPr>
                        <w:tcW w:w="1245" w:type="dxa"/>
                      </w:tcPr>
                      <w:p>
                        <w:pPr>
                          <w:pStyle w:val="TableParagraph"/>
                          <w:spacing w:line="251" w:lineRule="exact"/>
                          <w:ind w:left="181" w:right="183"/>
                          <w:jc w:val="center"/>
                          <w:rPr>
                            <w:sz w:val="21"/>
                          </w:rPr>
                        </w:pPr>
                        <w:r>
                          <w:rPr>
                            <w:sz w:val="21"/>
                          </w:rPr>
                          <w:t>教育认知</w:t>
                        </w:r>
                      </w:p>
                    </w:tc>
                    <w:tc>
                      <w:tcPr>
                        <w:tcW w:w="856" w:type="dxa"/>
                        <w:tcBorders>
                          <w:top w:val="single" w:sz="12" w:space="0" w:color="000000"/>
                        </w:tcBorders>
                      </w:tcPr>
                      <w:p>
                        <w:pPr>
                          <w:pStyle w:val="TableParagraph"/>
                          <w:spacing w:line="251" w:lineRule="exact"/>
                          <w:ind w:left="168"/>
                          <w:rPr>
                            <w:sz w:val="21"/>
                          </w:rPr>
                        </w:pPr>
                        <w:r>
                          <w:rPr>
                            <w:sz w:val="21"/>
                          </w:rPr>
                          <w:t>高一</w:t>
                        </w:r>
                      </w:p>
                    </w:tc>
                    <w:tc>
                      <w:tcPr>
                        <w:tcW w:w="878" w:type="dxa"/>
                        <w:tcBorders>
                          <w:top w:val="single" w:sz="12" w:space="0" w:color="000000"/>
                        </w:tcBorders>
                      </w:tcPr>
                      <w:p>
                        <w:pPr>
                          <w:pStyle w:val="TableParagraph"/>
                          <w:spacing w:before="32"/>
                          <w:ind w:left="270"/>
                          <w:rPr>
                            <w:rFonts w:ascii="Times New Roman"/>
                            <w:sz w:val="21"/>
                          </w:rPr>
                        </w:pPr>
                        <w:r>
                          <w:rPr>
                            <w:rFonts w:ascii="Times New Roman"/>
                            <w:sz w:val="21"/>
                          </w:rPr>
                          <w:t>106</w:t>
                        </w:r>
                      </w:p>
                    </w:tc>
                    <w:tc>
                      <w:tcPr>
                        <w:tcW w:w="1093" w:type="dxa"/>
                        <w:tcBorders>
                          <w:top w:val="single" w:sz="12" w:space="0" w:color="000000"/>
                        </w:tcBorders>
                      </w:tcPr>
                      <w:p>
                        <w:pPr>
                          <w:pStyle w:val="TableParagraph"/>
                          <w:spacing w:before="32"/>
                          <w:ind w:right="197"/>
                          <w:jc w:val="right"/>
                          <w:rPr>
                            <w:rFonts w:ascii="Times New Roman"/>
                            <w:sz w:val="21"/>
                          </w:rPr>
                        </w:pPr>
                        <w:r>
                          <w:rPr>
                            <w:rFonts w:ascii="Times New Roman"/>
                            <w:w w:val="95"/>
                            <w:sz w:val="21"/>
                          </w:rPr>
                          <w:t>3.5786</w:t>
                        </w:r>
                      </w:p>
                    </w:tc>
                    <w:tc>
                      <w:tcPr>
                        <w:tcW w:w="4705" w:type="dxa"/>
                        <w:tcBorders>
                          <w:top w:val="single" w:sz="12" w:space="0" w:color="000000"/>
                        </w:tcBorders>
                      </w:tcPr>
                      <w:p>
                        <w:pPr>
                          <w:pStyle w:val="TableParagraph"/>
                          <w:spacing w:before="32"/>
                          <w:ind w:left="250"/>
                          <w:rPr>
                            <w:rFonts w:ascii="Times New Roman"/>
                            <w:sz w:val="21"/>
                          </w:rPr>
                        </w:pPr>
                        <w:r>
                          <w:rPr>
                            <w:rFonts w:ascii="Times New Roman"/>
                            <w:sz w:val="21"/>
                          </w:rPr>
                          <w:t>0.92845</w:t>
                        </w:r>
                      </w:p>
                    </w:tc>
                  </w:tr>
                  <w:tr>
                    <w:trPr>
                      <w:trHeight w:val="342" w:hRule="atLeast"/>
                    </w:trPr>
                    <w:tc>
                      <w:tcPr>
                        <w:tcW w:w="1245" w:type="dxa"/>
                      </w:tcPr>
                      <w:p>
                        <w:pPr>
                          <w:pStyle w:val="TableParagraph"/>
                          <w:rPr>
                            <w:rFonts w:ascii="Times New Roman"/>
                            <w:sz w:val="20"/>
                          </w:rPr>
                        </w:pPr>
                      </w:p>
                    </w:tc>
                    <w:tc>
                      <w:tcPr>
                        <w:tcW w:w="856" w:type="dxa"/>
                      </w:tcPr>
                      <w:p>
                        <w:pPr>
                          <w:pStyle w:val="TableParagraph"/>
                          <w:spacing w:before="11"/>
                          <w:ind w:left="168"/>
                          <w:rPr>
                            <w:sz w:val="21"/>
                          </w:rPr>
                        </w:pPr>
                        <w:r>
                          <w:rPr>
                            <w:sz w:val="21"/>
                          </w:rPr>
                          <w:t>高二</w:t>
                        </w:r>
                      </w:p>
                    </w:tc>
                    <w:tc>
                      <w:tcPr>
                        <w:tcW w:w="878" w:type="dxa"/>
                      </w:tcPr>
                      <w:p>
                        <w:pPr>
                          <w:pStyle w:val="TableParagraph"/>
                          <w:spacing w:before="60"/>
                          <w:ind w:left="274"/>
                          <w:rPr>
                            <w:rFonts w:ascii="Times New Roman"/>
                            <w:sz w:val="21"/>
                          </w:rPr>
                        </w:pPr>
                        <w:r>
                          <w:rPr>
                            <w:rFonts w:ascii="Times New Roman"/>
                            <w:sz w:val="21"/>
                          </w:rPr>
                          <w:t>119</w:t>
                        </w:r>
                      </w:p>
                    </w:tc>
                    <w:tc>
                      <w:tcPr>
                        <w:tcW w:w="1093" w:type="dxa"/>
                      </w:tcPr>
                      <w:p>
                        <w:pPr>
                          <w:pStyle w:val="TableParagraph"/>
                          <w:spacing w:before="60"/>
                          <w:ind w:right="197"/>
                          <w:jc w:val="right"/>
                          <w:rPr>
                            <w:rFonts w:ascii="Times New Roman"/>
                            <w:sz w:val="21"/>
                          </w:rPr>
                        </w:pPr>
                        <w:r>
                          <w:rPr>
                            <w:rFonts w:ascii="Times New Roman"/>
                            <w:w w:val="95"/>
                            <w:sz w:val="21"/>
                          </w:rPr>
                          <w:t>3.5658</w:t>
                        </w:r>
                      </w:p>
                    </w:tc>
                    <w:tc>
                      <w:tcPr>
                        <w:tcW w:w="4705" w:type="dxa"/>
                      </w:tcPr>
                      <w:p>
                        <w:pPr>
                          <w:pStyle w:val="TableParagraph"/>
                          <w:tabs>
                            <w:tab w:pos="3862" w:val="left" w:leader="none"/>
                          </w:tabs>
                          <w:spacing w:line="302" w:lineRule="exact"/>
                          <w:ind w:left="250"/>
                          <w:rPr>
                            <w:rFonts w:ascii="Times New Roman"/>
                            <w:sz w:val="21"/>
                          </w:rPr>
                        </w:pPr>
                        <w:r>
                          <w:rPr>
                            <w:rFonts w:ascii="Times New Roman"/>
                            <w:sz w:val="21"/>
                          </w:rPr>
                          <w:t>0.85871</w:t>
                          <w:tab/>
                        </w:r>
                        <w:r>
                          <w:rPr>
                            <w:rFonts w:ascii="Times New Roman"/>
                            <w:position w:val="7"/>
                            <w:sz w:val="21"/>
                          </w:rPr>
                          <w:t>3&gt;1</w:t>
                        </w:r>
                      </w:p>
                    </w:tc>
                  </w:tr>
                  <w:tr>
                    <w:trPr>
                      <w:trHeight w:val="341" w:hRule="atLeast"/>
                    </w:trPr>
                    <w:tc>
                      <w:tcPr>
                        <w:tcW w:w="1245" w:type="dxa"/>
                      </w:tcPr>
                      <w:p>
                        <w:pPr>
                          <w:pStyle w:val="TableParagraph"/>
                          <w:rPr>
                            <w:rFonts w:ascii="Times New Roman"/>
                            <w:sz w:val="20"/>
                          </w:rPr>
                        </w:pPr>
                      </w:p>
                    </w:tc>
                    <w:tc>
                      <w:tcPr>
                        <w:tcW w:w="856" w:type="dxa"/>
                      </w:tcPr>
                      <w:p>
                        <w:pPr>
                          <w:pStyle w:val="TableParagraph"/>
                          <w:spacing w:before="9"/>
                          <w:ind w:left="168"/>
                          <w:rPr>
                            <w:sz w:val="21"/>
                          </w:rPr>
                        </w:pPr>
                        <w:r>
                          <w:rPr>
                            <w:sz w:val="21"/>
                          </w:rPr>
                          <w:t>高三</w:t>
                        </w:r>
                      </w:p>
                    </w:tc>
                    <w:tc>
                      <w:tcPr>
                        <w:tcW w:w="878" w:type="dxa"/>
                      </w:tcPr>
                      <w:p>
                        <w:pPr>
                          <w:pStyle w:val="TableParagraph"/>
                          <w:spacing w:before="59"/>
                          <w:ind w:left="322"/>
                          <w:rPr>
                            <w:rFonts w:ascii="Times New Roman"/>
                            <w:sz w:val="21"/>
                          </w:rPr>
                        </w:pPr>
                        <w:r>
                          <w:rPr>
                            <w:rFonts w:ascii="Times New Roman"/>
                            <w:sz w:val="21"/>
                          </w:rPr>
                          <w:t>94</w:t>
                        </w:r>
                      </w:p>
                    </w:tc>
                    <w:tc>
                      <w:tcPr>
                        <w:tcW w:w="1093" w:type="dxa"/>
                      </w:tcPr>
                      <w:p>
                        <w:pPr>
                          <w:pStyle w:val="TableParagraph"/>
                          <w:spacing w:before="59"/>
                          <w:ind w:right="197"/>
                          <w:jc w:val="right"/>
                          <w:rPr>
                            <w:rFonts w:ascii="Times New Roman"/>
                            <w:sz w:val="21"/>
                          </w:rPr>
                        </w:pPr>
                        <w:r>
                          <w:rPr>
                            <w:rFonts w:ascii="Times New Roman"/>
                            <w:w w:val="95"/>
                            <w:sz w:val="21"/>
                          </w:rPr>
                          <w:t>3.8652</w:t>
                        </w:r>
                      </w:p>
                    </w:tc>
                    <w:tc>
                      <w:tcPr>
                        <w:tcW w:w="4705" w:type="dxa"/>
                      </w:tcPr>
                      <w:p>
                        <w:pPr>
                          <w:pStyle w:val="TableParagraph"/>
                          <w:tabs>
                            <w:tab w:pos="2561" w:val="left" w:leader="none"/>
                            <w:tab w:pos="3862" w:val="left" w:leader="none"/>
                          </w:tabs>
                          <w:spacing w:line="95" w:lineRule="exact"/>
                          <w:ind w:left="1459"/>
                          <w:rPr>
                            <w:rFonts w:ascii="Times New Roman"/>
                            <w:sz w:val="21"/>
                          </w:rPr>
                        </w:pPr>
                        <w:r>
                          <w:rPr>
                            <w:rFonts w:ascii="Times New Roman"/>
                            <w:sz w:val="21"/>
                          </w:rPr>
                          <w:t>4.229</w:t>
                          <w:tab/>
                          <w:t>0.015</w:t>
                          <w:tab/>
                          <w:t>3&gt;2</w:t>
                        </w:r>
                      </w:p>
                      <w:p>
                        <w:pPr>
                          <w:pStyle w:val="TableParagraph"/>
                          <w:spacing w:line="206" w:lineRule="exact"/>
                          <w:ind w:left="250"/>
                          <w:rPr>
                            <w:rFonts w:ascii="Times New Roman"/>
                            <w:sz w:val="21"/>
                          </w:rPr>
                        </w:pPr>
                        <w:r>
                          <w:rPr>
                            <w:rFonts w:ascii="Times New Roman"/>
                            <w:sz w:val="21"/>
                          </w:rPr>
                          <w:t>0.62278</w:t>
                        </w:r>
                      </w:p>
                    </w:tc>
                  </w:tr>
                  <w:tr>
                    <w:trPr>
                      <w:trHeight w:val="339" w:hRule="atLeast"/>
                    </w:trPr>
                    <w:tc>
                      <w:tcPr>
                        <w:tcW w:w="1245" w:type="dxa"/>
                      </w:tcPr>
                      <w:p>
                        <w:pPr>
                          <w:pStyle w:val="TableParagraph"/>
                          <w:rPr>
                            <w:rFonts w:ascii="Times New Roman"/>
                            <w:sz w:val="20"/>
                          </w:rPr>
                        </w:pPr>
                      </w:p>
                    </w:tc>
                    <w:tc>
                      <w:tcPr>
                        <w:tcW w:w="856" w:type="dxa"/>
                        <w:tcBorders>
                          <w:bottom w:val="single" w:sz="12" w:space="0" w:color="000000"/>
                        </w:tcBorders>
                      </w:tcPr>
                      <w:p>
                        <w:pPr>
                          <w:pStyle w:val="TableParagraph"/>
                          <w:spacing w:before="11"/>
                          <w:ind w:left="168"/>
                          <w:rPr>
                            <w:sz w:val="21"/>
                          </w:rPr>
                        </w:pPr>
                        <w:r>
                          <w:rPr>
                            <w:sz w:val="21"/>
                          </w:rPr>
                          <w:t>总计</w:t>
                        </w:r>
                      </w:p>
                    </w:tc>
                    <w:tc>
                      <w:tcPr>
                        <w:tcW w:w="878" w:type="dxa"/>
                        <w:tcBorders>
                          <w:bottom w:val="single" w:sz="12" w:space="0" w:color="000000"/>
                        </w:tcBorders>
                      </w:tcPr>
                      <w:p>
                        <w:pPr>
                          <w:pStyle w:val="TableParagraph"/>
                          <w:spacing w:before="60"/>
                          <w:ind w:left="270"/>
                          <w:rPr>
                            <w:rFonts w:ascii="Times New Roman"/>
                            <w:sz w:val="21"/>
                          </w:rPr>
                        </w:pPr>
                        <w:r>
                          <w:rPr>
                            <w:rFonts w:ascii="Times New Roman"/>
                            <w:sz w:val="21"/>
                          </w:rPr>
                          <w:t>319</w:t>
                        </w:r>
                      </w:p>
                    </w:tc>
                    <w:tc>
                      <w:tcPr>
                        <w:tcW w:w="1093" w:type="dxa"/>
                        <w:tcBorders>
                          <w:bottom w:val="single" w:sz="12" w:space="0" w:color="000000"/>
                        </w:tcBorders>
                      </w:tcPr>
                      <w:p>
                        <w:pPr>
                          <w:pStyle w:val="TableParagraph"/>
                          <w:spacing w:before="60"/>
                          <w:ind w:right="197"/>
                          <w:jc w:val="right"/>
                          <w:rPr>
                            <w:rFonts w:ascii="Times New Roman"/>
                            <w:sz w:val="21"/>
                          </w:rPr>
                        </w:pPr>
                        <w:r>
                          <w:rPr>
                            <w:rFonts w:ascii="Times New Roman"/>
                            <w:w w:val="95"/>
                            <w:sz w:val="21"/>
                          </w:rPr>
                          <w:t>3.6583</w:t>
                        </w:r>
                      </w:p>
                    </w:tc>
                    <w:tc>
                      <w:tcPr>
                        <w:tcW w:w="4705" w:type="dxa"/>
                        <w:tcBorders>
                          <w:bottom w:val="single" w:sz="12" w:space="0" w:color="000000"/>
                        </w:tcBorders>
                      </w:tcPr>
                      <w:p>
                        <w:pPr>
                          <w:pStyle w:val="TableParagraph"/>
                          <w:spacing w:before="60"/>
                          <w:ind w:left="250"/>
                          <w:rPr>
                            <w:rFonts w:ascii="Times New Roman"/>
                            <w:sz w:val="21"/>
                          </w:rPr>
                        </w:pPr>
                        <w:r>
                          <w:rPr>
                            <w:rFonts w:ascii="Times New Roman"/>
                            <w:sz w:val="21"/>
                          </w:rPr>
                          <w:t>0.83046</w:t>
                        </w:r>
                      </w:p>
                    </w:tc>
                  </w:tr>
                  <w:tr>
                    <w:trPr>
                      <w:trHeight w:val="355" w:hRule="atLeast"/>
                    </w:trPr>
                    <w:tc>
                      <w:tcPr>
                        <w:tcW w:w="1245" w:type="dxa"/>
                      </w:tcPr>
                      <w:p>
                        <w:pPr>
                          <w:pStyle w:val="TableParagraph"/>
                          <w:spacing w:before="20"/>
                          <w:ind w:left="181" w:right="183"/>
                          <w:jc w:val="center"/>
                          <w:rPr>
                            <w:sz w:val="21"/>
                          </w:rPr>
                        </w:pPr>
                        <w:r>
                          <w:rPr>
                            <w:sz w:val="21"/>
                          </w:rPr>
                          <w:t>职业抉择</w:t>
                        </w:r>
                      </w:p>
                    </w:tc>
                    <w:tc>
                      <w:tcPr>
                        <w:tcW w:w="856" w:type="dxa"/>
                        <w:tcBorders>
                          <w:top w:val="single" w:sz="12" w:space="0" w:color="000000"/>
                        </w:tcBorders>
                      </w:tcPr>
                      <w:p>
                        <w:pPr>
                          <w:pStyle w:val="TableParagraph"/>
                          <w:spacing w:before="20"/>
                          <w:ind w:left="168"/>
                          <w:rPr>
                            <w:sz w:val="21"/>
                          </w:rPr>
                        </w:pPr>
                        <w:r>
                          <w:rPr>
                            <w:sz w:val="21"/>
                          </w:rPr>
                          <w:t>高一</w:t>
                        </w:r>
                      </w:p>
                    </w:tc>
                    <w:tc>
                      <w:tcPr>
                        <w:tcW w:w="878" w:type="dxa"/>
                        <w:tcBorders>
                          <w:top w:val="single" w:sz="12" w:space="0" w:color="000000"/>
                        </w:tcBorders>
                      </w:tcPr>
                      <w:p>
                        <w:pPr>
                          <w:pStyle w:val="TableParagraph"/>
                          <w:spacing w:before="49"/>
                          <w:ind w:left="270"/>
                          <w:rPr>
                            <w:rFonts w:ascii="Times New Roman"/>
                            <w:sz w:val="21"/>
                          </w:rPr>
                        </w:pPr>
                        <w:r>
                          <w:rPr>
                            <w:rFonts w:ascii="Times New Roman"/>
                            <w:sz w:val="21"/>
                          </w:rPr>
                          <w:t>106</w:t>
                        </w:r>
                      </w:p>
                    </w:tc>
                    <w:tc>
                      <w:tcPr>
                        <w:tcW w:w="1093" w:type="dxa"/>
                        <w:tcBorders>
                          <w:top w:val="single" w:sz="12" w:space="0" w:color="000000"/>
                        </w:tcBorders>
                      </w:tcPr>
                      <w:p>
                        <w:pPr>
                          <w:pStyle w:val="TableParagraph"/>
                          <w:spacing w:before="49"/>
                          <w:ind w:right="197"/>
                          <w:jc w:val="right"/>
                          <w:rPr>
                            <w:rFonts w:ascii="Times New Roman"/>
                            <w:sz w:val="21"/>
                          </w:rPr>
                        </w:pPr>
                        <w:r>
                          <w:rPr>
                            <w:rFonts w:ascii="Times New Roman"/>
                            <w:w w:val="95"/>
                            <w:sz w:val="21"/>
                          </w:rPr>
                          <w:t>3.2335</w:t>
                        </w:r>
                      </w:p>
                    </w:tc>
                    <w:tc>
                      <w:tcPr>
                        <w:tcW w:w="4705" w:type="dxa"/>
                        <w:tcBorders>
                          <w:top w:val="single" w:sz="12" w:space="0" w:color="000000"/>
                        </w:tcBorders>
                      </w:tcPr>
                      <w:p>
                        <w:pPr>
                          <w:pStyle w:val="TableParagraph"/>
                          <w:spacing w:before="49"/>
                          <w:ind w:left="250"/>
                          <w:rPr>
                            <w:rFonts w:ascii="Times New Roman"/>
                            <w:sz w:val="21"/>
                          </w:rPr>
                        </w:pPr>
                        <w:r>
                          <w:rPr>
                            <w:rFonts w:ascii="Times New Roman"/>
                            <w:sz w:val="21"/>
                          </w:rPr>
                          <w:t>0.93431</w:t>
                        </w:r>
                      </w:p>
                    </w:tc>
                  </w:tr>
                  <w:tr>
                    <w:trPr>
                      <w:trHeight w:val="370" w:hRule="atLeast"/>
                    </w:trPr>
                    <w:tc>
                      <w:tcPr>
                        <w:tcW w:w="1245" w:type="dxa"/>
                      </w:tcPr>
                      <w:p>
                        <w:pPr>
                          <w:pStyle w:val="TableParagraph"/>
                          <w:rPr>
                            <w:rFonts w:ascii="Times New Roman"/>
                            <w:sz w:val="20"/>
                          </w:rPr>
                        </w:pPr>
                      </w:p>
                    </w:tc>
                    <w:tc>
                      <w:tcPr>
                        <w:tcW w:w="856" w:type="dxa"/>
                      </w:tcPr>
                      <w:p>
                        <w:pPr>
                          <w:pStyle w:val="TableParagraph"/>
                          <w:spacing w:before="35"/>
                          <w:ind w:left="168"/>
                          <w:rPr>
                            <w:sz w:val="21"/>
                          </w:rPr>
                        </w:pPr>
                        <w:r>
                          <w:rPr>
                            <w:sz w:val="21"/>
                          </w:rPr>
                          <w:t>高二</w:t>
                        </w:r>
                      </w:p>
                    </w:tc>
                    <w:tc>
                      <w:tcPr>
                        <w:tcW w:w="878" w:type="dxa"/>
                      </w:tcPr>
                      <w:p>
                        <w:pPr>
                          <w:pStyle w:val="TableParagraph"/>
                          <w:spacing w:before="63"/>
                          <w:ind w:left="270"/>
                          <w:rPr>
                            <w:rFonts w:ascii="Times New Roman"/>
                            <w:sz w:val="21"/>
                          </w:rPr>
                        </w:pPr>
                        <w:r>
                          <w:rPr>
                            <w:rFonts w:ascii="Times New Roman"/>
                            <w:sz w:val="21"/>
                          </w:rPr>
                          <w:t>120</w:t>
                        </w:r>
                      </w:p>
                    </w:tc>
                    <w:tc>
                      <w:tcPr>
                        <w:tcW w:w="1093" w:type="dxa"/>
                      </w:tcPr>
                      <w:p>
                        <w:pPr>
                          <w:pStyle w:val="TableParagraph"/>
                          <w:spacing w:before="63"/>
                          <w:ind w:right="197"/>
                          <w:jc w:val="right"/>
                          <w:rPr>
                            <w:rFonts w:ascii="Times New Roman"/>
                            <w:sz w:val="21"/>
                          </w:rPr>
                        </w:pPr>
                        <w:r>
                          <w:rPr>
                            <w:rFonts w:ascii="Times New Roman"/>
                            <w:w w:val="95"/>
                            <w:sz w:val="21"/>
                          </w:rPr>
                          <w:t>3.2708</w:t>
                        </w:r>
                      </w:p>
                    </w:tc>
                    <w:tc>
                      <w:tcPr>
                        <w:tcW w:w="4705" w:type="dxa"/>
                      </w:tcPr>
                      <w:p>
                        <w:pPr>
                          <w:pStyle w:val="TableParagraph"/>
                          <w:spacing w:line="106" w:lineRule="exact"/>
                          <w:ind w:left="3862"/>
                          <w:rPr>
                            <w:rFonts w:ascii="Times New Roman"/>
                            <w:sz w:val="21"/>
                          </w:rPr>
                        </w:pPr>
                        <w:r>
                          <w:rPr>
                            <w:rFonts w:ascii="Times New Roman"/>
                            <w:sz w:val="21"/>
                          </w:rPr>
                          <w:t>3&gt;1</w:t>
                        </w:r>
                      </w:p>
                      <w:p>
                        <w:pPr>
                          <w:pStyle w:val="TableParagraph"/>
                          <w:tabs>
                            <w:tab w:pos="1459" w:val="left" w:leader="none"/>
                            <w:tab w:pos="2561" w:val="left" w:leader="none"/>
                          </w:tabs>
                          <w:spacing w:line="156" w:lineRule="exact"/>
                          <w:ind w:left="250"/>
                          <w:rPr>
                            <w:rFonts w:ascii="Times New Roman"/>
                            <w:sz w:val="21"/>
                          </w:rPr>
                        </w:pPr>
                        <w:r>
                          <w:rPr>
                            <w:rFonts w:ascii="Times New Roman"/>
                            <w:sz w:val="21"/>
                          </w:rPr>
                          <w:t>0.90551</w:t>
                          <w:tab/>
                          <w:t>7.272</w:t>
                          <w:tab/>
                          <w:t>0.001</w:t>
                        </w:r>
                      </w:p>
                      <w:p>
                        <w:pPr>
                          <w:pStyle w:val="TableParagraph"/>
                          <w:spacing w:line="89" w:lineRule="exact"/>
                          <w:ind w:left="3862"/>
                          <w:rPr>
                            <w:rFonts w:ascii="Times New Roman"/>
                            <w:sz w:val="21"/>
                          </w:rPr>
                        </w:pPr>
                        <w:r>
                          <w:rPr>
                            <w:rFonts w:ascii="Times New Roman"/>
                            <w:sz w:val="21"/>
                          </w:rPr>
                          <w:t>3&gt;2</w:t>
                        </w:r>
                      </w:p>
                    </w:tc>
                  </w:tr>
                  <w:tr>
                    <w:trPr>
                      <w:trHeight w:val="381" w:hRule="atLeast"/>
                    </w:trPr>
                    <w:tc>
                      <w:tcPr>
                        <w:tcW w:w="1245" w:type="dxa"/>
                      </w:tcPr>
                      <w:p>
                        <w:pPr>
                          <w:pStyle w:val="TableParagraph"/>
                          <w:rPr>
                            <w:rFonts w:ascii="Times New Roman"/>
                            <w:sz w:val="20"/>
                          </w:rPr>
                        </w:pPr>
                      </w:p>
                    </w:tc>
                    <w:tc>
                      <w:tcPr>
                        <w:tcW w:w="856" w:type="dxa"/>
                      </w:tcPr>
                      <w:p>
                        <w:pPr>
                          <w:pStyle w:val="TableParagraph"/>
                          <w:spacing w:before="36"/>
                          <w:ind w:left="168"/>
                          <w:rPr>
                            <w:sz w:val="21"/>
                          </w:rPr>
                        </w:pPr>
                        <w:r>
                          <w:rPr>
                            <w:sz w:val="21"/>
                          </w:rPr>
                          <w:t>高三</w:t>
                        </w:r>
                      </w:p>
                    </w:tc>
                    <w:tc>
                      <w:tcPr>
                        <w:tcW w:w="878" w:type="dxa"/>
                      </w:tcPr>
                      <w:p>
                        <w:pPr>
                          <w:pStyle w:val="TableParagraph"/>
                          <w:spacing w:before="62"/>
                          <w:ind w:left="322"/>
                          <w:rPr>
                            <w:rFonts w:ascii="Times New Roman"/>
                            <w:sz w:val="21"/>
                          </w:rPr>
                        </w:pPr>
                        <w:r>
                          <w:rPr>
                            <w:rFonts w:ascii="Times New Roman"/>
                            <w:sz w:val="21"/>
                          </w:rPr>
                          <w:t>94</w:t>
                        </w:r>
                      </w:p>
                    </w:tc>
                    <w:tc>
                      <w:tcPr>
                        <w:tcW w:w="1093" w:type="dxa"/>
                      </w:tcPr>
                      <w:p>
                        <w:pPr>
                          <w:pStyle w:val="TableParagraph"/>
                          <w:spacing w:before="62"/>
                          <w:ind w:right="197"/>
                          <w:jc w:val="right"/>
                          <w:rPr>
                            <w:rFonts w:ascii="Times New Roman"/>
                            <w:sz w:val="21"/>
                          </w:rPr>
                        </w:pPr>
                        <w:r>
                          <w:rPr>
                            <w:rFonts w:ascii="Times New Roman"/>
                            <w:w w:val="95"/>
                            <w:sz w:val="21"/>
                          </w:rPr>
                          <w:t>3.6463</w:t>
                        </w:r>
                      </w:p>
                    </w:tc>
                    <w:tc>
                      <w:tcPr>
                        <w:tcW w:w="4705" w:type="dxa"/>
                      </w:tcPr>
                      <w:p>
                        <w:pPr>
                          <w:pStyle w:val="TableParagraph"/>
                          <w:spacing w:before="62"/>
                          <w:ind w:left="250"/>
                          <w:rPr>
                            <w:rFonts w:ascii="Times New Roman"/>
                            <w:sz w:val="21"/>
                          </w:rPr>
                        </w:pPr>
                        <w:r>
                          <w:rPr>
                            <w:rFonts w:ascii="Times New Roman"/>
                            <w:sz w:val="21"/>
                          </w:rPr>
                          <w:t>0.62153</w:t>
                        </w:r>
                      </w:p>
                    </w:tc>
                  </w:tr>
                </w:tbl>
                <w:p>
                  <w:pPr>
                    <w:pStyle w:val="BodyText"/>
                  </w:pPr>
                </w:p>
              </w:txbxContent>
            </v:textbox>
            <w10:wrap type="none"/>
          </v:shape>
        </w:pict>
      </w:r>
      <w:r>
        <w:rPr>
          <w:sz w:val="21"/>
        </w:rPr>
        <w:t>多重比较</w:t>
      </w:r>
    </w:p>
    <w:p>
      <w:pPr>
        <w:spacing w:after="0"/>
        <w:jc w:val="center"/>
        <w:rPr>
          <w:sz w:val="21"/>
        </w:rPr>
        <w:sectPr>
          <w:type w:val="continuous"/>
          <w:pgSz w:w="11910" w:h="16840"/>
          <w:pgMar w:top="1580" w:bottom="1140" w:left="860" w:right="860"/>
          <w:cols w:num="2" w:equalWidth="0">
            <w:col w:w="7411" w:space="40"/>
            <w:col w:w="2739"/>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2"/>
        </w:rPr>
      </w:pPr>
    </w:p>
    <w:p>
      <w:pPr>
        <w:pStyle w:val="BodyText"/>
        <w:spacing w:line="30" w:lineRule="exact"/>
        <w:ind w:left="5906"/>
        <w:rPr>
          <w:sz w:val="3"/>
        </w:rPr>
      </w:pPr>
      <w:r>
        <w:rPr>
          <w:position w:val="0"/>
          <w:sz w:val="3"/>
        </w:rPr>
        <w:pict>
          <v:group style="width:178pt;height:1.45pt;mso-position-horizontal-relative:char;mso-position-vertical-relative:line" coordorigin="0,0" coordsize="3560,29">
            <v:line style="position:absolute" from="0,14" to="3560,14" stroked="true" strokeweight="1.44pt" strokecolor="#000000">
              <v:stroke dashstyle="solid"/>
            </v:line>
          </v:group>
        </w:pict>
      </w:r>
      <w:r>
        <w:rPr>
          <w:position w:val="0"/>
          <w:sz w:val="3"/>
        </w:rPr>
      </w:r>
    </w:p>
    <w:p>
      <w:pPr>
        <w:spacing w:after="0" w:line="30" w:lineRule="exact"/>
        <w:rPr>
          <w:sz w:val="3"/>
        </w:rPr>
        <w:sectPr>
          <w:type w:val="continuous"/>
          <w:pgSz w:w="11910" w:h="16840"/>
          <w:pgMar w:top="1580" w:bottom="1140" w:left="860" w:right="860"/>
        </w:sectPr>
      </w:pPr>
    </w:p>
    <w:p>
      <w:pPr>
        <w:pStyle w:val="BodyText"/>
        <w:spacing w:before="4"/>
        <w:rPr>
          <w:sz w:val="11"/>
        </w:rPr>
      </w:pPr>
    </w:p>
    <w:p>
      <w:pPr>
        <w:pStyle w:val="BodyText"/>
        <w:spacing w:line="30" w:lineRule="exact"/>
        <w:ind w:left="690"/>
        <w:rPr>
          <w:sz w:val="3"/>
        </w:rPr>
      </w:pPr>
      <w:r>
        <w:rPr>
          <w:position w:val="0"/>
          <w:sz w:val="3"/>
        </w:rPr>
        <w:pict>
          <v:group style="width:438.8pt;height:1.45pt;mso-position-horizontal-relative:char;mso-position-vertical-relative:line" coordorigin="0,0" coordsize="8776,29">
            <v:line style="position:absolute" from="0,14" to="8776,14" stroked="true" strokeweight="1.44pt" strokecolor="#000000">
              <v:stroke dashstyle="solid"/>
            </v:line>
          </v:group>
        </w:pict>
      </w:r>
      <w:r>
        <w:rPr>
          <w:position w:val="0"/>
          <w:sz w:val="3"/>
        </w:rPr>
      </w:r>
    </w:p>
    <w:p>
      <w:pPr>
        <w:spacing w:after="0" w:line="30" w:lineRule="exact"/>
        <w:rPr>
          <w:sz w:val="3"/>
        </w:rPr>
        <w:sectPr>
          <w:headerReference w:type="default" r:id="rId87"/>
          <w:footerReference w:type="default" r:id="rId88"/>
          <w:pgSz w:w="11910" w:h="16840"/>
          <w:pgMar w:header="1449" w:footer="1248" w:top="1780" w:bottom="1440" w:left="860" w:right="860"/>
          <w:pgNumType w:start="35"/>
        </w:sectPr>
      </w:pPr>
    </w:p>
    <w:p>
      <w:pPr>
        <w:tabs>
          <w:tab w:pos="3075" w:val="left" w:leader="none"/>
          <w:tab w:pos="3975" w:val="left" w:leader="none"/>
          <w:tab w:pos="4947" w:val="left" w:leader="none"/>
          <w:tab w:pos="5709" w:val="right" w:leader="none"/>
          <w:tab w:pos="6623" w:val="left" w:leader="none"/>
          <w:tab w:pos="7259" w:val="left" w:leader="none"/>
        </w:tabs>
        <w:spacing w:line="446" w:lineRule="auto" w:before="178"/>
        <w:ind w:left="2118" w:right="0" w:firstLine="1039"/>
        <w:jc w:val="left"/>
        <w:rPr>
          <w:rFonts w:ascii="Times New Roman" w:eastAsia="Times New Roman"/>
          <w:sz w:val="21"/>
        </w:rPr>
      </w:pPr>
      <w:r>
        <w:rPr/>
        <w:pict>
          <v:line style="position:absolute;mso-position-horizontal-relative:page;mso-position-vertical-relative:paragraph;z-index:-258971648" from="78.25pt,31.929985pt" to="517.0500pt,31.929985pt" stroked="true" strokeweight="1.44pt" strokecolor="#000000">
            <v:stroke dashstyle="solid"/>
            <w10:wrap type="none"/>
          </v:line>
        </w:pict>
      </w:r>
      <w:r>
        <w:rPr/>
        <w:pict>
          <v:line style="position:absolute;mso-position-horizontal-relative:page;mso-position-vertical-relative:paragraph;z-index:-258970624" from="78.25pt,50.429985pt" to="517.0500pt,50.429985pt" stroked="true" strokeweight="1.44pt" strokecolor="#000000">
            <v:stroke dashstyle="solid"/>
            <w10:wrap type="none"/>
          </v:line>
        </w:pict>
      </w:r>
      <w:r>
        <w:rPr>
          <w:rFonts w:ascii="Times New Roman" w:eastAsia="Times New Roman"/>
          <w:sz w:val="21"/>
        </w:rPr>
        <w:t>N</w:t>
        <w:tab/>
      </w:r>
      <w:r>
        <w:rPr>
          <w:sz w:val="21"/>
        </w:rPr>
        <w:t>平均值</w:t>
        <w:tab/>
        <w:t>标准偏差</w:t>
        <w:tab/>
      </w:r>
      <w:r>
        <w:rPr>
          <w:rFonts w:ascii="Times New Roman" w:eastAsia="Times New Roman"/>
          <w:sz w:val="21"/>
        </w:rPr>
        <w:t>F</w:t>
        <w:tab/>
      </w:r>
      <w:r>
        <w:rPr>
          <w:sz w:val="21"/>
        </w:rPr>
        <w:t>显著</w:t>
      </w:r>
      <w:r>
        <w:rPr>
          <w:spacing w:val="-19"/>
          <w:sz w:val="21"/>
        </w:rPr>
        <w:t>性</w:t>
      </w:r>
      <w:r>
        <w:rPr>
          <w:position w:val="1"/>
          <w:sz w:val="21"/>
        </w:rPr>
        <w:t>总计</w:t>
        <w:tab/>
      </w:r>
      <w:r>
        <w:rPr>
          <w:rFonts w:ascii="Times New Roman" w:eastAsia="Times New Roman"/>
          <w:sz w:val="21"/>
        </w:rPr>
        <w:t>320</w:t>
        <w:tab/>
        <w:t>3.3688</w:t>
        <w:tab/>
        <w:t>0.85919</w:t>
      </w:r>
    </w:p>
    <w:p>
      <w:pPr>
        <w:spacing w:before="22"/>
        <w:ind w:left="438" w:right="942" w:firstLine="0"/>
        <w:jc w:val="center"/>
        <w:rPr>
          <w:sz w:val="21"/>
        </w:rPr>
      </w:pPr>
      <w:r>
        <w:rPr/>
        <w:br w:type="column"/>
      </w:r>
      <w:r>
        <w:rPr>
          <w:sz w:val="21"/>
        </w:rPr>
        <w:t>多重比较</w:t>
      </w:r>
    </w:p>
    <w:p>
      <w:pPr>
        <w:spacing w:before="57"/>
        <w:ind w:left="437" w:right="942" w:firstLine="0"/>
        <w:jc w:val="center"/>
        <w:rPr>
          <w:rFonts w:ascii="Times New Roman"/>
          <w:sz w:val="21"/>
        </w:rPr>
      </w:pPr>
      <w:r>
        <w:rPr>
          <w:rFonts w:ascii="Times New Roman"/>
          <w:sz w:val="21"/>
        </w:rPr>
        <w:t>LSD</w:t>
      </w:r>
    </w:p>
    <w:p>
      <w:pPr>
        <w:spacing w:after="0"/>
        <w:jc w:val="center"/>
        <w:rPr>
          <w:rFonts w:ascii="Times New Roman"/>
          <w:sz w:val="21"/>
        </w:rPr>
        <w:sectPr>
          <w:type w:val="continuous"/>
          <w:pgSz w:w="11910" w:h="16840"/>
          <w:pgMar w:top="1580" w:bottom="1140" w:left="860" w:right="860"/>
          <w:cols w:num="2" w:equalWidth="0">
            <w:col w:w="7889" w:space="40"/>
            <w:col w:w="2261"/>
          </w:cols>
        </w:sectPr>
      </w:pPr>
    </w:p>
    <w:p>
      <w:pPr>
        <w:pStyle w:val="BodyText"/>
        <w:rPr>
          <w:rFonts w:ascii="Times New Roman"/>
          <w:sz w:val="32"/>
        </w:rPr>
      </w:pPr>
    </w:p>
    <w:p>
      <w:pPr>
        <w:pStyle w:val="Heading1"/>
        <w:tabs>
          <w:tab w:pos="1281" w:val="left" w:leader="none"/>
        </w:tabs>
        <w:spacing w:before="197"/>
      </w:pPr>
      <w:bookmarkStart w:name="_bookmark34" w:id="63"/>
      <w:bookmarkEnd w:id="63"/>
      <w:r>
        <w:rPr/>
      </w:r>
      <w:r>
        <w:rPr/>
        <w:t>第四章</w:t>
        <w:tab/>
        <w:t>职业生涯规划教育中存在的问题</w:t>
      </w:r>
    </w:p>
    <w:p>
      <w:pPr>
        <w:pStyle w:val="BodyText"/>
        <w:spacing w:before="1"/>
        <w:rPr>
          <w:rFonts w:ascii="黑体"/>
          <w:sz w:val="42"/>
        </w:rPr>
      </w:pPr>
    </w:p>
    <w:p>
      <w:pPr>
        <w:pStyle w:val="Heading2"/>
        <w:numPr>
          <w:ilvl w:val="1"/>
          <w:numId w:val="11"/>
        </w:numPr>
        <w:tabs>
          <w:tab w:pos="1232" w:val="left" w:leader="none"/>
          <w:tab w:pos="1233" w:val="left" w:leader="none"/>
        </w:tabs>
        <w:spacing w:line="240" w:lineRule="auto" w:before="0" w:after="0"/>
        <w:ind w:left="1232" w:right="0" w:hanging="675"/>
        <w:jc w:val="left"/>
      </w:pPr>
      <w:bookmarkStart w:name="_bookmark35" w:id="64"/>
      <w:bookmarkEnd w:id="64"/>
      <w:r>
        <w:rPr/>
      </w:r>
      <w:bookmarkStart w:name="_bookmark35" w:id="65"/>
      <w:bookmarkEnd w:id="65"/>
      <w:r>
        <w:rPr/>
        <w:t>教师参与意愿不强，投入时间少</w:t>
      </w:r>
    </w:p>
    <w:p>
      <w:pPr>
        <w:pStyle w:val="BodyText"/>
        <w:spacing w:line="364" w:lineRule="auto" w:before="201"/>
        <w:ind w:left="558" w:right="437" w:firstLine="480"/>
        <w:jc w:val="both"/>
      </w:pPr>
      <w:r>
        <w:rPr>
          <w:spacing w:val="-5"/>
        </w:rPr>
        <w:t>高考新政实行以来，高中阶段职业生涯规划教育问题备受关注。从教师调查问卷结</w:t>
      </w:r>
      <w:r>
        <w:rPr>
          <w:spacing w:val="-8"/>
        </w:rPr>
        <w:t>果来看，教师对职业生涯规划教育的投入意愿和时间精力是明显不足的。影响职业生涯</w:t>
      </w:r>
      <w:r>
        <w:rPr>
          <w:spacing w:val="-10"/>
        </w:rPr>
        <w:t>规划教育实施的因素中，选择“升学压力大、学业紧张”和“教师工作事务繁重”的教</w:t>
      </w:r>
      <w:r>
        <w:rPr>
          <w:spacing w:val="-11"/>
        </w:rPr>
        <w:t>师占比较大。虽然当前学校升学压力大，教学重点以书本知识讲授为主，导致教学任务</w:t>
      </w:r>
      <w:r>
        <w:rPr>
          <w:spacing w:val="-8"/>
        </w:rPr>
        <w:t>重，但还是应该保障职业生涯辅导的时间。毕竟职业生涯规划教育是一项系统的教育工</w:t>
      </w:r>
      <w:r>
        <w:rPr>
          <w:spacing w:val="-7"/>
        </w:rPr>
        <w:t>程，教学内容不仅仅局限于教师课堂上讲授的生涯知识，更需要师生利用课余时间进行</w:t>
      </w:r>
      <w:r>
        <w:rPr>
          <w:spacing w:val="-10"/>
        </w:rPr>
        <w:t>相互探讨交流，解决学生职业生涯活动中存在的实际问题。访谈中也了解到，目前高中</w:t>
      </w:r>
      <w:r>
        <w:rPr>
          <w:spacing w:val="-12"/>
        </w:rPr>
        <w:t>生同时面临高考选科和学业水平考试，学校对教学课程的课时安排尤为紧张，学科教师的教学进度抓的紧，几乎难以为职业生涯规划教育排出专门的课时。虽然职业生涯教育</w:t>
      </w:r>
      <w:r>
        <w:rPr>
          <w:spacing w:val="-15"/>
        </w:rPr>
        <w:t>的重要性已经得到学校和教师们的重视，但是职业生涯教育课程却未在实际实施中形成</w:t>
      </w:r>
      <w:r>
        <w:rPr>
          <w:spacing w:val="-9"/>
        </w:rPr>
        <w:t>体系，未能引起教师们的重视，导致教师们教学意愿不强。如果职业生涯辅导的内涵和</w:t>
      </w:r>
      <w:r>
        <w:rPr>
          <w:spacing w:val="-17"/>
        </w:rPr>
        <w:t>任务能够得到重视，将会加快普通高中职业生涯规划发展速度，实施效果也会与日俱增。</w:t>
      </w:r>
    </w:p>
    <w:p>
      <w:pPr>
        <w:pStyle w:val="BodyText"/>
        <w:spacing w:before="7"/>
        <w:ind w:left="571" w:right="521"/>
        <w:jc w:val="center"/>
      </w:pPr>
      <w:r>
        <w:rPr/>
        <w:t>相关教师访谈中，谈及“学生职业生涯辅导的时间”问题时，学校教师表示：</w:t>
      </w:r>
    </w:p>
    <w:p>
      <w:pPr>
        <w:pStyle w:val="BodyText"/>
        <w:spacing w:before="9"/>
      </w:pPr>
    </w:p>
    <w:p>
      <w:pPr>
        <w:pStyle w:val="BodyText"/>
        <w:spacing w:line="364" w:lineRule="auto"/>
        <w:ind w:left="978" w:right="556" w:firstLine="480"/>
        <w:jc w:val="both"/>
        <w:rPr>
          <w:rFonts w:ascii="楷体" w:hAnsi="楷体" w:eastAsia="楷体" w:hint="eastAsia"/>
        </w:rPr>
      </w:pPr>
      <w:r>
        <w:rPr/>
        <w:t>“</w:t>
      </w:r>
      <w:r>
        <w:rPr>
          <w:rFonts w:ascii="楷体" w:hAnsi="楷体" w:eastAsia="楷体" w:hint="eastAsia"/>
        </w:rPr>
        <w:t>学生每个月都有学校组织的月考和其他学校等级联考，高一和高二正是教学任务重的时候，老师每周都要开调研会。到了高三每次模拟为学生分析成绩，所以没有完整的时间对学生生涯方面辅导，也不可能每周给学生们专门排出一节生涯辅导或者咨询课。</w:t>
      </w:r>
      <w:r>
        <w:rPr/>
        <w:t>”</w:t>
      </w:r>
      <w:r>
        <w:rPr>
          <w:rFonts w:ascii="楷体" w:hAnsi="楷体" w:eastAsia="楷体" w:hint="eastAsia"/>
        </w:rPr>
        <w:t>（ZR01-20201025）</w:t>
      </w:r>
    </w:p>
    <w:p>
      <w:pPr>
        <w:pStyle w:val="BodyText"/>
        <w:spacing w:line="364" w:lineRule="auto" w:before="159"/>
        <w:ind w:left="978" w:right="556" w:firstLine="480"/>
        <w:jc w:val="both"/>
        <w:rPr>
          <w:rFonts w:ascii="楷体" w:hAnsi="楷体" w:eastAsia="楷体" w:hint="eastAsia"/>
        </w:rPr>
      </w:pPr>
      <w:r>
        <w:rPr/>
        <w:t>“</w:t>
      </w:r>
      <w:r>
        <w:rPr>
          <w:rFonts w:ascii="楷体" w:hAnsi="楷体" w:eastAsia="楷体" w:hint="eastAsia"/>
        </w:rPr>
        <w:t>有时候讲职业生涯方面的东西，学生也不是很认真的听，我是感觉这些内容挺有意义的，孩子们了解多一点呢，以后的选择也会有多一点自己的思考。但是我的精力有限，每一节课的内容都是安排好的，教学组都制定好了进度，在职业生涯教育这方面我能够投放的精力有限，都是零散的。我也只能在我的语文课上介绍和语文相关的专业和职业。</w:t>
      </w:r>
      <w:r>
        <w:rPr/>
        <w:t>”</w:t>
      </w:r>
      <w:r>
        <w:rPr>
          <w:rFonts w:ascii="楷体" w:hAnsi="楷体" w:eastAsia="楷体" w:hint="eastAsia"/>
        </w:rPr>
        <w:t>（YW12-20201025）</w:t>
      </w:r>
    </w:p>
    <w:p>
      <w:pPr>
        <w:spacing w:after="0" w:line="364" w:lineRule="auto"/>
        <w:jc w:val="both"/>
        <w:rPr>
          <w:rFonts w:ascii="楷体" w:hAnsi="楷体" w:eastAsia="楷体" w:hint="eastAsia"/>
        </w:rPr>
        <w:sectPr>
          <w:headerReference w:type="default" r:id="rId89"/>
          <w:footerReference w:type="default" r:id="rId90"/>
          <w:pgSz w:w="11910" w:h="16840"/>
          <w:pgMar w:header="1449" w:footer="1248" w:top="1780" w:bottom="1440" w:left="860" w:right="860"/>
          <w:pgNumType w:start="36"/>
        </w:sectPr>
      </w:pPr>
    </w:p>
    <w:p>
      <w:pPr>
        <w:pStyle w:val="BodyText"/>
        <w:spacing w:before="4"/>
        <w:rPr>
          <w:rFonts w:ascii="楷体"/>
          <w:sz w:val="15"/>
        </w:rPr>
      </w:pPr>
    </w:p>
    <w:p>
      <w:pPr>
        <w:pStyle w:val="Heading2"/>
        <w:numPr>
          <w:ilvl w:val="1"/>
          <w:numId w:val="11"/>
        </w:numPr>
        <w:tabs>
          <w:tab w:pos="1232" w:val="left" w:leader="none"/>
          <w:tab w:pos="1233" w:val="left" w:leader="none"/>
        </w:tabs>
        <w:spacing w:line="240" w:lineRule="auto" w:before="70" w:after="0"/>
        <w:ind w:left="1232" w:right="0" w:hanging="675"/>
        <w:jc w:val="left"/>
      </w:pPr>
      <w:bookmarkStart w:name="_bookmark36" w:id="66"/>
      <w:bookmarkEnd w:id="66"/>
      <w:r>
        <w:rPr/>
      </w:r>
      <w:bookmarkStart w:name="_bookmark36" w:id="67"/>
      <w:bookmarkEnd w:id="67"/>
      <w:r>
        <w:rPr/>
        <w:t>实施形式单一，缺乏校外实践</w:t>
      </w:r>
    </w:p>
    <w:p>
      <w:pPr>
        <w:pStyle w:val="BodyText"/>
        <w:spacing w:line="364" w:lineRule="auto" w:before="201"/>
        <w:ind w:left="558" w:right="551" w:firstLine="480"/>
        <w:jc w:val="both"/>
      </w:pPr>
      <w:r>
        <w:rPr>
          <w:spacing w:val="-4"/>
        </w:rPr>
        <w:t>普通高中的职业生涯规划教育需要内化于心、外化于行。因而，除了校园内的课程</w:t>
      </w:r>
      <w:r>
        <w:rPr>
          <w:spacing w:val="-8"/>
        </w:rPr>
        <w:t>和活动之外，社会实践也是必不可缺的一部分。</w:t>
      </w:r>
      <w:r>
        <w:rPr>
          <w:rFonts w:ascii="Times New Roman" w:hAnsi="Times New Roman" w:eastAsia="Times New Roman"/>
          <w:position w:val="8"/>
          <w:sz w:val="15"/>
        </w:rPr>
        <w:t>[49]</w:t>
      </w:r>
      <w:r>
        <w:rPr>
          <w:spacing w:val="-1"/>
        </w:rPr>
        <w:t>实际调查中显示普通高中职业生涯教</w:t>
      </w:r>
      <w:r>
        <w:rPr>
          <w:spacing w:val="-5"/>
        </w:rPr>
        <w:t>育中缺乏社会实践活动，仅靠教师教育的力量总是独木难支。处于社会实践中的学生才</w:t>
      </w:r>
      <w:r>
        <w:rPr>
          <w:spacing w:val="-6"/>
        </w:rPr>
        <w:t>能真正认知自我、了解社会现状和职业形势，从而做出适合自身的发展的抉择。学校开</w:t>
      </w:r>
      <w:r>
        <w:rPr>
          <w:spacing w:val="-5"/>
        </w:rPr>
        <w:t>展的实践活动需要社会、企业和高校的多方配合，譬如，企业提供开放场所让学生进行</w:t>
      </w:r>
      <w:r>
        <w:rPr>
          <w:spacing w:val="-6"/>
        </w:rPr>
        <w:t>职业观摩和体验、高校组织学生认识各专业。目前学校的职业生涯规划活动局限于校园</w:t>
      </w:r>
      <w:r>
        <w:rPr>
          <w:spacing w:val="-18"/>
        </w:rPr>
        <w:t>内，采用专家讲座和主题班会的形式，仅仅是把外来的专家“请进来”，没有让学生“走</w:t>
      </w:r>
      <w:r>
        <w:rPr>
          <w:spacing w:val="-9"/>
        </w:rPr>
        <w:t>出去”。学校的实践活动无法顺利开展，导致生涯规划教育的效果不佳。可见，学校在</w:t>
      </w:r>
      <w:r>
        <w:rPr>
          <w:spacing w:val="-4"/>
        </w:rPr>
        <w:t>提供社会实践机会上还有待进一步加强。调查和访谈结果显示，目前社会为职业生涯规划教育提供实践活动的场地和机会不充足，学校也没能及时地与社会达成有效配合。访</w:t>
      </w:r>
      <w:r>
        <w:rPr/>
        <w:t>谈中，对于“学校开展职业生涯规划教育形式”的教师回答，也印证了这一问题：</w:t>
      </w:r>
    </w:p>
    <w:p>
      <w:pPr>
        <w:pStyle w:val="BodyText"/>
        <w:spacing w:line="364" w:lineRule="auto" w:before="163"/>
        <w:ind w:left="978" w:right="557" w:firstLine="480"/>
        <w:jc w:val="both"/>
        <w:rPr>
          <w:rFonts w:ascii="楷体" w:hAnsi="楷体" w:eastAsia="楷体" w:hint="eastAsia"/>
        </w:rPr>
      </w:pPr>
      <w:r>
        <w:rPr/>
        <w:t>“</w:t>
      </w:r>
      <w:r>
        <w:rPr>
          <w:rFonts w:ascii="楷体" w:hAnsi="楷体" w:eastAsia="楷体" w:hint="eastAsia"/>
        </w:rPr>
        <w:t>邀请校外的专家到校讲座，班主任在班会讲授生涯相关内容，利用家长微信群等方式对进行宣传，部分任课教师会在课堂教学传递关于职业生涯教育相关的信息，但是并没有行程课程体系，存在主观随意性。学生基本上没有校外实践，一方面是没有这个机会，另外很重要的一方面是我们也担心学生的安全和耽误学习时间。</w:t>
      </w:r>
      <w:r>
        <w:rPr/>
        <w:t>”</w:t>
      </w:r>
      <w:r>
        <w:rPr>
          <w:rFonts w:ascii="楷体" w:hAnsi="楷体" w:eastAsia="楷体" w:hint="eastAsia"/>
        </w:rPr>
        <w:t>（YZ02-20201025）</w:t>
      </w:r>
    </w:p>
    <w:p>
      <w:pPr>
        <w:pStyle w:val="BodyText"/>
        <w:spacing w:line="364" w:lineRule="auto" w:before="159"/>
        <w:ind w:left="978" w:right="557" w:firstLine="480"/>
        <w:jc w:val="both"/>
      </w:pPr>
      <w:r>
        <w:rPr/>
        <w:t>“</w:t>
      </w:r>
      <w:r>
        <w:rPr>
          <w:rFonts w:ascii="楷体" w:hAnsi="楷体" w:eastAsia="楷体" w:hint="eastAsia"/>
        </w:rPr>
        <w:t>校外实践理论上是应当有的，但是实际组织操作起来十分困难，前期需要和企业和学生家长协商好，安排好学生每一天的实践内容，期间还要对学生的安全严格管控。为了弥补这方面的不足，我们建议学生在寒暑假中开展简单的社会活动， 比如做志愿者等。但是不做硬性要求， 据了解， 实际去做的人寥寥无几。</w:t>
      </w:r>
      <w:r>
        <w:rPr/>
        <w:t>”</w:t>
      </w:r>
    </w:p>
    <w:p>
      <w:pPr>
        <w:pStyle w:val="BodyText"/>
        <w:spacing w:before="2"/>
        <w:ind w:left="978"/>
        <w:rPr>
          <w:rFonts w:ascii="楷体" w:eastAsia="楷体" w:hint="eastAsia"/>
        </w:rPr>
      </w:pPr>
      <w:r>
        <w:rPr>
          <w:rFonts w:ascii="楷体" w:eastAsia="楷体" w:hint="eastAsia"/>
        </w:rPr>
        <w:t>（SY09-20201025）</w:t>
      </w:r>
    </w:p>
    <w:p>
      <w:pPr>
        <w:pStyle w:val="BodyText"/>
        <w:spacing w:before="9"/>
        <w:rPr>
          <w:rFonts w:ascii="楷体"/>
          <w:sz w:val="27"/>
        </w:rPr>
      </w:pPr>
    </w:p>
    <w:p>
      <w:pPr>
        <w:pStyle w:val="Heading2"/>
        <w:numPr>
          <w:ilvl w:val="1"/>
          <w:numId w:val="11"/>
        </w:numPr>
        <w:tabs>
          <w:tab w:pos="1232" w:val="left" w:leader="none"/>
          <w:tab w:pos="1233" w:val="left" w:leader="none"/>
        </w:tabs>
        <w:spacing w:line="240" w:lineRule="auto" w:before="0" w:after="0"/>
        <w:ind w:left="1232" w:right="0" w:hanging="675"/>
        <w:jc w:val="left"/>
      </w:pPr>
      <w:bookmarkStart w:name="_bookmark37" w:id="68"/>
      <w:bookmarkEnd w:id="68"/>
      <w:r>
        <w:rPr/>
      </w:r>
      <w:bookmarkStart w:name="_bookmark37" w:id="69"/>
      <w:bookmarkEnd w:id="69"/>
      <w:r>
        <w:rPr/>
        <w:t>内容缺乏系统性和全面性设计</w:t>
      </w:r>
    </w:p>
    <w:p>
      <w:pPr>
        <w:pStyle w:val="BodyText"/>
        <w:spacing w:before="201"/>
        <w:ind w:left="1038"/>
      </w:pPr>
      <w:r>
        <w:rPr/>
        <w:t>职业生涯规划教育依高考而生，人们普遍认为生涯规划教育应完全为高考而服务。</w:t>
      </w:r>
    </w:p>
    <w:p>
      <w:pPr>
        <w:pStyle w:val="BodyText"/>
        <w:spacing w:before="161"/>
        <w:ind w:left="558"/>
      </w:pPr>
      <w:r>
        <w:rPr>
          <w:rFonts w:ascii="Times New Roman" w:eastAsia="Times New Roman"/>
          <w:position w:val="8"/>
          <w:sz w:val="15"/>
        </w:rPr>
        <w:t>[50]</w:t>
      </w:r>
      <w:r>
        <w:rPr/>
        <w:t>基于此，职业生涯规划教育成为一种短期应急行为，其内容缺乏全面性和系统性。</w:t>
      </w:r>
    </w:p>
    <w:p>
      <w:pPr>
        <w:pStyle w:val="BodyText"/>
        <w:spacing w:line="364" w:lineRule="auto" w:before="160"/>
        <w:ind w:left="558" w:right="494" w:firstLine="480"/>
      </w:pPr>
      <w:r>
        <w:rPr/>
        <w:t>第一，通过分析学生问卷的数据，发现职业生涯教学内容单一。在职业生涯规划教育认知这一维度，自我认知和教育认知明显高于职业认知和职业抉择。表明教师职业生</w:t>
      </w:r>
    </w:p>
    <w:p>
      <w:pPr>
        <w:spacing w:after="0" w:line="364" w:lineRule="auto"/>
        <w:sectPr>
          <w:headerReference w:type="default" r:id="rId91"/>
          <w:footerReference w:type="default" r:id="rId92"/>
          <w:pgSz w:w="11910" w:h="16840"/>
          <w:pgMar w:header="1449" w:footer="1248" w:top="1780" w:bottom="1440" w:left="860" w:right="860"/>
          <w:pgNumType w:start="37"/>
        </w:sectPr>
      </w:pPr>
    </w:p>
    <w:p>
      <w:pPr>
        <w:pStyle w:val="BodyText"/>
        <w:spacing w:before="7"/>
        <w:rPr>
          <w:sz w:val="12"/>
        </w:rPr>
      </w:pPr>
    </w:p>
    <w:p>
      <w:pPr>
        <w:pStyle w:val="BodyText"/>
        <w:spacing w:line="364" w:lineRule="auto" w:before="67"/>
        <w:ind w:left="558" w:right="505"/>
        <w:jc w:val="both"/>
      </w:pPr>
      <w:r>
        <w:rPr>
          <w:spacing w:val="-1"/>
        </w:rPr>
        <w:t>涯规划教育内容偏向于自我认知和教育认知的辅导，而对职业和职业抉择的认知较少， </w:t>
      </w:r>
      <w:r>
        <w:rPr>
          <w:spacing w:val="-4"/>
        </w:rPr>
        <w:t>不利于学生对社会职业特点的理解，也不利于学生自主性、创造性能力的发展。依据职</w:t>
      </w:r>
      <w:r>
        <w:rPr>
          <w:spacing w:val="-6"/>
        </w:rPr>
        <w:t>业生涯规划教育将学生培养成适应未来社会和具有一定能力的这一目标。要求职业生涯</w:t>
      </w:r>
      <w:r>
        <w:rPr>
          <w:spacing w:val="-9"/>
        </w:rPr>
        <w:t>规划教育的内容要面向学生的未来，而非仅仅对自我有认知，更重要的在自我认知和职业认知之上，做好职业选择。</w:t>
      </w:r>
    </w:p>
    <w:p>
      <w:pPr>
        <w:pStyle w:val="BodyText"/>
        <w:spacing w:line="364" w:lineRule="auto" w:before="3"/>
        <w:ind w:left="558" w:right="505" w:firstLine="480"/>
        <w:jc w:val="both"/>
      </w:pPr>
      <w:r>
        <w:rPr>
          <w:spacing w:val="-1"/>
        </w:rPr>
        <w:t>第二，职业生涯规划教育实施过程中过分关注对学生选课的指导和对志愿的填报， </w:t>
      </w:r>
      <w:r>
        <w:rPr>
          <w:spacing w:val="-5"/>
        </w:rPr>
        <w:t>内容缺乏系统性。教师在职业生涯规划教育过程中，没有完整和系统的教学体系。教学</w:t>
      </w:r>
      <w:r>
        <w:rPr>
          <w:spacing w:val="-8"/>
        </w:rPr>
        <w:t>内容主要由几位老师共同配合研讨得出，根据所教班级的具体情况进行生涯教育。课程</w:t>
      </w:r>
      <w:r>
        <w:rPr>
          <w:spacing w:val="-9"/>
        </w:rPr>
        <w:t>内容缺乏专业性、连贯性、针对性。在这种情况下职业生涯规划教育虽具有班本特色， </w:t>
      </w:r>
      <w:r>
        <w:rPr>
          <w:spacing w:val="-4"/>
        </w:rPr>
        <w:t>但是未与学校的课程架构形成统一，自成一体。不能满足学生对社会职业种类、特点和内容全方面、深层次了解的需求。相关访谈中也印证了这一问题：</w:t>
      </w:r>
    </w:p>
    <w:p>
      <w:pPr>
        <w:pStyle w:val="BodyText"/>
        <w:spacing w:line="364" w:lineRule="auto" w:before="159"/>
        <w:ind w:left="978" w:right="557" w:firstLine="480"/>
        <w:jc w:val="both"/>
      </w:pPr>
      <w:r>
        <w:rPr/>
        <w:t>“</w:t>
      </w:r>
      <w:r>
        <w:rPr>
          <w:rFonts w:ascii="楷体" w:hAnsi="楷体" w:eastAsia="楷体" w:hint="eastAsia"/>
        </w:rPr>
        <w:t>上课时，只有谈及到高考专业或者就业时，我才会给同学讲一些关于高校、专业，职业发展前景等内容。基本上是说到哪里就讲到哪里，很少会系统的为学生介绍生涯规划某一个板块。即便如此，在我看来生涯规划教育还是很重要的。</w:t>
      </w:r>
      <w:r>
        <w:rPr/>
        <w:t>”</w:t>
      </w:r>
    </w:p>
    <w:p>
      <w:pPr>
        <w:pStyle w:val="BodyText"/>
        <w:spacing w:before="2"/>
        <w:ind w:left="978"/>
        <w:rPr>
          <w:rFonts w:ascii="楷体" w:eastAsia="楷体" w:hint="eastAsia"/>
        </w:rPr>
      </w:pPr>
      <w:r>
        <w:rPr>
          <w:rFonts w:ascii="楷体" w:eastAsia="楷体" w:hint="eastAsia"/>
        </w:rPr>
        <w:t>（SY09-20201025）</w:t>
      </w:r>
    </w:p>
    <w:p>
      <w:pPr>
        <w:pStyle w:val="BodyText"/>
        <w:spacing w:before="9"/>
        <w:rPr>
          <w:rFonts w:ascii="楷体"/>
        </w:rPr>
      </w:pPr>
    </w:p>
    <w:p>
      <w:pPr>
        <w:pStyle w:val="BodyText"/>
        <w:spacing w:line="364" w:lineRule="auto"/>
        <w:ind w:left="978" w:right="437" w:firstLine="480"/>
      </w:pPr>
      <w:r>
        <w:rPr/>
        <w:t>“</w:t>
      </w:r>
      <w:r>
        <w:rPr>
          <w:rFonts w:ascii="楷体" w:hAnsi="楷体" w:eastAsia="楷体" w:hint="eastAsia"/>
          <w:spacing w:val="-12"/>
        </w:rPr>
        <w:t>针对新高考背景，向高一和高三的学生讲授生涯知识的内容有不同的侧重点， </w:t>
      </w:r>
      <w:r>
        <w:rPr>
          <w:rFonts w:ascii="楷体" w:hAnsi="楷体" w:eastAsia="楷体" w:hint="eastAsia"/>
        </w:rPr>
        <w:t>高一的学生偏向于帮助他们认识自己，建立起学业信心；高二的学生面临选课的任</w:t>
      </w:r>
      <w:r>
        <w:rPr>
          <w:rFonts w:ascii="楷体" w:hAnsi="楷体" w:eastAsia="楷体" w:hint="eastAsia"/>
          <w:spacing w:val="-13"/>
        </w:rPr>
        <w:t>务，学生的关注点也是在此，更多探讨的是根据自己擅长的科目如何做到最优选课； </w:t>
      </w:r>
      <w:r>
        <w:rPr>
          <w:rFonts w:ascii="楷体" w:hAnsi="楷体" w:eastAsia="楷体" w:hint="eastAsia"/>
        </w:rPr>
        <w:t>高三的学生学习时间紧张，接受生涯教育时间教育较少，关注点落在填报志愿上， </w:t>
      </w:r>
      <w:r>
        <w:rPr>
          <w:rFonts w:ascii="楷体" w:hAnsi="楷体" w:eastAsia="楷体" w:hint="eastAsia"/>
          <w:spacing w:val="7"/>
        </w:rPr>
        <w:t>这时候对高校的认知需求大。综合来看，职业认知和职业抉择辅导是不达标的</w:t>
      </w:r>
      <w:r>
        <w:rPr/>
        <w:t>”</w:t>
      </w:r>
    </w:p>
    <w:p>
      <w:pPr>
        <w:pStyle w:val="BodyText"/>
        <w:spacing w:before="3"/>
        <w:ind w:left="978"/>
        <w:rPr>
          <w:rFonts w:ascii="楷体" w:eastAsia="楷体" w:hint="eastAsia"/>
        </w:rPr>
      </w:pPr>
      <w:r>
        <w:rPr>
          <w:rFonts w:ascii="楷体" w:eastAsia="楷体" w:hint="eastAsia"/>
        </w:rPr>
        <w:t>（DL14-20201025）</w:t>
      </w:r>
    </w:p>
    <w:p>
      <w:pPr>
        <w:pStyle w:val="BodyText"/>
        <w:spacing w:before="9"/>
        <w:rPr>
          <w:rFonts w:ascii="楷体"/>
        </w:rPr>
      </w:pPr>
    </w:p>
    <w:p>
      <w:pPr>
        <w:pStyle w:val="BodyText"/>
        <w:spacing w:line="364" w:lineRule="auto"/>
        <w:ind w:left="558" w:right="557" w:firstLine="480"/>
        <w:jc w:val="both"/>
      </w:pPr>
      <w:r>
        <w:rPr>
          <w:spacing w:val="-4"/>
        </w:rPr>
        <w:t>职业生涯规划教育的主要内容包含提升学生自我认知、教育认知、职业认知和生涯</w:t>
      </w:r>
      <w:r>
        <w:rPr>
          <w:spacing w:val="-8"/>
        </w:rPr>
        <w:t>抉择的能力。因此学校目前所实施的职业生涯规划教育无法真正实现生涯规划教育的目</w:t>
      </w:r>
      <w:r>
        <w:rPr/>
        <w:t>标，只是片面地进行生涯规划教育，课程体系缺乏系统性。</w:t>
      </w:r>
    </w:p>
    <w:p>
      <w:pPr>
        <w:pStyle w:val="Heading2"/>
        <w:numPr>
          <w:ilvl w:val="1"/>
          <w:numId w:val="11"/>
        </w:numPr>
        <w:tabs>
          <w:tab w:pos="1232" w:val="left" w:leader="none"/>
          <w:tab w:pos="1233" w:val="left" w:leader="none"/>
        </w:tabs>
        <w:spacing w:line="240" w:lineRule="auto" w:before="40" w:after="0"/>
        <w:ind w:left="1232" w:right="0" w:hanging="675"/>
        <w:jc w:val="left"/>
      </w:pPr>
      <w:bookmarkStart w:name="_bookmark38" w:id="70"/>
      <w:bookmarkEnd w:id="70"/>
      <w:r>
        <w:rPr/>
      </w:r>
      <w:bookmarkStart w:name="_bookmark38" w:id="71"/>
      <w:bookmarkEnd w:id="71"/>
      <w:r>
        <w:rPr/>
        <w:t>师资保障不足，教师专业能力欠缺</w:t>
      </w:r>
    </w:p>
    <w:p>
      <w:pPr>
        <w:pStyle w:val="BodyText"/>
        <w:spacing w:line="364" w:lineRule="auto" w:before="202"/>
        <w:ind w:left="558" w:right="494" w:firstLine="480"/>
      </w:pPr>
      <w:r>
        <w:rPr/>
        <w:t>教师的教学水平决定了普通高中职业生涯规划教育实施的质量，教师队伍中具有较高水平专业教师可以为学生带来科学系统的职业生涯规划课程。由于职业生涯规划教育</w:t>
      </w:r>
    </w:p>
    <w:p>
      <w:pPr>
        <w:spacing w:after="0" w:line="364" w:lineRule="auto"/>
        <w:sectPr>
          <w:headerReference w:type="default" r:id="rId93"/>
          <w:footerReference w:type="default" r:id="rId94"/>
          <w:pgSz w:w="11910" w:h="16840"/>
          <w:pgMar w:header="1449" w:footer="1248" w:top="1780" w:bottom="1440" w:left="860" w:right="860"/>
          <w:pgNumType w:start="38"/>
        </w:sectPr>
      </w:pPr>
    </w:p>
    <w:p>
      <w:pPr>
        <w:pStyle w:val="BodyText"/>
        <w:spacing w:before="7"/>
        <w:rPr>
          <w:sz w:val="12"/>
        </w:rPr>
      </w:pPr>
    </w:p>
    <w:p>
      <w:pPr>
        <w:pStyle w:val="BodyText"/>
        <w:spacing w:line="364" w:lineRule="auto" w:before="67"/>
        <w:ind w:left="558" w:right="557"/>
      </w:pPr>
      <w:r>
        <w:rPr>
          <w:spacing w:val="-6"/>
        </w:rPr>
        <w:t>在河北省开展时间较短，三所学校中职业生涯规划相关的工作主要是由心理教师和班主</w:t>
      </w:r>
      <w:r>
        <w:rPr/>
        <w:t>任负责，缺乏专业教师，教学结果大打折扣。</w:t>
      </w:r>
    </w:p>
    <w:p>
      <w:pPr>
        <w:pStyle w:val="BodyText"/>
        <w:spacing w:line="364" w:lineRule="auto" w:before="1"/>
        <w:ind w:left="558" w:right="505" w:firstLine="480"/>
        <w:jc w:val="both"/>
      </w:pPr>
      <w:r>
        <w:rPr>
          <w:spacing w:val="-7"/>
        </w:rPr>
        <w:t>一方面，从问卷教师结果上看，教师职业生涯辅导能力处于中等水平。其中，生涯</w:t>
      </w:r>
      <w:r>
        <w:rPr>
          <w:spacing w:val="-8"/>
        </w:rPr>
        <w:t>辅导意识、学业规划能力和重要需求节点把握能力高于生涯信息搜集和生涯咨询能力。</w:t>
      </w:r>
      <w:r>
        <w:rPr>
          <w:spacing w:val="-6"/>
        </w:rPr>
        <w:t>从由此可见，虽然当前高中教师已经认识到了职业生涯辅导的重要性，但是在具体的实</w:t>
      </w:r>
      <w:r>
        <w:rPr>
          <w:spacing w:val="-9"/>
        </w:rPr>
        <w:t>施上仍存在问题。生涯信息的搜集与处理能力是进行学科生涯辅导的重要保障，学科生</w:t>
      </w:r>
      <w:r>
        <w:rPr>
          <w:spacing w:val="-11"/>
        </w:rPr>
        <w:t>涯咨询对学生解决学科生涯发展过程中的难题具有重要意义，两者是学科生涯辅导中不可或缺的能力，需要在教师培养中加以重视。</w:t>
      </w:r>
    </w:p>
    <w:p>
      <w:pPr>
        <w:pStyle w:val="BodyText"/>
        <w:spacing w:line="364" w:lineRule="auto" w:before="4"/>
        <w:ind w:left="558" w:right="437" w:firstLine="480"/>
      </w:pPr>
      <w:r>
        <w:rPr>
          <w:spacing w:val="-5"/>
        </w:rPr>
        <w:t>另一方面从访谈中了解，目前学校内生涯指导多数是教师对学生自身的生涯规划问</w:t>
      </w:r>
      <w:r>
        <w:rPr>
          <w:spacing w:val="-17"/>
        </w:rPr>
        <w:t>题的解释、建议等口头谈话形式开展。教师的指导过多依靠以往的教育实践和自身经验， </w:t>
      </w:r>
      <w:r>
        <w:rPr/>
        <w:t>缺乏客观判断，带有一定主观色彩，背离科学指导的原则。</w:t>
      </w:r>
    </w:p>
    <w:p>
      <w:pPr>
        <w:pStyle w:val="BodyText"/>
        <w:spacing w:line="364" w:lineRule="auto" w:before="157"/>
        <w:ind w:left="978" w:right="556" w:firstLine="480"/>
        <w:jc w:val="both"/>
        <w:rPr>
          <w:rFonts w:ascii="楷体" w:hAnsi="楷体" w:eastAsia="楷体" w:hint="eastAsia"/>
        </w:rPr>
      </w:pPr>
      <w:r>
        <w:rPr/>
        <w:t>“</w:t>
      </w:r>
      <w:r>
        <w:rPr>
          <w:rFonts w:ascii="楷体" w:hAnsi="楷体" w:eastAsia="楷体" w:hint="eastAsia"/>
        </w:rPr>
        <w:t>我们学校一般是班主任和学科老师对学生做生涯指导，学生的问题点一般在选专业和职业上，有的涉及到艺术联考，也会对专业发展前景有疑惑。学生提的问题具有很强的目的性，我会根据我的经验和获得的周边信息，尽量做引导工作，帮助学生认识到其中的利和弊，但是最后如何选择还是留给学生作抉择。别的老师也就是通过讲述的方式传递给学生讯息，因为操作专业及咨询工具需要技术能力，所以在日常中不会使用。</w:t>
      </w:r>
      <w:r>
        <w:rPr/>
        <w:t>”</w:t>
      </w:r>
      <w:r>
        <w:rPr>
          <w:rFonts w:ascii="楷体" w:hAnsi="楷体" w:eastAsia="楷体" w:hint="eastAsia"/>
        </w:rPr>
        <w:t>（BZR03-20201025）</w:t>
      </w:r>
    </w:p>
    <w:p>
      <w:pPr>
        <w:pStyle w:val="BodyText"/>
        <w:spacing w:line="364" w:lineRule="auto" w:before="160"/>
        <w:ind w:left="558" w:right="437" w:firstLine="480"/>
        <w:jc w:val="both"/>
      </w:pPr>
      <w:r>
        <w:rPr>
          <w:spacing w:val="-2"/>
        </w:rPr>
        <w:t>教师的回答也印证了目前教师生涯辅导能力的不足的问题。职业生涯辅导是一个持</w:t>
      </w:r>
      <w:r>
        <w:rPr>
          <w:spacing w:val="-7"/>
        </w:rPr>
        <w:t>续、动态的过程，若要实现有效的生涯辅导，教师应掌握一定的咨询方法、掌握解决生</w:t>
      </w:r>
      <w:r>
        <w:rPr>
          <w:spacing w:val="-17"/>
        </w:rPr>
        <w:t>涯困惑的教学手段，积极帮助学生进行自我探索，避免说教，建立民主平等的师生关系。</w:t>
      </w:r>
    </w:p>
    <w:p>
      <w:pPr>
        <w:pStyle w:val="Heading2"/>
        <w:numPr>
          <w:ilvl w:val="1"/>
          <w:numId w:val="11"/>
        </w:numPr>
        <w:tabs>
          <w:tab w:pos="1232" w:val="left" w:leader="none"/>
          <w:tab w:pos="1233" w:val="left" w:leader="none"/>
        </w:tabs>
        <w:spacing w:line="240" w:lineRule="auto" w:before="40" w:after="0"/>
        <w:ind w:left="1232" w:right="0" w:hanging="675"/>
        <w:jc w:val="left"/>
      </w:pPr>
      <w:bookmarkStart w:name="_bookmark39" w:id="72"/>
      <w:bookmarkEnd w:id="72"/>
      <w:r>
        <w:rPr/>
      </w:r>
      <w:bookmarkStart w:name="_bookmark39" w:id="73"/>
      <w:bookmarkEnd w:id="73"/>
      <w:r>
        <w:rPr/>
        <w:t>评价机制缺失，教育动力不足</w:t>
      </w:r>
    </w:p>
    <w:p>
      <w:pPr>
        <w:pStyle w:val="BodyText"/>
        <w:spacing w:line="364" w:lineRule="auto" w:before="201"/>
        <w:ind w:left="558" w:right="433" w:firstLine="480"/>
        <w:jc w:val="both"/>
      </w:pPr>
      <w:r>
        <w:rPr>
          <w:spacing w:val="-6"/>
        </w:rPr>
        <w:t>自古以来，人们认为教育担负着升学和就业两项重担，随着社会的变化和发展，对</w:t>
      </w:r>
      <w:r>
        <w:rPr>
          <w:spacing w:val="-10"/>
        </w:rPr>
        <w:t>高中教育的性质这一观念也发生着变化。归结来说有两方面，一是“大学预科说”，将</w:t>
      </w:r>
      <w:r>
        <w:rPr>
          <w:spacing w:val="-13"/>
        </w:rPr>
        <w:t>高中学习阶段当做大学阶段的预科，强调了高中教育的工具价值，但是忽略了其自身的价值。</w:t>
      </w:r>
      <w:r>
        <w:rPr>
          <w:rFonts w:ascii="Times New Roman" w:hAnsi="Times New Roman" w:eastAsia="Times New Roman"/>
          <w:spacing w:val="-13"/>
          <w:position w:val="8"/>
          <w:sz w:val="15"/>
        </w:rPr>
        <w:t>[51]</w:t>
      </w:r>
      <w:r>
        <w:rPr>
          <w:spacing w:val="-13"/>
        </w:rPr>
        <w:t>二是“基础教育说”，强调了普通高中教育促进个体个性化发展的内在价值， </w:t>
      </w:r>
      <w:r>
        <w:rPr>
          <w:spacing w:val="-17"/>
        </w:rPr>
        <w:t>忽略了学生面临的升学、就业压力的工具价值。</w:t>
      </w:r>
      <w:r>
        <w:rPr>
          <w:rFonts w:ascii="Times New Roman" w:hAnsi="Times New Roman" w:eastAsia="Times New Roman"/>
          <w:position w:val="8"/>
          <w:sz w:val="15"/>
        </w:rPr>
        <w:t>[52]</w:t>
      </w:r>
      <w:r>
        <w:rPr>
          <w:spacing w:val="-9"/>
        </w:rPr>
        <w:t>无论哪一种观点，都具有内在合理性。</w:t>
      </w:r>
      <w:r>
        <w:rPr/>
        <w:t>发挥高中教育最大的价值，应当将内在和外在工具统一，既发挥育人的基础教育作用，</w:t>
      </w:r>
    </w:p>
    <w:p>
      <w:pPr>
        <w:spacing w:after="0" w:line="364" w:lineRule="auto"/>
        <w:jc w:val="both"/>
        <w:sectPr>
          <w:headerReference w:type="default" r:id="rId95"/>
          <w:footerReference w:type="default" r:id="rId96"/>
          <w:pgSz w:w="11910" w:h="16840"/>
          <w:pgMar w:header="1449" w:footer="1248" w:top="1780" w:bottom="1440" w:left="860" w:right="860"/>
          <w:pgNumType w:start="39"/>
        </w:sectPr>
      </w:pPr>
    </w:p>
    <w:p>
      <w:pPr>
        <w:pStyle w:val="BodyText"/>
        <w:spacing w:before="7"/>
        <w:rPr>
          <w:sz w:val="12"/>
        </w:rPr>
      </w:pPr>
    </w:p>
    <w:p>
      <w:pPr>
        <w:pStyle w:val="BodyText"/>
        <w:spacing w:line="364" w:lineRule="auto" w:before="67"/>
        <w:ind w:left="558" w:right="505"/>
        <w:jc w:val="both"/>
      </w:pPr>
      <w:r>
        <w:rPr>
          <w:spacing w:val="-4"/>
        </w:rPr>
        <w:t>又要为学生升学和就业做出指导。但是在调查中，学校还是以应试教育为主，学生的成</w:t>
      </w:r>
      <w:r>
        <w:rPr>
          <w:spacing w:val="-5"/>
        </w:rPr>
        <w:t>绩依然是各方评价教育水平的主要标准，致使职业生涯规划教育发展迟缓。当前阶段， </w:t>
      </w:r>
      <w:r>
        <w:rPr>
          <w:spacing w:val="-6"/>
        </w:rPr>
        <w:t>所调研的三所学校中，职业生涯发展能力和职业生涯辅导方面的相关评价未体现在日常</w:t>
      </w:r>
      <w:r>
        <w:rPr>
          <w:spacing w:val="-10"/>
        </w:rPr>
        <w:t>教学评价体系中，应该由谁承担职业生涯辅导的责任也未被明确地在学校方针政策中指</w:t>
      </w:r>
      <w:r>
        <w:rPr>
          <w:spacing w:val="-9"/>
        </w:rPr>
        <w:t>出。在这一情况下，职业生涯教育课程未得到教师们的重视，导致职业生涯教育成为一</w:t>
      </w:r>
      <w:r>
        <w:rPr>
          <w:spacing w:val="-11"/>
        </w:rPr>
        <w:t>门流于形式的课程。访谈中谈及“学校评价体系中是否包含职业生涯辅导的内容，如何评价职业生涯辅导”这一问题，教师表示：</w:t>
      </w:r>
    </w:p>
    <w:p>
      <w:pPr>
        <w:pStyle w:val="BodyText"/>
        <w:spacing w:line="364" w:lineRule="auto" w:before="160"/>
        <w:ind w:left="978" w:right="556" w:firstLine="480"/>
        <w:rPr>
          <w:rFonts w:ascii="楷体" w:hAnsi="楷体" w:eastAsia="楷体" w:hint="eastAsia"/>
        </w:rPr>
      </w:pPr>
      <w:r>
        <w:rPr/>
        <w:t>“</w:t>
      </w:r>
      <w:r>
        <w:rPr>
          <w:rFonts w:ascii="楷体" w:hAnsi="楷体" w:eastAsia="楷体" w:hint="eastAsia"/>
        </w:rPr>
        <w:t>这几年学校才开设职业生涯规划教育课程，我校实施仅有两年时间，基本上是班主任和心理教师推进。并没有专门的评价体系去评价课程和老师。</w:t>
      </w:r>
    </w:p>
    <w:p>
      <w:pPr>
        <w:pStyle w:val="BodyText"/>
        <w:spacing w:before="1"/>
        <w:ind w:left="978"/>
        <w:rPr>
          <w:rFonts w:ascii="楷体" w:eastAsia="楷体" w:hint="eastAsia"/>
        </w:rPr>
      </w:pPr>
      <w:r>
        <w:rPr>
          <w:rFonts w:ascii="楷体" w:eastAsia="楷体" w:hint="eastAsia"/>
        </w:rPr>
        <w:t>（JWE05-20201025）</w:t>
      </w:r>
    </w:p>
    <w:p>
      <w:pPr>
        <w:pStyle w:val="BodyText"/>
        <w:spacing w:before="9"/>
        <w:rPr>
          <w:rFonts w:ascii="楷体"/>
        </w:rPr>
      </w:pPr>
    </w:p>
    <w:p>
      <w:pPr>
        <w:pStyle w:val="BodyText"/>
        <w:spacing w:line="364" w:lineRule="auto"/>
        <w:ind w:left="978" w:right="557" w:firstLine="480"/>
      </w:pPr>
      <w:r>
        <w:rPr/>
        <w:t>“</w:t>
      </w:r>
      <w:r>
        <w:rPr>
          <w:rFonts w:ascii="楷体" w:hAnsi="楷体" w:eastAsia="楷体" w:hint="eastAsia"/>
        </w:rPr>
        <w:t>职业生涯规划教育属于高中阶段全新的教育，还处在起步阶段，没有形成固定的体系， 所以对其评价相对困难。目前， 没有针对教师的专门考核。</w:t>
      </w:r>
      <w:r>
        <w:rPr/>
        <w:t>”</w:t>
      </w:r>
    </w:p>
    <w:p>
      <w:pPr>
        <w:pStyle w:val="BodyText"/>
        <w:spacing w:before="1"/>
        <w:ind w:left="978"/>
        <w:rPr>
          <w:rFonts w:ascii="楷体" w:eastAsia="楷体" w:hint="eastAsia"/>
        </w:rPr>
      </w:pPr>
      <w:r>
        <w:rPr>
          <w:rFonts w:ascii="楷体" w:eastAsia="楷体" w:hint="eastAsia"/>
        </w:rPr>
        <w:t>（BZRF06-20201025）</w:t>
      </w:r>
    </w:p>
    <w:p>
      <w:pPr>
        <w:pStyle w:val="BodyText"/>
        <w:spacing w:before="9"/>
        <w:rPr>
          <w:rFonts w:ascii="楷体"/>
        </w:rPr>
      </w:pPr>
    </w:p>
    <w:p>
      <w:pPr>
        <w:pStyle w:val="BodyText"/>
        <w:spacing w:line="364" w:lineRule="auto"/>
        <w:ind w:left="558" w:right="557" w:firstLine="480"/>
        <w:jc w:val="both"/>
      </w:pPr>
      <w:r>
        <w:rPr>
          <w:spacing w:val="-6"/>
        </w:rPr>
        <w:t>评价具有诊断功能、导向功能、激励功能、鉴定功能以及引导功能。科学的评价机</w:t>
      </w:r>
      <w:r>
        <w:rPr>
          <w:spacing w:val="-4"/>
        </w:rPr>
        <w:t>制将会给予职业生涯规划教育前进的动力。因此，建立完善的职业生涯教育评价体系是</w:t>
      </w:r>
      <w:r>
        <w:rPr/>
        <w:t>“应然”发展趋势。</w:t>
      </w:r>
    </w:p>
    <w:p>
      <w:pPr>
        <w:spacing w:after="0" w:line="364" w:lineRule="auto"/>
        <w:jc w:val="both"/>
        <w:sectPr>
          <w:headerReference w:type="default" r:id="rId97"/>
          <w:footerReference w:type="default" r:id="rId98"/>
          <w:pgSz w:w="11910" w:h="16840"/>
          <w:pgMar w:header="1449" w:footer="1248" w:top="1780" w:bottom="1440" w:left="860" w:right="860"/>
          <w:pgNumType w:start="40"/>
        </w:sectPr>
      </w:pPr>
    </w:p>
    <w:p>
      <w:pPr>
        <w:pStyle w:val="BodyText"/>
        <w:rPr>
          <w:sz w:val="20"/>
        </w:rPr>
      </w:pPr>
    </w:p>
    <w:p>
      <w:pPr>
        <w:pStyle w:val="BodyText"/>
        <w:spacing w:before="11"/>
        <w:rPr>
          <w:sz w:val="19"/>
        </w:rPr>
      </w:pPr>
    </w:p>
    <w:p>
      <w:pPr>
        <w:pStyle w:val="Heading1"/>
        <w:tabs>
          <w:tab w:pos="1279" w:val="left" w:leader="none"/>
        </w:tabs>
      </w:pPr>
      <w:bookmarkStart w:name="_bookmark40" w:id="74"/>
      <w:bookmarkEnd w:id="74"/>
      <w:r>
        <w:rPr/>
      </w:r>
      <w:r>
        <w:rPr/>
        <w:t>第五章</w:t>
        <w:tab/>
        <w:t>影响职业生涯规划教育实施的原因</w:t>
      </w:r>
    </w:p>
    <w:p>
      <w:pPr>
        <w:pStyle w:val="BodyText"/>
        <w:spacing w:before="1"/>
        <w:rPr>
          <w:rFonts w:ascii="黑体"/>
          <w:sz w:val="42"/>
        </w:rPr>
      </w:pPr>
    </w:p>
    <w:p>
      <w:pPr>
        <w:pStyle w:val="Heading2"/>
        <w:numPr>
          <w:ilvl w:val="1"/>
          <w:numId w:val="12"/>
        </w:numPr>
        <w:tabs>
          <w:tab w:pos="1232" w:val="left" w:leader="none"/>
          <w:tab w:pos="1233" w:val="left" w:leader="none"/>
        </w:tabs>
        <w:spacing w:line="240" w:lineRule="auto" w:before="0" w:after="0"/>
        <w:ind w:left="1232" w:right="0" w:hanging="675"/>
        <w:jc w:val="left"/>
      </w:pPr>
      <w:bookmarkStart w:name="_bookmark41" w:id="75"/>
      <w:bookmarkEnd w:id="75"/>
      <w:r>
        <w:rPr/>
      </w:r>
      <w:bookmarkStart w:name="_bookmark41" w:id="76"/>
      <w:bookmarkEnd w:id="76"/>
      <w:r>
        <w:rPr>
          <w:rFonts w:ascii="宋体" w:hAnsi="宋体" w:eastAsia="宋体" w:hint="eastAsia"/>
        </w:rPr>
        <w:t>“</w:t>
      </w:r>
      <w:r>
        <w:rPr/>
        <w:t>成绩至上</w:t>
      </w:r>
      <w:r>
        <w:rPr>
          <w:rFonts w:ascii="宋体" w:hAnsi="宋体" w:eastAsia="宋体" w:hint="eastAsia"/>
        </w:rPr>
        <w:t>”</w:t>
      </w:r>
      <w:r>
        <w:rPr/>
        <w:t>的现实环境</w:t>
      </w:r>
    </w:p>
    <w:p>
      <w:pPr>
        <w:pStyle w:val="BodyText"/>
        <w:spacing w:line="364" w:lineRule="auto" w:before="201"/>
        <w:ind w:left="558" w:right="553" w:firstLine="480"/>
        <w:jc w:val="both"/>
      </w:pPr>
      <w:r>
        <w:rPr>
          <w:spacing w:val="-4"/>
        </w:rPr>
        <w:t>随着我国经济社会结构的调整，社会用人标准发生改变，由关注成绩和学历到注重</w:t>
      </w:r>
      <w:r>
        <w:rPr>
          <w:spacing w:val="-5"/>
        </w:rPr>
        <w:t>专业技能和个人综合能力。但在文化惯性的作用下，当今社会仍然是“学历社会”，获</w:t>
      </w:r>
      <w:r>
        <w:rPr>
          <w:spacing w:val="-4"/>
        </w:rPr>
        <w:t>得学历的关键标准是考试成绩。大大小小的考试贯穿始终，从小升初到中考再到高考甚</w:t>
      </w:r>
      <w:r>
        <w:rPr>
          <w:spacing w:val="-5"/>
        </w:rPr>
        <w:t>至是研究生入学考试，都是要用分数成绩说话，导致社会唯分数至上，缺少对学生综合</w:t>
      </w:r>
      <w:r>
        <w:rPr>
          <w:spacing w:val="-7"/>
        </w:rPr>
        <w:t>考核，压抑了普通高中职业生涯教育的开展。“成绩至上”的现实中，学业成绩成为教</w:t>
      </w:r>
      <w:r>
        <w:rPr>
          <w:spacing w:val="-6"/>
        </w:rPr>
        <w:t>师和学生关注的重点，使得职业生涯走向偏向于功利主义。</w:t>
      </w:r>
      <w:r>
        <w:rPr>
          <w:rFonts w:ascii="Times New Roman" w:hAnsi="Times New Roman" w:eastAsia="Times New Roman"/>
          <w:position w:val="8"/>
          <w:sz w:val="15"/>
        </w:rPr>
        <w:t>[53]</w:t>
      </w:r>
      <w:r>
        <w:rPr>
          <w:spacing w:val="-2"/>
        </w:rPr>
        <w:t>教师把更多的精力放在升</w:t>
      </w:r>
      <w:r>
        <w:rPr/>
        <w:t>学上，从而缺乏精力时间进行职业生涯辅导。</w:t>
      </w:r>
    </w:p>
    <w:p>
      <w:pPr>
        <w:pStyle w:val="BodyText"/>
        <w:spacing w:line="364" w:lineRule="auto" w:before="5"/>
        <w:ind w:left="558" w:right="437" w:firstLine="480"/>
        <w:jc w:val="both"/>
      </w:pPr>
      <w:r>
        <w:rPr>
          <w:spacing w:val="-6"/>
        </w:rPr>
        <w:t>“成绩至上”的社会心理与我国应试教育密切相关。而选拔性考试作为人才筛选和</w:t>
      </w:r>
      <w:r>
        <w:rPr>
          <w:spacing w:val="-10"/>
        </w:rPr>
        <w:t>教育评价的重要手段，有存在的必要性和合理性。但是，如果学校只以高考成绩得作为</w:t>
      </w:r>
      <w:r>
        <w:rPr>
          <w:spacing w:val="-11"/>
        </w:rPr>
        <w:t>教育的最终目标，则会导致盲目追求升学率，并以此来衡量学校的发展。教师使用分数来衡量学生的发展水平，忽视学生的个性发展，失去以学生为本全面发展的教学理念。</w:t>
      </w:r>
      <w:r>
        <w:rPr>
          <w:spacing w:val="-9"/>
        </w:rPr>
        <w:t>而且，教师未能针对学生的职业生涯发展做出合理引导，职业生涯规划教育的目标未实</w:t>
      </w:r>
      <w:r>
        <w:rPr>
          <w:spacing w:val="-8"/>
        </w:rPr>
        <w:t>现，导致一些大学生选择错误的专业，无法适应大学的学习生活，对学习失去兴趣、不</w:t>
      </w:r>
      <w:r>
        <w:rPr>
          <w:spacing w:val="-10"/>
        </w:rPr>
        <w:t>仅不利于学业，也不利于学生未来职业生涯的发展。最后，教师在教学活动中的关注点</w:t>
      </w:r>
      <w:r>
        <w:rPr>
          <w:spacing w:val="-18"/>
        </w:rPr>
        <w:t>在考试成绩提升上，教育教学活动以提升学生的学业成绩为中心，忽视学生的身心发展， </w:t>
      </w:r>
      <w:r>
        <w:rPr/>
        <w:t>不利于学生参与探究，交流与合作，解决问题的能力的培养。</w:t>
      </w:r>
    </w:p>
    <w:p>
      <w:pPr>
        <w:pStyle w:val="Heading2"/>
        <w:numPr>
          <w:ilvl w:val="1"/>
          <w:numId w:val="12"/>
        </w:numPr>
        <w:tabs>
          <w:tab w:pos="1232" w:val="left" w:leader="none"/>
          <w:tab w:pos="1233" w:val="left" w:leader="none"/>
        </w:tabs>
        <w:spacing w:line="240" w:lineRule="auto" w:before="43" w:after="0"/>
        <w:ind w:left="1232" w:right="0" w:hanging="675"/>
        <w:jc w:val="left"/>
      </w:pPr>
      <w:bookmarkStart w:name="_bookmark42" w:id="77"/>
      <w:bookmarkEnd w:id="77"/>
      <w:r>
        <w:rPr/>
      </w:r>
      <w:bookmarkStart w:name="_bookmark42" w:id="78"/>
      <w:bookmarkEnd w:id="78"/>
      <w:r>
        <w:rPr/>
        <w:t>职业生涯规划教育保障体系不完善</w:t>
      </w:r>
    </w:p>
    <w:p>
      <w:pPr>
        <w:pStyle w:val="Heading3"/>
        <w:numPr>
          <w:ilvl w:val="2"/>
          <w:numId w:val="12"/>
        </w:numPr>
        <w:tabs>
          <w:tab w:pos="1398" w:val="left" w:leader="none"/>
          <w:tab w:pos="1399" w:val="left" w:leader="none"/>
        </w:tabs>
        <w:spacing w:line="240" w:lineRule="auto" w:before="253" w:after="0"/>
        <w:ind w:left="1398" w:right="0" w:hanging="841"/>
        <w:jc w:val="left"/>
      </w:pPr>
      <w:bookmarkStart w:name="_bookmark43" w:id="79"/>
      <w:bookmarkEnd w:id="79"/>
      <w:r>
        <w:rPr/>
      </w:r>
      <w:bookmarkStart w:name="_bookmark43" w:id="80"/>
      <w:bookmarkEnd w:id="80"/>
      <w:r>
        <w:rPr>
          <w:spacing w:val="-3"/>
        </w:rPr>
        <w:t>缺乏社会组织的支持</w:t>
      </w:r>
    </w:p>
    <w:p>
      <w:pPr>
        <w:pStyle w:val="BodyText"/>
        <w:spacing w:line="364" w:lineRule="auto" w:before="214"/>
        <w:ind w:left="558" w:right="437" w:firstLine="480"/>
      </w:pPr>
      <w:r>
        <w:rPr/>
        <w:t>苏霍姆林斯基说：“教育过程包含许多力量，其中第一个是家庭，第二个是教师， </w:t>
      </w:r>
      <w:r>
        <w:rPr>
          <w:spacing w:val="-5"/>
        </w:rPr>
        <w:t>第三个是集体，第四个是孩子。如果说有教育作用的对象相互配合，就像一个好的交响</w:t>
      </w:r>
      <w:r>
        <w:rPr>
          <w:spacing w:val="-7"/>
        </w:rPr>
        <w:t>乐团一样，它会产生美妙作品。”</w:t>
      </w:r>
      <w:r>
        <w:rPr>
          <w:spacing w:val="-3"/>
          <w:position w:val="12"/>
          <w:sz w:val="12"/>
        </w:rPr>
        <w:t>[54]</w:t>
      </w:r>
      <w:r>
        <w:rPr>
          <w:spacing w:val="-3"/>
        </w:rPr>
        <w:t>家庭、学校和社会在高中职业生涯教育中具有举足</w:t>
      </w:r>
      <w:r>
        <w:rPr>
          <w:spacing w:val="-15"/>
        </w:rPr>
        <w:t>轻重的地位，三者紧密结合是提升教学质量的重要途径。跟据教师的需求调查数据可知， </w:t>
      </w:r>
      <w:r>
        <w:rPr>
          <w:rFonts w:ascii="Times New Roman" w:hAnsi="Times New Roman" w:eastAsia="Times New Roman"/>
        </w:rPr>
        <w:t>27.9%</w:t>
      </w:r>
      <w:r>
        <w:rPr>
          <w:spacing w:val="-4"/>
        </w:rPr>
        <w:t>的教师需求是“社会提供实践活动”，</w:t>
      </w:r>
      <w:r>
        <w:rPr>
          <w:rFonts w:ascii="Times New Roman" w:hAnsi="Times New Roman" w:eastAsia="Times New Roman"/>
          <w:spacing w:val="-4"/>
        </w:rPr>
        <w:t>24%</w:t>
      </w:r>
      <w:r>
        <w:rPr>
          <w:spacing w:val="-3"/>
        </w:rPr>
        <w:t>的教师需求是“学校的支持”，</w:t>
      </w:r>
      <w:r>
        <w:rPr>
          <w:rFonts w:ascii="Times New Roman" w:hAnsi="Times New Roman" w:eastAsia="Times New Roman"/>
          <w:spacing w:val="-3"/>
        </w:rPr>
        <w:t>16.4% </w:t>
      </w:r>
      <w:r>
        <w:rPr>
          <w:spacing w:val="-6"/>
        </w:rPr>
        <w:t>的教师需求是“家长的支持”。目前职业生涯活动多在校园内，这与缺乏社会组织的支</w:t>
      </w:r>
    </w:p>
    <w:p>
      <w:pPr>
        <w:spacing w:after="0" w:line="364" w:lineRule="auto"/>
        <w:sectPr>
          <w:headerReference w:type="default" r:id="rId99"/>
          <w:footerReference w:type="default" r:id="rId100"/>
          <w:pgSz w:w="11910" w:h="16840"/>
          <w:pgMar w:header="1449" w:footer="1248" w:top="1780" w:bottom="1440" w:left="860" w:right="860"/>
          <w:pgNumType w:start="41"/>
        </w:sectPr>
      </w:pPr>
    </w:p>
    <w:p>
      <w:pPr>
        <w:pStyle w:val="BodyText"/>
        <w:spacing w:before="7"/>
        <w:rPr>
          <w:sz w:val="12"/>
        </w:rPr>
      </w:pPr>
    </w:p>
    <w:p>
      <w:pPr>
        <w:pStyle w:val="BodyText"/>
        <w:spacing w:line="364" w:lineRule="auto" w:before="67"/>
        <w:ind w:left="558" w:right="557"/>
        <w:jc w:val="both"/>
      </w:pPr>
      <w:r>
        <w:rPr>
          <w:spacing w:val="-7"/>
        </w:rPr>
        <w:t>持密切相关。社会能提供给学生的资源相对于其它资源是丰富的，从社会中获取更多的</w:t>
      </w:r>
      <w:r>
        <w:rPr>
          <w:spacing w:val="-4"/>
        </w:rPr>
        <w:t>教育资源需要学校与社会等多方相互合作与交流。由于，社会组织能为学生提供较为丰</w:t>
      </w:r>
      <w:r>
        <w:rPr>
          <w:spacing w:val="-5"/>
        </w:rPr>
        <w:t>富的职业生涯体验机会，便于学生在实践中增强对职业理解，这是学校和家庭所不能比</w:t>
      </w:r>
      <w:r>
        <w:rPr>
          <w:spacing w:val="-7"/>
        </w:rPr>
        <w:t>拟的。学生学到的知识终究需要通过实践去验证，学生在家庭中遇到的职业种类不够丰</w:t>
      </w:r>
      <w:r>
        <w:rPr>
          <w:spacing w:val="-6"/>
        </w:rPr>
        <w:t>富具有较大局限性，但学校和家庭毕竟都是社会的组成部分，每个家庭的努力和学校的</w:t>
      </w:r>
      <w:r>
        <w:rPr/>
        <w:t>引导也与学生息息相关，因此三者缺一不可。</w:t>
      </w:r>
    </w:p>
    <w:p>
      <w:pPr>
        <w:pStyle w:val="Heading3"/>
        <w:numPr>
          <w:ilvl w:val="2"/>
          <w:numId w:val="12"/>
        </w:numPr>
        <w:tabs>
          <w:tab w:pos="1398" w:val="left" w:leader="none"/>
          <w:tab w:pos="1399" w:val="left" w:leader="none"/>
        </w:tabs>
        <w:spacing w:line="240" w:lineRule="auto" w:before="55" w:after="0"/>
        <w:ind w:left="1398" w:right="0" w:hanging="841"/>
        <w:jc w:val="left"/>
      </w:pPr>
      <w:bookmarkStart w:name="_bookmark44" w:id="81"/>
      <w:bookmarkEnd w:id="81"/>
      <w:r>
        <w:rPr/>
      </w:r>
      <w:bookmarkStart w:name="_bookmark44" w:id="82"/>
      <w:bookmarkEnd w:id="82"/>
      <w:r>
        <w:rPr>
          <w:spacing w:val="-3"/>
        </w:rPr>
        <w:t>缺乏资金的投入</w:t>
      </w:r>
    </w:p>
    <w:p>
      <w:pPr>
        <w:pStyle w:val="BodyText"/>
        <w:spacing w:line="364" w:lineRule="auto" w:before="214"/>
        <w:ind w:left="558" w:right="553" w:firstLine="480"/>
        <w:jc w:val="both"/>
      </w:pPr>
      <w:r>
        <w:rPr>
          <w:spacing w:val="-3"/>
        </w:rPr>
        <w:t>普通高中职业生涯教育的实施重要保障之一是充足的财政资金，尤其是在开展教学</w:t>
      </w:r>
      <w:r>
        <w:rPr>
          <w:spacing w:val="-7"/>
        </w:rPr>
        <w:t>研讨会、聘请专业的生涯教师、对教师的培训等社会实践活动方面，更是需要资金的支持。如果资金支持力度不够，则会束缚职业生涯教育的开展。国外在职业生涯规划教育</w:t>
      </w:r>
      <w:r>
        <w:rPr>
          <w:spacing w:val="-4"/>
        </w:rPr>
        <w:t>取得的成效离不开政策和资金的支持。比如美国，政府给予充足的资金支持生涯教育的</w:t>
      </w:r>
      <w:r>
        <w:rPr>
          <w:spacing w:val="-11"/>
        </w:rPr>
        <w:t>发展，联邦总署在生涯教育兴起之初，先后投入 </w:t>
      </w:r>
      <w:r>
        <w:rPr>
          <w:rFonts w:ascii="Times New Roman" w:eastAsia="Times New Roman"/>
        </w:rPr>
        <w:t>900 </w:t>
      </w:r>
      <w:r>
        <w:rPr>
          <w:spacing w:val="-12"/>
        </w:rPr>
        <w:t>万美元和 </w:t>
      </w:r>
      <w:r>
        <w:rPr>
          <w:rFonts w:ascii="Times New Roman" w:eastAsia="Times New Roman"/>
        </w:rPr>
        <w:t>1.68 </w:t>
      </w:r>
      <w:r>
        <w:rPr>
          <w:spacing w:val="-7"/>
        </w:rPr>
        <w:t>美元，资助各州开展</w:t>
      </w:r>
      <w:r>
        <w:rPr>
          <w:spacing w:val="-2"/>
        </w:rPr>
        <w:t>职业生涯规划教育活动。</w:t>
      </w:r>
      <w:r>
        <w:rPr>
          <w:rFonts w:ascii="Times New Roman" w:eastAsia="Times New Roman"/>
          <w:position w:val="8"/>
          <w:sz w:val="15"/>
        </w:rPr>
        <w:t>[55]</w:t>
      </w:r>
      <w:r>
        <w:rPr>
          <w:spacing w:val="-8"/>
        </w:rPr>
        <w:t>由此，学校获得了丰富的资源，制定出更加科学的生涯规划</w:t>
      </w:r>
      <w:r>
        <w:rPr>
          <w:spacing w:val="-7"/>
        </w:rPr>
        <w:t>教育实施方案。但是，基于我国职业生涯规划教育处于起步阶段，并未在所有的省市推</w:t>
      </w:r>
      <w:r>
        <w:rPr>
          <w:spacing w:val="-8"/>
        </w:rPr>
        <w:t>行，并未对此成立专项的资金支持项目。各地方政府预算并没有将职业生涯规划教育的</w:t>
      </w:r>
      <w:r>
        <w:rPr>
          <w:spacing w:val="-4"/>
        </w:rPr>
        <w:t>预算和专项资金支持纳入到长期发展规划中，普通高中的职业生涯规划教育的可持续性</w:t>
      </w:r>
      <w:r>
        <w:rPr/>
        <w:t>发展因此搁浅。</w:t>
      </w:r>
    </w:p>
    <w:p>
      <w:pPr>
        <w:pStyle w:val="BodyText"/>
        <w:spacing w:line="364" w:lineRule="auto" w:before="6"/>
        <w:ind w:left="558" w:right="557" w:firstLine="480"/>
        <w:jc w:val="both"/>
      </w:pPr>
      <w:r>
        <w:rPr>
          <w:spacing w:val="-7"/>
        </w:rPr>
        <w:t>目前，学校开展职业生涯规划教育的方式多为聘请外来的专家，讲授职业生涯规划</w:t>
      </w:r>
      <w:r>
        <w:rPr>
          <w:spacing w:val="-4"/>
        </w:rPr>
        <w:t>的知识以及如何在高中学习阶段中做好生涯规划等。但是，只接受知识并没有用于实践</w:t>
      </w:r>
      <w:r>
        <w:rPr>
          <w:spacing w:val="-8"/>
        </w:rPr>
        <w:t>中，相当于纸上谈兵，没有实际性的意义，导致职业生涯规划教育进程缓慢。为此，加</w:t>
      </w:r>
      <w:r>
        <w:rPr/>
        <w:t>大资金投入到职业生涯教育中，可以为学生参与多样化的校外实践提供可能。</w:t>
      </w:r>
    </w:p>
    <w:p>
      <w:pPr>
        <w:pStyle w:val="Heading2"/>
        <w:numPr>
          <w:ilvl w:val="1"/>
          <w:numId w:val="12"/>
        </w:numPr>
        <w:tabs>
          <w:tab w:pos="1232" w:val="left" w:leader="none"/>
          <w:tab w:pos="1233" w:val="left" w:leader="none"/>
        </w:tabs>
        <w:spacing w:line="240" w:lineRule="auto" w:before="40" w:after="0"/>
        <w:ind w:left="1232" w:right="0" w:hanging="675"/>
        <w:jc w:val="left"/>
      </w:pPr>
      <w:bookmarkStart w:name="_bookmark45" w:id="83"/>
      <w:bookmarkEnd w:id="83"/>
      <w:r>
        <w:rPr/>
      </w:r>
      <w:bookmarkStart w:name="_bookmark45" w:id="84"/>
      <w:bookmarkEnd w:id="84"/>
      <w:r>
        <w:rPr/>
        <w:t>职业生涯规划教育体系不完善</w:t>
      </w:r>
    </w:p>
    <w:p>
      <w:pPr>
        <w:pStyle w:val="Heading3"/>
        <w:numPr>
          <w:ilvl w:val="2"/>
          <w:numId w:val="12"/>
        </w:numPr>
        <w:tabs>
          <w:tab w:pos="1398" w:val="left" w:leader="none"/>
          <w:tab w:pos="1399" w:val="left" w:leader="none"/>
        </w:tabs>
        <w:spacing w:line="240" w:lineRule="auto" w:before="253" w:after="0"/>
        <w:ind w:left="1398" w:right="0" w:hanging="841"/>
        <w:jc w:val="left"/>
      </w:pPr>
      <w:bookmarkStart w:name="_bookmark46" w:id="85"/>
      <w:bookmarkEnd w:id="85"/>
      <w:r>
        <w:rPr/>
      </w:r>
      <w:bookmarkStart w:name="_bookmark46" w:id="86"/>
      <w:bookmarkEnd w:id="86"/>
      <w:r>
        <w:rPr>
          <w:spacing w:val="-3"/>
        </w:rPr>
        <w:t>职业生涯教育目标空泛</w:t>
      </w:r>
    </w:p>
    <w:p>
      <w:pPr>
        <w:pStyle w:val="BodyText"/>
        <w:spacing w:line="364" w:lineRule="auto" w:before="214"/>
        <w:ind w:left="558" w:right="557" w:firstLine="480"/>
        <w:jc w:val="both"/>
      </w:pPr>
      <w:r>
        <w:rPr>
          <w:spacing w:val="-6"/>
        </w:rPr>
        <w:t>目标是行动的指导，是个人和组织预先设想达到的结果，正确的职业生涯规划教育目标的设立影响着其实施效果。“没有目标就没有前进的方向”，职业生涯规划教育目</w:t>
      </w:r>
      <w:r>
        <w:rPr>
          <w:spacing w:val="-5"/>
        </w:rPr>
        <w:t>标的设立一定要遵循科学合理、准确可行的原则。在实际教学过程中，如果没有整体上的职业生涯指导目标，会形成现在的教育状况：大多数教师将目标归于指导学生选课和</w:t>
      </w:r>
    </w:p>
    <w:p>
      <w:pPr>
        <w:spacing w:after="0" w:line="364" w:lineRule="auto"/>
        <w:jc w:val="both"/>
        <w:sectPr>
          <w:headerReference w:type="default" r:id="rId101"/>
          <w:footerReference w:type="default" r:id="rId102"/>
          <w:pgSz w:w="11910" w:h="16840"/>
          <w:pgMar w:header="1449" w:footer="1248" w:top="1780" w:bottom="1440" w:left="860" w:right="860"/>
          <w:pgNumType w:start="42"/>
        </w:sectPr>
      </w:pPr>
    </w:p>
    <w:p>
      <w:pPr>
        <w:pStyle w:val="BodyText"/>
        <w:spacing w:before="7"/>
        <w:rPr>
          <w:sz w:val="12"/>
        </w:rPr>
      </w:pPr>
    </w:p>
    <w:p>
      <w:pPr>
        <w:pStyle w:val="BodyText"/>
        <w:spacing w:line="364" w:lineRule="auto" w:before="67"/>
        <w:ind w:left="558" w:right="557"/>
      </w:pPr>
      <w:r>
        <w:rPr>
          <w:spacing w:val="-7"/>
        </w:rPr>
        <w:t>填报志愿，更加重视学生们在校期间的行为表现，影响学生们职业生涯的全面发展，不</w:t>
      </w:r>
      <w:r>
        <w:rPr/>
        <w:t>利于学生们综合素质的提升。</w:t>
      </w:r>
    </w:p>
    <w:p>
      <w:pPr>
        <w:pStyle w:val="BodyText"/>
        <w:spacing w:line="364" w:lineRule="auto" w:before="1"/>
        <w:ind w:left="558" w:right="505" w:firstLine="480"/>
        <w:jc w:val="both"/>
      </w:pPr>
      <w:r>
        <w:rPr>
          <w:spacing w:val="-6"/>
        </w:rPr>
        <w:t>目前，普通高中的职业生涯规划教育指导更偏向于理论的传授，关注点在于学生对</w:t>
      </w:r>
      <w:r>
        <w:rPr>
          <w:spacing w:val="-9"/>
        </w:rPr>
        <w:t>知识的掌握，并且重视选课和填报志愿，没有突出实践对于职业生涯规划的重要性。在</w:t>
      </w:r>
      <w:r>
        <w:rPr>
          <w:spacing w:val="-10"/>
        </w:rPr>
        <w:t>实际教学中并没有把职业生涯规划的目标和不同年级的学生们实际情况相结合。并且， </w:t>
      </w:r>
      <w:r>
        <w:rPr>
          <w:spacing w:val="-4"/>
        </w:rPr>
        <w:t>职业生涯教育与时俱进，先前制定的教育目标已经不能满足现在的社会发展。因此，需</w:t>
      </w:r>
      <w:r>
        <w:rPr>
          <w:spacing w:val="-9"/>
        </w:rPr>
        <w:t>要从上到下，从外到内，教育部门，学校，教师，家长与学生各个角色的共同明确职业</w:t>
      </w:r>
      <w:r>
        <w:rPr>
          <w:spacing w:val="-11"/>
        </w:rPr>
        <w:t>生涯教育目标，以职业生涯指导目标体系作为引领，帮其理清评价、授课与学习中所遇到的问题与困惑。</w:t>
      </w:r>
    </w:p>
    <w:p>
      <w:pPr>
        <w:pStyle w:val="Heading3"/>
        <w:numPr>
          <w:ilvl w:val="2"/>
          <w:numId w:val="12"/>
        </w:numPr>
        <w:tabs>
          <w:tab w:pos="1398" w:val="left" w:leader="none"/>
          <w:tab w:pos="1399" w:val="left" w:leader="none"/>
        </w:tabs>
        <w:spacing w:line="240" w:lineRule="auto" w:before="55" w:after="0"/>
        <w:ind w:left="1398" w:right="0" w:hanging="841"/>
        <w:jc w:val="left"/>
      </w:pPr>
      <w:bookmarkStart w:name="_bookmark47" w:id="87"/>
      <w:bookmarkEnd w:id="87"/>
      <w:r>
        <w:rPr/>
      </w:r>
      <w:bookmarkStart w:name="_bookmark47" w:id="88"/>
      <w:bookmarkEnd w:id="88"/>
      <w:r>
        <w:rPr>
          <w:spacing w:val="-3"/>
        </w:rPr>
        <w:t>未真正纳入普通高中课程体系</w:t>
      </w:r>
    </w:p>
    <w:p>
      <w:pPr>
        <w:pStyle w:val="BodyText"/>
        <w:spacing w:line="364" w:lineRule="auto" w:before="214"/>
        <w:ind w:left="558" w:right="437" w:firstLine="480"/>
      </w:pPr>
      <w:r>
        <w:rPr>
          <w:spacing w:val="-4"/>
        </w:rPr>
        <w:t>职业生涯规划作为一门课程，其实施的目的并非将职业、专业以及生涯知识等方面</w:t>
      </w:r>
      <w:r>
        <w:rPr>
          <w:spacing w:val="-15"/>
        </w:rPr>
        <w:t>简单的加入到讲授中，而是将职业生涯规划相关的理论与实践结合，在实践中升华理论。</w:t>
      </w:r>
      <w:r>
        <w:rPr/>
        <w:t>因此，普通高中职业生涯教育体系需要制定科学的课程设置、教学目标以及教学研究。</w:t>
      </w:r>
    </w:p>
    <w:p>
      <w:pPr>
        <w:pStyle w:val="BodyText"/>
        <w:spacing w:line="364" w:lineRule="auto" w:before="2"/>
        <w:ind w:left="558" w:right="551" w:firstLine="480"/>
        <w:jc w:val="both"/>
      </w:pPr>
      <w:r>
        <w:rPr>
          <w:spacing w:val="-5"/>
        </w:rPr>
        <w:t>职业生涯规划教育与时俱进，我国的顶层设计者和教育专家在《国家中长期教育改</w:t>
      </w:r>
      <w:r>
        <w:rPr/>
        <w:t>革和发展规划纲要（</w:t>
      </w:r>
      <w:r>
        <w:rPr>
          <w:rFonts w:ascii="Times New Roman" w:eastAsia="Times New Roman"/>
        </w:rPr>
        <w:t>2010-2020</w:t>
      </w:r>
      <w:r>
        <w:rPr/>
        <w:t>）年</w:t>
      </w:r>
      <w:r>
        <w:rPr>
          <w:spacing w:val="4"/>
        </w:rPr>
        <w:t>）</w:t>
      </w:r>
      <w:r>
        <w:rPr/>
        <w:t>》、《基础教育课程改革纲要</w:t>
      </w:r>
      <w:r>
        <w:rPr>
          <w:spacing w:val="4"/>
        </w:rPr>
        <w:t>（</w:t>
      </w:r>
      <w:r>
        <w:rPr>
          <w:spacing w:val="2"/>
        </w:rPr>
        <w:t>试行</w:t>
      </w:r>
      <w:r>
        <w:rPr/>
        <w:t>）》等各种</w:t>
      </w:r>
      <w:r>
        <w:rPr>
          <w:spacing w:val="-4"/>
        </w:rPr>
        <w:t>教育类文件、纲要和通知中都会提及职业生涯规划。</w:t>
      </w:r>
      <w:r>
        <w:rPr>
          <w:rFonts w:ascii="Times New Roman" w:eastAsia="Times New Roman"/>
          <w:position w:val="8"/>
          <w:sz w:val="15"/>
        </w:rPr>
        <w:t>[55]</w:t>
      </w:r>
      <w:r>
        <w:rPr>
          <w:spacing w:val="-7"/>
        </w:rPr>
        <w:t>然而，此类教育类文件、纲要大</w:t>
      </w:r>
      <w:r>
        <w:rPr>
          <w:spacing w:val="-3"/>
        </w:rPr>
        <w:t>多建议在职业技术院校和高等学校开展职业生涯规划教育，并未提及在高中开展相关课</w:t>
      </w:r>
      <w:r>
        <w:rPr/>
        <w:t>程，由此高中更不会有专业、独立、特色鲜明的职业生涯课程的出现。</w:t>
      </w:r>
    </w:p>
    <w:p>
      <w:pPr>
        <w:pStyle w:val="BodyText"/>
        <w:spacing w:line="364" w:lineRule="auto" w:before="3"/>
        <w:ind w:left="558" w:right="505" w:firstLine="480"/>
        <w:jc w:val="both"/>
      </w:pPr>
      <w:r>
        <w:rPr>
          <w:spacing w:val="-1"/>
        </w:rPr>
        <w:t>每门课程的独特性是这门课程存在的意义，职业生涯规划教育课程本身的系统性、</w:t>
      </w:r>
      <w:r>
        <w:rPr>
          <w:spacing w:val="-2"/>
        </w:rPr>
        <w:t>全面性和可持续发展性使得学生们可以拥有更广泛的职业生涯认知与判断。目前，我国</w:t>
      </w:r>
      <w:r>
        <w:rPr>
          <w:spacing w:val="-7"/>
        </w:rPr>
        <w:t>并未出台相关的法律、文件和纲要要求必须把职业生涯规划教育列为普通高中学生的必</w:t>
      </w:r>
      <w:r>
        <w:rPr>
          <w:spacing w:val="-9"/>
        </w:rPr>
        <w:t>修课程。因此，目前学校中的职业生涯规划课程开展缺乏系统性，不利于教师职业生涯规划教育教学的开展。</w:t>
      </w:r>
    </w:p>
    <w:p>
      <w:pPr>
        <w:pStyle w:val="Heading2"/>
        <w:numPr>
          <w:ilvl w:val="1"/>
          <w:numId w:val="12"/>
        </w:numPr>
        <w:tabs>
          <w:tab w:pos="1232" w:val="left" w:leader="none"/>
          <w:tab w:pos="1233" w:val="left" w:leader="none"/>
        </w:tabs>
        <w:spacing w:line="240" w:lineRule="auto" w:before="42" w:after="0"/>
        <w:ind w:left="1232" w:right="0" w:hanging="675"/>
        <w:jc w:val="left"/>
      </w:pPr>
      <w:r>
        <w:rPr/>
        <w:t>缺乏专业教师队伍</w:t>
      </w:r>
    </w:p>
    <w:p>
      <w:pPr>
        <w:pStyle w:val="BodyText"/>
        <w:spacing w:line="364" w:lineRule="auto" w:before="201"/>
        <w:ind w:left="558" w:right="437" w:firstLine="480"/>
      </w:pPr>
      <w:r>
        <w:rPr>
          <w:spacing w:val="-6"/>
        </w:rPr>
        <w:t>目前。我国普通高中普遍缺乏从事职业生涯教育或者具有专业水平的教师，校园中</w:t>
      </w:r>
      <w:r>
        <w:rPr>
          <w:spacing w:val="-9"/>
        </w:rPr>
        <w:t>的生涯辅导大多数由各班班主任和学科教师担任。然而这些教师群体大多是没有经过专</w:t>
      </w:r>
      <w:r>
        <w:rPr>
          <w:spacing w:val="-17"/>
        </w:rPr>
        <w:t>业生涯培训，生涯知识和自身阅历处于不同层面，无法针对学生的疑惑进行有效的解答。</w:t>
      </w:r>
      <w:r>
        <w:rPr>
          <w:spacing w:val="-4"/>
        </w:rPr>
        <w:t>有些学校虽然设置了心理咨询室，但是却未达到预想的结果。一方面是因为，心理教师</w:t>
      </w:r>
    </w:p>
    <w:p>
      <w:pPr>
        <w:spacing w:after="0" w:line="364" w:lineRule="auto"/>
        <w:sectPr>
          <w:headerReference w:type="default" r:id="rId103"/>
          <w:footerReference w:type="default" r:id="rId104"/>
          <w:pgSz w:w="11910" w:h="16840"/>
          <w:pgMar w:header="1449" w:footer="1248" w:top="1780" w:bottom="1440" w:left="860" w:right="860"/>
          <w:pgNumType w:start="43"/>
        </w:sectPr>
      </w:pPr>
    </w:p>
    <w:p>
      <w:pPr>
        <w:pStyle w:val="BodyText"/>
        <w:spacing w:before="7"/>
        <w:rPr>
          <w:sz w:val="12"/>
        </w:rPr>
      </w:pPr>
    </w:p>
    <w:p>
      <w:pPr>
        <w:pStyle w:val="BodyText"/>
        <w:spacing w:line="364" w:lineRule="auto" w:before="67"/>
        <w:ind w:left="558" w:right="505"/>
        <w:jc w:val="both"/>
      </w:pPr>
      <w:r>
        <w:rPr>
          <w:spacing w:val="-5"/>
        </w:rPr>
        <w:t>专业能力不足，不能解决学生的实际问题，当学生面临生涯困惑时，不会想到寻求心理</w:t>
      </w:r>
      <w:r>
        <w:rPr>
          <w:spacing w:val="-9"/>
        </w:rPr>
        <w:t>咨询这种解决方法；另一方面，由于学生本身去咨询室的人数就少，咨询职业生涯问题</w:t>
      </w:r>
      <w:r>
        <w:rPr>
          <w:spacing w:val="-11"/>
        </w:rPr>
        <w:t>的学生更是屈数可指，咨询室形同虚设。职业生涯辅导教师需要具备生涯辅导信息搜集</w:t>
      </w:r>
      <w:r>
        <w:rPr>
          <w:spacing w:val="-12"/>
        </w:rPr>
        <w:t>与处理能力、生涯辅导咨询能力、融合生涯辅导的学科教学能力和学业规划辅导能力。</w:t>
      </w:r>
      <w:r>
        <w:rPr>
          <w:spacing w:val="-1"/>
        </w:rPr>
        <w:t>比如在香港地区，在辅导教师协会的组织下，要求相关的教师参加规定学时内的培训， </w:t>
      </w:r>
      <w:r>
        <w:rPr>
          <w:spacing w:val="-4"/>
        </w:rPr>
        <w:t>而在调查的学校当中，教师的职业生涯培训处于空白。基于目前的师资现状，培养高素</w:t>
      </w:r>
      <w:r>
        <w:rPr>
          <w:spacing w:val="-7"/>
        </w:rPr>
        <w:t>质的专业生涯指导教师己经刻不容缓，普通高中的职业生涯规划教育人员的专业化之路</w:t>
      </w:r>
      <w:r>
        <w:rPr>
          <w:spacing w:val="-10"/>
        </w:rPr>
        <w:t>是任重道远。问卷和访谈过程显示，教师对培训的需求大。访谈过程中问及教师“希望学校在生涯教育方面提供哪些帮助？”时，部分教师有如下回答：</w:t>
      </w:r>
    </w:p>
    <w:p>
      <w:pPr>
        <w:pStyle w:val="BodyText"/>
        <w:spacing w:line="364" w:lineRule="auto" w:before="5"/>
        <w:ind w:left="558" w:right="557" w:firstLine="480"/>
        <w:jc w:val="both"/>
      </w:pPr>
      <w:r>
        <w:rPr>
          <w:spacing w:val="-6"/>
        </w:rPr>
        <w:t>“对于学生们而言，我希望学校能够为学生提供一些可利用的资源，除了日常课余的集中讲座之外，增加一些与社会优质企业的交流活动。针对我们教师群体，亟待组织一些专业的培训，只有这样才能了解生涯专业性知识，不仅提高了生涯辅导意识，还能</w:t>
      </w:r>
      <w:r>
        <w:rPr/>
        <w:t>提升我们教师的职业生涯规划教育辅导能力。”</w:t>
      </w:r>
    </w:p>
    <w:p>
      <w:pPr>
        <w:pStyle w:val="Heading2"/>
        <w:numPr>
          <w:ilvl w:val="1"/>
          <w:numId w:val="12"/>
        </w:numPr>
        <w:tabs>
          <w:tab w:pos="1232" w:val="left" w:leader="none"/>
          <w:tab w:pos="1233" w:val="left" w:leader="none"/>
        </w:tabs>
        <w:spacing w:line="240" w:lineRule="auto" w:before="41" w:after="0"/>
        <w:ind w:left="1232" w:right="0" w:hanging="675"/>
        <w:jc w:val="left"/>
      </w:pPr>
      <w:bookmarkStart w:name="_bookmark49" w:id="89"/>
      <w:bookmarkEnd w:id="89"/>
      <w:r>
        <w:rPr/>
      </w:r>
      <w:bookmarkStart w:name="_bookmark49" w:id="90"/>
      <w:bookmarkEnd w:id="90"/>
      <w:r>
        <w:rPr/>
        <w:t>激励与评估制度不够完善</w:t>
      </w:r>
    </w:p>
    <w:p>
      <w:pPr>
        <w:pStyle w:val="BodyText"/>
        <w:spacing w:line="364" w:lineRule="auto" w:before="201"/>
        <w:ind w:left="558" w:right="557" w:firstLine="480"/>
        <w:jc w:val="both"/>
      </w:pPr>
      <w:r>
        <w:rPr>
          <w:spacing w:val="-4"/>
        </w:rPr>
        <w:t>我国大部分普通高中实施的职业生涯规划教育中，出现教师参与意愿不强，教育动</w:t>
      </w:r>
      <w:r>
        <w:rPr>
          <w:spacing w:val="-8"/>
        </w:rPr>
        <w:t>力不足的问题，其原因之一是当前地方教育监管部门并未制定职业生涯规划教育的评估</w:t>
      </w:r>
      <w:r>
        <w:rPr>
          <w:spacing w:val="-7"/>
        </w:rPr>
        <w:t>与考核机制，也未制定具体的职业生涯规划教育辅导的工作指导建议与细则。作为学校</w:t>
      </w:r>
      <w:r>
        <w:rPr>
          <w:spacing w:val="-4"/>
        </w:rPr>
        <w:t>一方针对职业生涯规划教育投入也不会太多。作为教师一方，无论学校设置了怎样的职</w:t>
      </w:r>
      <w:r>
        <w:rPr>
          <w:spacing w:val="-6"/>
        </w:rPr>
        <w:t>业生涯辅导的课程，学校未及时考察实施情况，缺乏监督、评价和考核，教师职业生涯</w:t>
      </w:r>
      <w:r>
        <w:rPr>
          <w:spacing w:val="-5"/>
        </w:rPr>
        <w:t>辅导也就会出现动力不足的情况。由此，要求职业生涯规划教育制定完善的工作评价体</w:t>
      </w:r>
      <w:r>
        <w:rPr>
          <w:spacing w:val="-7"/>
        </w:rPr>
        <w:t>系，明确教师所承担的职责，加强日常教学的监督。不仅为认可与评估教师生涯指导工</w:t>
      </w:r>
      <w:r>
        <w:rPr>
          <w:spacing w:val="-6"/>
        </w:rPr>
        <w:t>作的提供依据；同时也为学校进一步整体提升学校生涯指导工作提供了标准参照，激发</w:t>
      </w:r>
      <w:r>
        <w:rPr/>
        <w:t>教师实施职业生涯规划教育的原动力。</w:t>
      </w:r>
    </w:p>
    <w:p>
      <w:pPr>
        <w:spacing w:after="0" w:line="364" w:lineRule="auto"/>
        <w:jc w:val="both"/>
        <w:sectPr>
          <w:headerReference w:type="default" r:id="rId105"/>
          <w:footerReference w:type="default" r:id="rId106"/>
          <w:pgSz w:w="11910" w:h="16840"/>
          <w:pgMar w:header="1449" w:footer="1248" w:top="1780" w:bottom="1440" w:left="860" w:right="860"/>
          <w:pgNumType w:start="44"/>
        </w:sectPr>
      </w:pPr>
    </w:p>
    <w:p>
      <w:pPr>
        <w:pStyle w:val="BodyText"/>
        <w:rPr>
          <w:sz w:val="20"/>
        </w:rPr>
      </w:pPr>
    </w:p>
    <w:p>
      <w:pPr>
        <w:pStyle w:val="BodyText"/>
        <w:spacing w:before="11"/>
        <w:rPr>
          <w:sz w:val="19"/>
        </w:rPr>
      </w:pPr>
    </w:p>
    <w:p>
      <w:pPr>
        <w:pStyle w:val="Heading1"/>
        <w:tabs>
          <w:tab w:pos="1279" w:val="left" w:leader="none"/>
        </w:tabs>
      </w:pPr>
      <w:bookmarkStart w:name="_bookmark50" w:id="91"/>
      <w:bookmarkEnd w:id="91"/>
      <w:r>
        <w:rPr/>
      </w:r>
      <w:r>
        <w:rPr/>
        <w:t>第六章</w:t>
        <w:tab/>
        <w:t>改善职业生涯规划教育的对策建议</w:t>
      </w:r>
    </w:p>
    <w:p>
      <w:pPr>
        <w:pStyle w:val="BodyText"/>
        <w:spacing w:before="1"/>
        <w:rPr>
          <w:rFonts w:ascii="黑体"/>
          <w:sz w:val="42"/>
        </w:rPr>
      </w:pPr>
    </w:p>
    <w:p>
      <w:pPr>
        <w:pStyle w:val="Heading2"/>
        <w:numPr>
          <w:ilvl w:val="1"/>
          <w:numId w:val="13"/>
        </w:numPr>
        <w:tabs>
          <w:tab w:pos="1232" w:val="left" w:leader="none"/>
          <w:tab w:pos="1233" w:val="left" w:leader="none"/>
        </w:tabs>
        <w:spacing w:line="240" w:lineRule="auto" w:before="0" w:after="0"/>
        <w:ind w:left="1232" w:right="0" w:hanging="675"/>
        <w:jc w:val="left"/>
      </w:pPr>
      <w:bookmarkStart w:name="_bookmark51" w:id="92"/>
      <w:bookmarkEnd w:id="92"/>
      <w:r>
        <w:rPr/>
      </w:r>
      <w:bookmarkStart w:name="_bookmark51" w:id="93"/>
      <w:bookmarkEnd w:id="93"/>
      <w:r>
        <w:rPr/>
        <w:t>完善职业生涯规划教育保障体系</w:t>
      </w:r>
    </w:p>
    <w:p>
      <w:pPr>
        <w:pStyle w:val="Heading3"/>
        <w:numPr>
          <w:ilvl w:val="2"/>
          <w:numId w:val="13"/>
        </w:numPr>
        <w:tabs>
          <w:tab w:pos="1398" w:val="left" w:leader="none"/>
          <w:tab w:pos="1399" w:val="left" w:leader="none"/>
        </w:tabs>
        <w:spacing w:line="240" w:lineRule="auto" w:before="253" w:after="0"/>
        <w:ind w:left="1398" w:right="0" w:hanging="841"/>
        <w:jc w:val="left"/>
      </w:pPr>
      <w:bookmarkStart w:name="_bookmark52" w:id="94"/>
      <w:bookmarkEnd w:id="94"/>
      <w:r>
        <w:rPr/>
      </w:r>
      <w:bookmarkStart w:name="_bookmark52" w:id="95"/>
      <w:bookmarkEnd w:id="95"/>
      <w:r>
        <w:rPr>
          <w:spacing w:val="-3"/>
        </w:rPr>
        <w:t>联动社会资源力量</w:t>
      </w:r>
    </w:p>
    <w:p>
      <w:pPr>
        <w:pStyle w:val="BodyText"/>
        <w:spacing w:line="364" w:lineRule="auto" w:before="214"/>
        <w:ind w:left="558" w:right="437" w:firstLine="480"/>
      </w:pPr>
      <w:r>
        <w:rPr/>
        <w:t>由舒伯的生涯发展理论可知，高中学生正处于生涯探索阶段，应当通过教育活动、</w:t>
      </w:r>
      <w:r>
        <w:rPr>
          <w:spacing w:val="-6"/>
        </w:rPr>
        <w:t>实践活动、社团活动等多种形式相结合的策略来帮助学生认识自己的兴趣所在。在这个</w:t>
      </w:r>
      <w:r>
        <w:rPr>
          <w:spacing w:val="-9"/>
        </w:rPr>
        <w:t>“发现”和“确认”的过程中，学校应采取多元化的形式为其提供帮助，如利用测评工</w:t>
      </w:r>
      <w:r>
        <w:rPr>
          <w:spacing w:val="-8"/>
        </w:rPr>
        <w:t>具、专业量表等帮助学生对个人性格、职业兴趣、能力等方面有进一步了解，使学生对</w:t>
      </w:r>
      <w:r>
        <w:rPr>
          <w:spacing w:val="-17"/>
        </w:rPr>
        <w:t>职业生涯规划的内容有更多的了解。学校在组织形式多样的教育活动时，需要投入人力、</w:t>
      </w:r>
      <w:r>
        <w:rPr>
          <w:spacing w:val="-7"/>
        </w:rPr>
        <w:t>财力、物力等资源。其中人力资源指的是职业生涯活动组织、策划期间所需人员，财力</w:t>
      </w:r>
      <w:r>
        <w:rPr>
          <w:spacing w:val="-10"/>
        </w:rPr>
        <w:t>资源指的是课程研发、活动组织期间所需要支付的经费，物力资源指的是测评工具、课程以及活动等，三种资源的整合需要联动社会资源力量。</w:t>
      </w:r>
    </w:p>
    <w:p>
      <w:pPr>
        <w:pStyle w:val="BodyText"/>
        <w:spacing w:line="364" w:lineRule="auto" w:before="4"/>
        <w:ind w:left="558" w:right="437" w:firstLine="480"/>
      </w:pPr>
      <w:r>
        <w:rPr>
          <w:spacing w:val="-3"/>
        </w:rPr>
        <w:t>学校在开展生涯规划教育的过程中需要企业大力支持，切身了解不同职业的具体情</w:t>
      </w:r>
      <w:r>
        <w:rPr>
          <w:spacing w:val="-5"/>
        </w:rPr>
        <w:t>况是学生获得职业信息和社会经验最有效和最直接的途径。美国和日本等国家为此专设</w:t>
      </w:r>
      <w:r>
        <w:rPr>
          <w:spacing w:val="-16"/>
        </w:rPr>
        <w:t>法规，要求企业在职业生涯规划教育中发挥其作用，参与到学校的职业生涯校外实践中。</w:t>
      </w:r>
      <w:r>
        <w:rPr>
          <w:spacing w:val="-3"/>
        </w:rPr>
        <w:t>虽然我国并未有发挥要求学校和企业建立起联系，但是学习应当采取积极的方式为学生</w:t>
      </w:r>
      <w:r>
        <w:rPr>
          <w:spacing w:val="-6"/>
        </w:rPr>
        <w:t>争取校外实践活动。</w:t>
      </w:r>
      <w:r>
        <w:rPr>
          <w:rFonts w:ascii="Times New Roman" w:eastAsia="Times New Roman"/>
          <w:position w:val="8"/>
          <w:sz w:val="15"/>
        </w:rPr>
        <w:t>[51]</w:t>
      </w:r>
      <w:r>
        <w:rPr>
          <w:spacing w:val="-6"/>
        </w:rPr>
        <w:t>比如，组织学生到企业实地参观的活动，深入了解企业一线工作</w:t>
      </w:r>
      <w:r>
        <w:rPr>
          <w:spacing w:val="-8"/>
        </w:rPr>
        <w:t>流程，并将参观体验以心得、观后感的形式总结。此外，学校也可组织企业管理者或企</w:t>
      </w:r>
      <w:r>
        <w:rPr>
          <w:spacing w:val="-11"/>
        </w:rPr>
        <w:t>业员工到校园内组织讲座、报告会，向学生分享的个人感悟与经验，促成双方的双向交</w:t>
      </w:r>
      <w:r>
        <w:rPr>
          <w:spacing w:val="-8"/>
        </w:rPr>
        <w:t>流。与此同时，学校可利用寒暑假时间组织学生进入企业参加实地锻炼，在同学之间分</w:t>
      </w:r>
      <w:r>
        <w:rPr>
          <w:spacing w:val="-11"/>
        </w:rPr>
        <w:t>享心得体会。由此可见，学校在开展职业生涯规划教育的过程中承担着协调者与发动者的双重身份，应当积极协调，从企业处获得更多支持。</w:t>
      </w:r>
    </w:p>
    <w:p>
      <w:pPr>
        <w:pStyle w:val="BodyText"/>
        <w:spacing w:line="364" w:lineRule="auto" w:before="6"/>
        <w:ind w:left="558" w:right="557" w:firstLine="480"/>
        <w:jc w:val="both"/>
      </w:pPr>
      <w:r>
        <w:rPr>
          <w:spacing w:val="-7"/>
        </w:rPr>
        <w:t>因此，高中职业生涯规划教育的实施中，应对社会资源积极整合，搭建学校与当地</w:t>
      </w:r>
      <w:r>
        <w:rPr>
          <w:spacing w:val="3"/>
        </w:rPr>
        <w:t>企业的合作平台，充分利用社会中丰富的资源为职业生涯规划教育的发展提供大力支持。</w:t>
      </w:r>
    </w:p>
    <w:p>
      <w:pPr>
        <w:pStyle w:val="Heading3"/>
        <w:numPr>
          <w:ilvl w:val="2"/>
          <w:numId w:val="13"/>
        </w:numPr>
        <w:tabs>
          <w:tab w:pos="1398" w:val="left" w:leader="none"/>
          <w:tab w:pos="1399" w:val="left" w:leader="none"/>
        </w:tabs>
        <w:spacing w:line="240" w:lineRule="auto" w:before="53" w:after="0"/>
        <w:ind w:left="1398" w:right="0" w:hanging="841"/>
        <w:jc w:val="left"/>
      </w:pPr>
      <w:bookmarkStart w:name="_bookmark53" w:id="96"/>
      <w:bookmarkEnd w:id="96"/>
      <w:r>
        <w:rPr/>
      </w:r>
      <w:bookmarkStart w:name="_bookmark53" w:id="97"/>
      <w:bookmarkEnd w:id="97"/>
      <w:r>
        <w:rPr>
          <w:spacing w:val="-3"/>
        </w:rPr>
        <w:t>加大职业生涯教育资金的投入</w:t>
      </w:r>
    </w:p>
    <w:p>
      <w:pPr>
        <w:pStyle w:val="BodyText"/>
        <w:spacing w:before="214"/>
        <w:ind w:left="1038"/>
      </w:pPr>
      <w:r>
        <w:rPr/>
        <w:t>开展职业生涯教育需要具备充足的资金，西方国家在资金支持方面持续加大力度，</w:t>
      </w:r>
    </w:p>
    <w:p>
      <w:pPr>
        <w:spacing w:after="0"/>
        <w:sectPr>
          <w:headerReference w:type="default" r:id="rId107"/>
          <w:footerReference w:type="default" r:id="rId108"/>
          <w:pgSz w:w="11910" w:h="16840"/>
          <w:pgMar w:header="1449" w:footer="1248" w:top="1780" w:bottom="1440" w:left="860" w:right="860"/>
          <w:pgNumType w:start="45"/>
        </w:sectPr>
      </w:pPr>
    </w:p>
    <w:p>
      <w:pPr>
        <w:pStyle w:val="BodyText"/>
        <w:spacing w:before="10"/>
        <w:rPr>
          <w:sz w:val="11"/>
        </w:rPr>
      </w:pPr>
    </w:p>
    <w:p>
      <w:pPr>
        <w:pStyle w:val="BodyText"/>
        <w:spacing w:before="77"/>
        <w:ind w:left="558"/>
        <w:jc w:val="both"/>
        <w:rPr>
          <w:rFonts w:ascii="Times New Roman" w:eastAsia="Times New Roman"/>
        </w:rPr>
      </w:pPr>
      <w:r>
        <w:rPr>
          <w:spacing w:val="-3"/>
        </w:rPr>
        <w:t>美国联邦教育总署在 </w:t>
      </w:r>
      <w:r>
        <w:rPr>
          <w:rFonts w:ascii="Times New Roman" w:eastAsia="Times New Roman"/>
        </w:rPr>
        <w:t>1971</w:t>
      </w:r>
      <w:r>
        <w:rPr>
          <w:rFonts w:ascii="Times New Roman" w:eastAsia="Times New Roman"/>
          <w:spacing w:val="4"/>
        </w:rPr>
        <w:t> </w:t>
      </w:r>
      <w:r>
        <w:rPr>
          <w:spacing w:val="5"/>
        </w:rPr>
        <w:t>年、</w:t>
      </w:r>
      <w:r>
        <w:rPr>
          <w:rFonts w:ascii="Times New Roman" w:eastAsia="Times New Roman"/>
        </w:rPr>
        <w:t>1973</w:t>
      </w:r>
      <w:r>
        <w:rPr>
          <w:rFonts w:ascii="Times New Roman" w:eastAsia="Times New Roman"/>
          <w:spacing w:val="7"/>
        </w:rPr>
        <w:t> </w:t>
      </w:r>
      <w:r>
        <w:rPr>
          <w:spacing w:val="-7"/>
        </w:rPr>
        <w:t>年分别拨款 </w:t>
      </w:r>
      <w:r>
        <w:rPr>
          <w:rFonts w:ascii="Times New Roman" w:eastAsia="Times New Roman"/>
        </w:rPr>
        <w:t>900</w:t>
      </w:r>
      <w:r>
        <w:rPr>
          <w:rFonts w:ascii="Times New Roman" w:eastAsia="Times New Roman"/>
          <w:spacing w:val="4"/>
        </w:rPr>
        <w:t> </w:t>
      </w:r>
      <w:r>
        <w:rPr>
          <w:spacing w:val="4"/>
        </w:rPr>
        <w:t>万美元、</w:t>
      </w:r>
      <w:r>
        <w:rPr>
          <w:rFonts w:ascii="Times New Roman" w:eastAsia="Times New Roman"/>
        </w:rPr>
        <w:t>1.6</w:t>
      </w:r>
      <w:r>
        <w:rPr>
          <w:rFonts w:ascii="Times New Roman" w:eastAsia="Times New Roman"/>
          <w:spacing w:val="7"/>
        </w:rPr>
        <w:t> </w:t>
      </w:r>
      <w:r>
        <w:rPr>
          <w:spacing w:val="-4"/>
        </w:rPr>
        <w:t>亿美元。持续周期 </w:t>
      </w:r>
      <w:r>
        <w:rPr>
          <w:rFonts w:ascii="Times New Roman" w:eastAsia="Times New Roman"/>
        </w:rPr>
        <w:t>5</w:t>
      </w:r>
    </w:p>
    <w:p>
      <w:pPr>
        <w:pStyle w:val="BodyText"/>
        <w:spacing w:before="160"/>
        <w:ind w:left="558"/>
        <w:jc w:val="both"/>
      </w:pPr>
      <w:r>
        <w:rPr>
          <w:spacing w:val="-8"/>
        </w:rPr>
        <w:t>年的“生计教育”，美国政府为该计划的实施支付 </w:t>
      </w:r>
      <w:r>
        <w:rPr>
          <w:rFonts w:ascii="Times New Roman" w:hAnsi="Times New Roman" w:eastAsia="Times New Roman"/>
        </w:rPr>
        <w:t>4</w:t>
      </w:r>
      <w:r>
        <w:rPr>
          <w:rFonts w:ascii="Times New Roman" w:hAnsi="Times New Roman" w:eastAsia="Times New Roman"/>
          <w:spacing w:val="5"/>
        </w:rPr>
        <w:t> </w:t>
      </w:r>
      <w:r>
        <w:rPr>
          <w:spacing w:val="-9"/>
        </w:rPr>
        <w:t>亿美元。</w:t>
      </w:r>
      <w:r>
        <w:rPr>
          <w:rFonts w:ascii="Times New Roman" w:hAnsi="Times New Roman" w:eastAsia="Times New Roman"/>
          <w:position w:val="8"/>
          <w:sz w:val="15"/>
        </w:rPr>
        <w:t>[56]</w:t>
      </w:r>
      <w:r>
        <w:rPr/>
        <w:t>澳大利亚南威尔士州政</w:t>
      </w:r>
    </w:p>
    <w:p>
      <w:pPr>
        <w:pStyle w:val="BodyText"/>
        <w:spacing w:line="364" w:lineRule="auto" w:before="161"/>
        <w:ind w:left="558" w:right="553"/>
        <w:jc w:val="both"/>
      </w:pPr>
      <w:r>
        <w:rPr>
          <w:spacing w:val="-3"/>
        </w:rPr>
        <w:t>府曾为发展当地生涯教育事业共投入 </w:t>
      </w:r>
      <w:r>
        <w:rPr>
          <w:rFonts w:ascii="Times New Roman" w:eastAsia="Times New Roman"/>
        </w:rPr>
        <w:t>2319 </w:t>
      </w:r>
      <w:r>
        <w:rPr/>
        <w:t>万澳元。</w:t>
      </w:r>
      <w:r>
        <w:rPr>
          <w:rFonts w:ascii="Times New Roman" w:eastAsia="Times New Roman"/>
          <w:position w:val="8"/>
          <w:sz w:val="15"/>
        </w:rPr>
        <w:t>[57]</w:t>
      </w:r>
      <w:r>
        <w:rPr/>
        <w:t>不仅是财政方面的支持，国外为</w:t>
      </w:r>
      <w:r>
        <w:rPr>
          <w:spacing w:val="-4"/>
        </w:rPr>
        <w:t>发展职业生涯教育事业还提供了相对较广的投资来源，包括企业组织与私人机构等资金</w:t>
      </w:r>
      <w:r>
        <w:rPr/>
        <w:t>投入等。</w:t>
      </w:r>
    </w:p>
    <w:p>
      <w:pPr>
        <w:pStyle w:val="BodyText"/>
        <w:spacing w:line="364" w:lineRule="auto" w:before="1"/>
        <w:ind w:left="558" w:right="437" w:firstLine="480"/>
      </w:pPr>
      <w:r>
        <w:rPr>
          <w:spacing w:val="-6"/>
        </w:rPr>
        <w:t>因此，增加职业生涯规划教育资金投入的做法值得我国学习，增设普通高中职业生</w:t>
      </w:r>
      <w:r>
        <w:rPr>
          <w:spacing w:val="-15"/>
        </w:rPr>
        <w:t>涯专项教育基金，专门用于职业生涯规划教育课程的研发、课题的研究、设备的引进等。</w:t>
      </w:r>
      <w:r>
        <w:rPr>
          <w:spacing w:val="-4"/>
        </w:rPr>
        <w:t>规定领取资金的正当流程，转款专用。除了政府的财政和地方拨款外，还应该动员社会</w:t>
      </w:r>
      <w:r>
        <w:rPr>
          <w:spacing w:val="-7"/>
        </w:rPr>
        <w:t>团体和企事业单位的积极资助，在资金投入上推动职业生涯教育的开展，创造一个良好的职业生涯规划教育发展环境。</w:t>
      </w:r>
    </w:p>
    <w:p>
      <w:pPr>
        <w:pStyle w:val="Heading2"/>
        <w:numPr>
          <w:ilvl w:val="1"/>
          <w:numId w:val="13"/>
        </w:numPr>
        <w:tabs>
          <w:tab w:pos="1232" w:val="left" w:leader="none"/>
          <w:tab w:pos="1233" w:val="left" w:leader="none"/>
        </w:tabs>
        <w:spacing w:line="240" w:lineRule="auto" w:before="42" w:after="0"/>
        <w:ind w:left="1232" w:right="0" w:hanging="675"/>
        <w:jc w:val="left"/>
      </w:pPr>
      <w:bookmarkStart w:name="_bookmark54" w:id="98"/>
      <w:bookmarkEnd w:id="98"/>
      <w:r>
        <w:rPr/>
      </w:r>
      <w:bookmarkStart w:name="_bookmark54" w:id="99"/>
      <w:bookmarkEnd w:id="99"/>
      <w:r>
        <w:rPr/>
        <w:t>建设全程化职业生涯规划教育指导体系</w:t>
      </w:r>
    </w:p>
    <w:p>
      <w:pPr>
        <w:pStyle w:val="Heading3"/>
        <w:numPr>
          <w:ilvl w:val="2"/>
          <w:numId w:val="13"/>
        </w:numPr>
        <w:tabs>
          <w:tab w:pos="1398" w:val="left" w:leader="none"/>
          <w:tab w:pos="1399" w:val="left" w:leader="none"/>
        </w:tabs>
        <w:spacing w:line="240" w:lineRule="auto" w:before="252" w:after="0"/>
        <w:ind w:left="1398" w:right="0" w:hanging="841"/>
        <w:jc w:val="left"/>
      </w:pPr>
      <w:bookmarkStart w:name="_bookmark55" w:id="100"/>
      <w:bookmarkEnd w:id="100"/>
      <w:r>
        <w:rPr/>
      </w:r>
      <w:bookmarkStart w:name="_bookmark55" w:id="101"/>
      <w:bookmarkEnd w:id="101"/>
      <w:r>
        <w:rPr>
          <w:spacing w:val="-3"/>
        </w:rPr>
        <w:t>明确高中职业生涯规划教育的目标</w:t>
      </w:r>
    </w:p>
    <w:p>
      <w:pPr>
        <w:pStyle w:val="BodyText"/>
        <w:spacing w:line="364" w:lineRule="auto" w:before="214"/>
        <w:ind w:left="558" w:right="437" w:firstLine="480"/>
      </w:pPr>
      <w:r>
        <w:rPr>
          <w:spacing w:val="-9"/>
        </w:rPr>
        <w:t>职业生涯规划课程需要实现一定的教学目标，教学目标推进教学活动的开展。因此， </w:t>
      </w:r>
      <w:r>
        <w:rPr>
          <w:spacing w:val="-3"/>
        </w:rPr>
        <w:t>普通高中开展职业生涯规划教育课程应先确定目标，借助目标本身的引领作用推进整体的发展。与高校内的职业生涯教育体系不同，高中生涯规划教育表现出的基础性更强， </w:t>
      </w:r>
      <w:r>
        <w:rPr>
          <w:spacing w:val="-9"/>
        </w:rPr>
        <w:t>同时更具备前瞻性。高中实施职业生涯规划教育的目的在于帮助学生对社会职业分类有所了解，基于此，学生们从自我认知寻出发找到自己大致的个人职业方向。在对职业生</w:t>
      </w:r>
      <w:r>
        <w:rPr>
          <w:spacing w:val="-12"/>
        </w:rPr>
        <w:t>涯方向有基本的认知后，学生们应进一步熟悉目标职业所需的能力和相应的素质，从而实现自我的完善和职业素养的提升，这便是高中职业生涯规划教育体系的任务、目标。</w:t>
      </w:r>
      <w:r>
        <w:rPr>
          <w:spacing w:val="-9"/>
        </w:rPr>
        <w:t>可见，高中生涯规划教育包含两个总体目标：一是对社会职业分类形成认知，二是对职业特点有所了解。所有的教学和课程设置应该围绕这两方面的目标和任务开展教育。</w:t>
      </w:r>
    </w:p>
    <w:p>
      <w:pPr>
        <w:pStyle w:val="ListParagraph"/>
        <w:numPr>
          <w:ilvl w:val="2"/>
          <w:numId w:val="13"/>
        </w:numPr>
        <w:tabs>
          <w:tab w:pos="1398" w:val="left" w:leader="none"/>
          <w:tab w:pos="1399" w:val="left" w:leader="none"/>
        </w:tabs>
        <w:spacing w:line="240" w:lineRule="auto" w:before="57" w:after="0"/>
        <w:ind w:left="1398" w:right="0" w:hanging="841"/>
        <w:jc w:val="left"/>
        <w:rPr>
          <w:rFonts w:ascii="黑体" w:eastAsia="黑体" w:hint="eastAsia"/>
          <w:sz w:val="28"/>
        </w:rPr>
      </w:pPr>
      <w:bookmarkStart w:name="_bookmark56" w:id="102"/>
      <w:bookmarkEnd w:id="102"/>
      <w:r>
        <w:rPr/>
      </w:r>
      <w:bookmarkStart w:name="_bookmark56" w:id="103"/>
      <w:bookmarkEnd w:id="103"/>
      <w:r>
        <w:rPr>
          <w:rFonts w:ascii="黑体" w:eastAsia="黑体" w:hint="eastAsia"/>
          <w:spacing w:val="-3"/>
          <w:sz w:val="28"/>
        </w:rPr>
        <w:t>设计覆盖高中全阶段的生涯规划教育内容</w:t>
      </w:r>
    </w:p>
    <w:p>
      <w:pPr>
        <w:pStyle w:val="BodyText"/>
        <w:spacing w:line="364" w:lineRule="auto" w:before="214"/>
        <w:ind w:left="558" w:right="553" w:firstLine="480"/>
        <w:jc w:val="both"/>
      </w:pPr>
      <w:r>
        <w:rPr>
          <w:spacing w:val="-4"/>
        </w:rPr>
        <w:t>职业生涯规划教育的核心是全面和系统的教学内容，目前的职业生涯规划教育的实</w:t>
      </w:r>
      <w:r>
        <w:rPr>
          <w:spacing w:val="-9"/>
        </w:rPr>
        <w:t>施呈“片面化”的特点。对此，应结合社会发展的实际情况，跟据学生实际需求，邀请</w:t>
      </w:r>
      <w:r>
        <w:rPr>
          <w:spacing w:val="-3"/>
        </w:rPr>
        <w:t>专业教师和职业生涯规划教育界的权威专家进行现场指导，设计完善涵盖普通高中的各</w:t>
      </w:r>
      <w:r>
        <w:rPr>
          <w:spacing w:val="-7"/>
        </w:rPr>
        <w:t>个年级、与不同阶段学生身心发展相适应的教学内容。处于高中阶段的学生们，身心发展迅速多样，呈现不稳定和阶段性强的特征。由实证分析中的差异性分析可知不同年级</w:t>
      </w:r>
    </w:p>
    <w:p>
      <w:pPr>
        <w:spacing w:after="0" w:line="364" w:lineRule="auto"/>
        <w:jc w:val="both"/>
        <w:sectPr>
          <w:headerReference w:type="default" r:id="rId109"/>
          <w:footerReference w:type="default" r:id="rId110"/>
          <w:pgSz w:w="11910" w:h="16840"/>
          <w:pgMar w:header="1449" w:footer="1248" w:top="1780" w:bottom="1440" w:left="860" w:right="860"/>
          <w:pgNumType w:start="46"/>
        </w:sectPr>
      </w:pPr>
    </w:p>
    <w:p>
      <w:pPr>
        <w:pStyle w:val="BodyText"/>
        <w:spacing w:before="7"/>
        <w:rPr>
          <w:sz w:val="12"/>
        </w:rPr>
      </w:pPr>
    </w:p>
    <w:p>
      <w:pPr>
        <w:pStyle w:val="BodyText"/>
        <w:spacing w:line="364" w:lineRule="auto" w:before="67"/>
        <w:ind w:left="558" w:right="557"/>
        <w:jc w:val="both"/>
      </w:pPr>
      <w:r>
        <w:rPr>
          <w:spacing w:val="-4"/>
        </w:rPr>
        <w:t>的高中生本身对于职业生涯规划教育的认知具有差异性。所以，学校应根据学生实际发</w:t>
      </w:r>
      <w:r>
        <w:rPr>
          <w:spacing w:val="-8"/>
        </w:rPr>
        <w:t>展，提供对应的服务。高一年级重点在自我认知和高考选课之上；高二年级重点在于对</w:t>
      </w:r>
      <w:r>
        <w:rPr>
          <w:spacing w:val="-7"/>
        </w:rPr>
        <w:t>高校、专业设置以及职业有进一步的了解；高三年级重点在于填报志愿和生涯规划。鉴于以上情况，职业生涯规划教育实施内容更要立足于学生本身当下的发展情况，完成选</w:t>
      </w:r>
      <w:r>
        <w:rPr>
          <w:spacing w:val="-6"/>
        </w:rPr>
        <w:t>课和填报志愿，更重的是引导加强学生自我和职业认知，培养其生涯规划和生涯抉择的</w:t>
      </w:r>
      <w:r>
        <w:rPr/>
        <w:t>能力，以适应未来社会的发展。</w:t>
      </w:r>
    </w:p>
    <w:p>
      <w:pPr>
        <w:pStyle w:val="Heading2"/>
        <w:numPr>
          <w:ilvl w:val="1"/>
          <w:numId w:val="13"/>
        </w:numPr>
        <w:tabs>
          <w:tab w:pos="1232" w:val="left" w:leader="none"/>
          <w:tab w:pos="1233" w:val="left" w:leader="none"/>
        </w:tabs>
        <w:spacing w:line="240" w:lineRule="auto" w:before="42" w:after="0"/>
        <w:ind w:left="1232" w:right="0" w:hanging="675"/>
        <w:jc w:val="left"/>
      </w:pPr>
      <w:bookmarkStart w:name="_bookmark57" w:id="104"/>
      <w:bookmarkEnd w:id="104"/>
      <w:r>
        <w:rPr/>
      </w:r>
      <w:bookmarkStart w:name="_bookmark57" w:id="105"/>
      <w:bookmarkEnd w:id="105"/>
      <w:r>
        <w:rPr/>
        <w:t>注重教师自身专业水平的提升</w:t>
      </w:r>
    </w:p>
    <w:p>
      <w:pPr>
        <w:pStyle w:val="Heading3"/>
        <w:numPr>
          <w:ilvl w:val="2"/>
          <w:numId w:val="13"/>
        </w:numPr>
        <w:tabs>
          <w:tab w:pos="1398" w:val="left" w:leader="none"/>
          <w:tab w:pos="1399" w:val="left" w:leader="none"/>
        </w:tabs>
        <w:spacing w:line="240" w:lineRule="auto" w:before="252" w:after="0"/>
        <w:ind w:left="1398" w:right="0" w:hanging="841"/>
        <w:jc w:val="left"/>
      </w:pPr>
      <w:bookmarkStart w:name="_bookmark58" w:id="106"/>
      <w:bookmarkEnd w:id="106"/>
      <w:r>
        <w:rPr/>
      </w:r>
      <w:bookmarkStart w:name="_bookmark58" w:id="107"/>
      <w:bookmarkEnd w:id="107"/>
      <w:r>
        <w:rPr>
          <w:spacing w:val="-3"/>
        </w:rPr>
        <w:t>打造强有力的教师团队</w:t>
      </w:r>
    </w:p>
    <w:p>
      <w:pPr>
        <w:pStyle w:val="BodyText"/>
        <w:spacing w:line="364" w:lineRule="auto" w:before="214"/>
        <w:ind w:left="558" w:right="494" w:firstLine="480"/>
      </w:pPr>
      <w:r>
        <w:rPr/>
        <w:t>高中职业生涯规划教育实施体系中，教师的专业化水平起着重要的作用。因此，为保障师资水平，应当强化职业生涯教育培训。</w:t>
      </w:r>
    </w:p>
    <w:p>
      <w:pPr>
        <w:pStyle w:val="BodyText"/>
        <w:spacing w:line="364" w:lineRule="auto" w:before="1"/>
        <w:ind w:left="558" w:right="505" w:firstLine="480"/>
        <w:jc w:val="both"/>
      </w:pPr>
      <w:r>
        <w:rPr>
          <w:spacing w:val="-6"/>
        </w:rPr>
        <w:t>一方面，制定完善的教师培训体系，通过多种形式的培训活动，增加教师多类型的</w:t>
      </w:r>
      <w:r>
        <w:rPr>
          <w:spacing w:val="-9"/>
        </w:rPr>
        <w:t>学习职业生涯辅导的机会，进而提升其职业生涯辅导能力。学校可以通过开展短期的培训课程，采用线上和线下方式相结合的方法，尽量满足教师的时间分配要求，提供专业</w:t>
      </w:r>
      <w:r>
        <w:rPr>
          <w:spacing w:val="-11"/>
        </w:rPr>
        <w:t>的职业生涯培训。除此之外，还可以开展研修交流活动，通过与高校教师的之间的经验</w:t>
      </w:r>
      <w:r>
        <w:rPr>
          <w:spacing w:val="-9"/>
        </w:rPr>
        <w:t>交流，总结适合职业生涯教育的授课方式与内容。另一方面，加入校外特聘专家，学校</w:t>
      </w:r>
      <w:r>
        <w:rPr>
          <w:spacing w:val="-11"/>
        </w:rPr>
        <w:t>注入高素质专业性强的职业生涯规划教育人才为学生指导提供强大的保障，也可以邀请</w:t>
      </w:r>
      <w:r>
        <w:rPr>
          <w:spacing w:val="-12"/>
        </w:rPr>
        <w:t>校外的专家定期到学校中开展讲座，及时提供丰富的职业生涯信息，为学生答疑解惑。</w:t>
      </w:r>
      <w:r>
        <w:rPr>
          <w:spacing w:val="-6"/>
        </w:rPr>
        <w:t>综上，组合内外多层次的专业教师队伍，既保障了职业生涯规划教育的顺利实施，也满足了学生不同方面的需求。</w:t>
      </w:r>
    </w:p>
    <w:p>
      <w:pPr>
        <w:pStyle w:val="Heading3"/>
        <w:numPr>
          <w:ilvl w:val="2"/>
          <w:numId w:val="13"/>
        </w:numPr>
        <w:tabs>
          <w:tab w:pos="1398" w:val="left" w:leader="none"/>
          <w:tab w:pos="1399" w:val="left" w:leader="none"/>
        </w:tabs>
        <w:spacing w:line="240" w:lineRule="auto" w:before="57" w:after="0"/>
        <w:ind w:left="1398" w:right="0" w:hanging="841"/>
        <w:jc w:val="left"/>
      </w:pPr>
      <w:bookmarkStart w:name="_bookmark59" w:id="108"/>
      <w:bookmarkEnd w:id="108"/>
      <w:r>
        <w:rPr/>
      </w:r>
      <w:bookmarkStart w:name="_bookmark59" w:id="109"/>
      <w:bookmarkEnd w:id="109"/>
      <w:r>
        <w:rPr>
          <w:spacing w:val="-3"/>
        </w:rPr>
        <w:t>提升职业生涯辅导咨询能力和学业规划能力</w:t>
      </w:r>
    </w:p>
    <w:p>
      <w:pPr>
        <w:pStyle w:val="BodyText"/>
        <w:spacing w:line="364" w:lineRule="auto" w:before="214"/>
        <w:ind w:left="558" w:right="557" w:firstLine="480"/>
        <w:jc w:val="both"/>
      </w:pPr>
      <w:r>
        <w:rPr>
          <w:spacing w:val="-5"/>
        </w:rPr>
        <w:t>作为学生的职业生涯导师，教师在学生遇到职业生涯问题时，需要通过与学生对话等形式解决学生所遇到的问题，帮助学生排忧解难。具体来说，教师的职业生涯咨询能</w:t>
      </w:r>
      <w:r>
        <w:rPr>
          <w:spacing w:val="-7"/>
        </w:rPr>
        <w:t>力包括三方面内容。其一，职业规划目标设定，是指在生涯标准要求下，根据学生的自</w:t>
      </w:r>
      <w:r>
        <w:rPr>
          <w:spacing w:val="-5"/>
        </w:rPr>
        <w:t>我特点和学业水平，帮助学生制定高中三年学习目标、学习规划，以及指导学生自主制定目标和学习规划的能力。其二，选科辅导能力，是指教师向学生讲述选择的考试科目与未来专业和职业之间的关系，引导学生可以根据自身兴趣爱好并结合实际情况选择适合自己的考试科目的能力。其三，学业规划目标的跟踪与反馈能力，是指为了确保阶段</w:t>
      </w:r>
    </w:p>
    <w:p>
      <w:pPr>
        <w:spacing w:after="0" w:line="364" w:lineRule="auto"/>
        <w:jc w:val="both"/>
        <w:sectPr>
          <w:headerReference w:type="default" r:id="rId111"/>
          <w:footerReference w:type="default" r:id="rId112"/>
          <w:pgSz w:w="11910" w:h="16840"/>
          <w:pgMar w:header="1449" w:footer="1248" w:top="1780" w:bottom="1440" w:left="860" w:right="860"/>
          <w:pgNumType w:start="47"/>
        </w:sectPr>
      </w:pPr>
    </w:p>
    <w:p>
      <w:pPr>
        <w:pStyle w:val="BodyText"/>
        <w:spacing w:before="7"/>
        <w:rPr>
          <w:sz w:val="12"/>
        </w:rPr>
      </w:pPr>
    </w:p>
    <w:p>
      <w:pPr>
        <w:pStyle w:val="BodyText"/>
        <w:spacing w:line="364" w:lineRule="auto" w:before="67"/>
        <w:ind w:left="558" w:right="506"/>
      </w:pPr>
      <w:r>
        <w:rPr/>
        <w:t>性学业目标的实现，针对不同学生及时跟进了解学生学业目标实现的状况，及时引导学生不断自我反思提升的能力。</w:t>
      </w:r>
    </w:p>
    <w:p>
      <w:pPr>
        <w:pStyle w:val="BodyText"/>
        <w:spacing w:line="364" w:lineRule="auto" w:before="1"/>
        <w:ind w:left="558" w:right="557" w:firstLine="480"/>
        <w:jc w:val="both"/>
      </w:pPr>
      <w:r>
        <w:rPr>
          <w:spacing w:val="-3"/>
        </w:rPr>
        <w:t>职业生涯教师不仅是在学生职业和学业规划中遇到问题时，能够像学生提供有效信</w:t>
      </w:r>
      <w:r>
        <w:rPr>
          <w:spacing w:val="-8"/>
        </w:rPr>
        <w:t>息，解决学生的困惑和现实问题。此外，也需要和学生的家长进行沟通，当出现家长与</w:t>
      </w:r>
      <w:r>
        <w:rPr/>
        <w:t>学生的意见不一致时，及时进行疏导。</w:t>
      </w:r>
    </w:p>
    <w:p>
      <w:pPr>
        <w:pStyle w:val="BodyText"/>
        <w:spacing w:line="364" w:lineRule="auto" w:before="2"/>
        <w:ind w:left="558" w:right="557" w:firstLine="480"/>
        <w:jc w:val="both"/>
      </w:pPr>
      <w:r>
        <w:rPr>
          <w:spacing w:val="-3"/>
        </w:rPr>
        <w:t>教师职业生涯辅导的重要内容是提升学生的学业规划能力。学业规划是学生为了完</w:t>
      </w:r>
      <w:r>
        <w:rPr>
          <w:spacing w:val="-7"/>
        </w:rPr>
        <w:t>成学业，在教师的指导之下对自己自身的特长、性格、能力及职业生涯发展情况进行充</w:t>
      </w:r>
      <w:r>
        <w:rPr>
          <w:spacing w:val="-6"/>
        </w:rPr>
        <w:t>分有效的分析，基于此学生规划自身学业，明确自身学业目标，制定可以实现学业目标</w:t>
      </w:r>
      <w:r>
        <w:rPr>
          <w:spacing w:val="-8"/>
        </w:rPr>
        <w:t>的计划，实时向教师反馈学业目标的完成情况，调整学习计划，最终完成学业目标，为</w:t>
      </w:r>
      <w:r>
        <w:rPr>
          <w:spacing w:val="-5"/>
        </w:rPr>
        <w:t>将来的生活和工作打下基础。由此，教师需要具备学业规划目标设定、学业规划目标的</w:t>
      </w:r>
      <w:r>
        <w:rPr/>
        <w:t>跟踪与反馈、选科辅导能力 。</w:t>
      </w:r>
    </w:p>
    <w:p>
      <w:pPr>
        <w:pStyle w:val="Heading2"/>
        <w:numPr>
          <w:ilvl w:val="1"/>
          <w:numId w:val="13"/>
        </w:numPr>
        <w:tabs>
          <w:tab w:pos="1232" w:val="left" w:leader="none"/>
          <w:tab w:pos="1233" w:val="left" w:leader="none"/>
        </w:tabs>
        <w:spacing w:line="240" w:lineRule="auto" w:before="42" w:after="0"/>
        <w:ind w:left="1232" w:right="0" w:hanging="675"/>
        <w:jc w:val="left"/>
      </w:pPr>
      <w:bookmarkStart w:name="_bookmark60" w:id="110"/>
      <w:bookmarkEnd w:id="110"/>
      <w:r>
        <w:rPr/>
      </w:r>
      <w:bookmarkStart w:name="_bookmark60" w:id="111"/>
      <w:bookmarkEnd w:id="111"/>
      <w:r>
        <w:rPr/>
        <w:t>健全职业生涯规划评价体系</w:t>
      </w:r>
    </w:p>
    <w:p>
      <w:pPr>
        <w:pStyle w:val="BodyText"/>
        <w:spacing w:line="364" w:lineRule="auto" w:before="201"/>
        <w:ind w:left="558" w:right="557" w:firstLine="480"/>
      </w:pPr>
      <w:r>
        <w:rPr>
          <w:spacing w:val="-7"/>
        </w:rPr>
        <w:t>科学、健全的职业生涯规划评价体系会教师和学生起到正向激励作用，在进行及时</w:t>
      </w:r>
      <w:r>
        <w:rPr/>
        <w:t>评价时应当注意三点内容：</w:t>
      </w:r>
    </w:p>
    <w:p>
      <w:pPr>
        <w:pStyle w:val="Heading3"/>
        <w:numPr>
          <w:ilvl w:val="2"/>
          <w:numId w:val="13"/>
        </w:numPr>
        <w:tabs>
          <w:tab w:pos="1398" w:val="left" w:leader="none"/>
          <w:tab w:pos="1399" w:val="left" w:leader="none"/>
        </w:tabs>
        <w:spacing w:line="240" w:lineRule="auto" w:before="52" w:after="0"/>
        <w:ind w:left="1398" w:right="0" w:hanging="841"/>
        <w:jc w:val="left"/>
      </w:pPr>
      <w:bookmarkStart w:name="_bookmark61" w:id="112"/>
      <w:bookmarkEnd w:id="112"/>
      <w:r>
        <w:rPr/>
      </w:r>
      <w:bookmarkStart w:name="_bookmark61" w:id="113"/>
      <w:bookmarkEnd w:id="113"/>
      <w:r>
        <w:rPr>
          <w:spacing w:val="-3"/>
        </w:rPr>
        <w:t>保证多元的评价主体</w:t>
      </w:r>
    </w:p>
    <w:p>
      <w:pPr>
        <w:pStyle w:val="BodyText"/>
        <w:spacing w:line="364" w:lineRule="auto" w:before="214"/>
        <w:ind w:left="558" w:right="557" w:firstLine="480"/>
        <w:jc w:val="both"/>
      </w:pPr>
      <w:r>
        <w:rPr>
          <w:spacing w:val="-5"/>
        </w:rPr>
        <w:t>职业生涯规划教育的评价主体应包含学生、教师、课程专家、家长等。单一的评价</w:t>
      </w:r>
      <w:r>
        <w:rPr>
          <w:spacing w:val="-4"/>
        </w:rPr>
        <w:t>主体容易造成职业生涯教育评估的片面化，所以在评价中要保持多元的评价主体。然而</w:t>
      </w:r>
      <w:r>
        <w:rPr/>
        <w:t>在实际教学过程中，学生处于评价主体之外，只能接受评价结果。</w:t>
      </w:r>
    </w:p>
    <w:p>
      <w:pPr>
        <w:pStyle w:val="BodyText"/>
        <w:spacing w:line="364" w:lineRule="auto" w:before="2"/>
        <w:ind w:left="558" w:right="437" w:firstLine="480"/>
      </w:pPr>
      <w:r>
        <w:rPr>
          <w:spacing w:val="-3"/>
        </w:rPr>
        <w:t>学生作为职业生涯规划实施重要的主体之一，学校应注重学生的对生涯课程的体会</w:t>
      </w:r>
      <w:r>
        <w:rPr>
          <w:spacing w:val="-17"/>
        </w:rPr>
        <w:t>和评价，保障课程评价的科学性。除此之外，由于职业生涯教育的实施具有实践的特性， </w:t>
      </w:r>
      <w:r>
        <w:rPr/>
        <w:t>在涉及职业体验或实践参观活动时，用人单位做出的客观评价也是重要的一点。因此， </w:t>
      </w:r>
      <w:r>
        <w:rPr>
          <w:spacing w:val="-6"/>
        </w:rPr>
        <w:t>学校需要将学生、教师、课程专家、家长、用人单位等社会机构组织纳入到职业生涯规划评价之体当中，行成多元主体共同参与的互动性评价。</w:t>
      </w:r>
    </w:p>
    <w:p>
      <w:pPr>
        <w:pStyle w:val="Heading3"/>
        <w:numPr>
          <w:ilvl w:val="2"/>
          <w:numId w:val="13"/>
        </w:numPr>
        <w:tabs>
          <w:tab w:pos="1398" w:val="left" w:leader="none"/>
          <w:tab w:pos="1399" w:val="left" w:leader="none"/>
        </w:tabs>
        <w:spacing w:line="240" w:lineRule="auto" w:before="54" w:after="0"/>
        <w:ind w:left="1398" w:right="0" w:hanging="841"/>
        <w:jc w:val="left"/>
      </w:pPr>
      <w:bookmarkStart w:name="_bookmark62" w:id="114"/>
      <w:bookmarkEnd w:id="114"/>
      <w:r>
        <w:rPr/>
      </w:r>
      <w:bookmarkStart w:name="_bookmark62" w:id="115"/>
      <w:bookmarkEnd w:id="115"/>
      <w:r>
        <w:rPr>
          <w:spacing w:val="-3"/>
        </w:rPr>
        <w:t>运用多样的评价方式</w:t>
      </w:r>
    </w:p>
    <w:p>
      <w:pPr>
        <w:pStyle w:val="BodyText"/>
        <w:spacing w:line="364" w:lineRule="auto" w:before="214"/>
        <w:ind w:left="558" w:right="505" w:firstLine="480"/>
        <w:jc w:val="both"/>
      </w:pPr>
      <w:r>
        <w:rPr/>
        <w:t>职业生涯规划教育评价既包含课程本身的评价、教师教学的评价，也包含对学生学习效果的评价。其中，学习效果的评价是评价的关键环节，贯穿职业生涯教育的始终。不仅要注重学习过程中学生的表现，还要关注学生自我认知、教育认知、职业认知、职</w:t>
      </w:r>
    </w:p>
    <w:p>
      <w:pPr>
        <w:spacing w:after="0" w:line="364" w:lineRule="auto"/>
        <w:jc w:val="both"/>
        <w:sectPr>
          <w:headerReference w:type="default" r:id="rId113"/>
          <w:footerReference w:type="default" r:id="rId114"/>
          <w:pgSz w:w="11910" w:h="16840"/>
          <w:pgMar w:header="1449" w:footer="1248" w:top="1780" w:bottom="1440" w:left="860" w:right="860"/>
          <w:pgNumType w:start="48"/>
        </w:sectPr>
      </w:pPr>
    </w:p>
    <w:p>
      <w:pPr>
        <w:pStyle w:val="BodyText"/>
        <w:spacing w:before="7"/>
        <w:rPr>
          <w:sz w:val="12"/>
        </w:rPr>
      </w:pPr>
    </w:p>
    <w:p>
      <w:pPr>
        <w:pStyle w:val="BodyText"/>
        <w:spacing w:line="364" w:lineRule="auto" w:before="67"/>
        <w:ind w:left="558" w:right="557"/>
        <w:jc w:val="both"/>
      </w:pPr>
      <w:r>
        <w:rPr>
          <w:spacing w:val="-5"/>
        </w:rPr>
        <w:t>业抉择等结果的评价。系统全面的评价体系，包含学生情感认知和知识储备，有助于学</w:t>
      </w:r>
      <w:r>
        <w:rPr>
          <w:spacing w:val="-6"/>
        </w:rPr>
        <w:t>生提升自我认知，不断完善自我。比如，职业生涯教育发展较为成熟的地区，学生学习</w:t>
      </w:r>
      <w:r>
        <w:rPr>
          <w:spacing w:val="-5"/>
        </w:rPr>
        <w:t>效果被当做评价的主要内容，在学期职业生涯课程之后，及时对学生的学习效果进行考</w:t>
      </w:r>
      <w:r>
        <w:rPr>
          <w:spacing w:val="-8"/>
        </w:rPr>
        <w:t>核，考核的方式以文字形式呈现。除此之外，还会根据平时的课堂变现记录，最终行成</w:t>
      </w:r>
      <w:r>
        <w:rPr/>
        <w:t>综合的职业生涯课程成绩。</w:t>
      </w:r>
    </w:p>
    <w:p>
      <w:pPr>
        <w:pStyle w:val="BodyText"/>
        <w:spacing w:line="364" w:lineRule="auto" w:before="3"/>
        <w:ind w:left="558" w:right="505" w:firstLine="480"/>
        <w:jc w:val="both"/>
      </w:pPr>
      <w:r>
        <w:rPr>
          <w:spacing w:val="-4"/>
        </w:rPr>
        <w:t>职业生涯规划教育的评价方式应当是灵活、多元的。首先，从评价主体上看，评价</w:t>
      </w:r>
      <w:r>
        <w:rPr>
          <w:spacing w:val="-8"/>
        </w:rPr>
        <w:t>的方式应包含自我评价、他人的评价以及主体间相互的评价，多元的评价方式保障评价</w:t>
      </w:r>
      <w:r>
        <w:rPr>
          <w:spacing w:val="-11"/>
        </w:rPr>
        <w:t>结果的客观公正。其次，从评价方法上来看，评价方式大致分为量化的评价和质性的评</w:t>
      </w:r>
      <w:r>
        <w:rPr>
          <w:spacing w:val="-12"/>
        </w:rPr>
        <w:t>价。两种评价方式各有利处，量化的评价方式可以从数据上直观精确的得到可视结果。</w:t>
      </w:r>
      <w:r>
        <w:rPr>
          <w:spacing w:val="-2"/>
        </w:rPr>
        <w:t>质性的评价可以反映出被评价事物的发展过程与其他事物间的联系。职业生涯规划教育</w:t>
      </w:r>
      <w:r>
        <w:rPr>
          <w:spacing w:val="-7"/>
        </w:rPr>
        <w:t>具有过程性，达到认知自我、认识职业、做出职业抉择最终目标需要各方主体不断地努</w:t>
      </w:r>
      <w:r>
        <w:rPr>
          <w:spacing w:val="-8"/>
        </w:rPr>
        <w:t>力，不可能一蹴而就。正是如此，决定了在进行职业生涯规划教育评价时，应该将量化的评价方式和质性的评价方式结合在一起，提升评价结果的科学、系统性。</w:t>
      </w:r>
    </w:p>
    <w:p>
      <w:pPr>
        <w:spacing w:after="0" w:line="364" w:lineRule="auto"/>
        <w:jc w:val="both"/>
        <w:sectPr>
          <w:headerReference w:type="default" r:id="rId115"/>
          <w:footerReference w:type="default" r:id="rId116"/>
          <w:pgSz w:w="11910" w:h="16840"/>
          <w:pgMar w:header="1449" w:footer="1248" w:top="1780" w:bottom="1440" w:left="860" w:right="860"/>
          <w:pgNumType w:start="49"/>
        </w:sectPr>
      </w:pPr>
    </w:p>
    <w:p>
      <w:pPr>
        <w:pStyle w:val="BodyText"/>
        <w:rPr>
          <w:sz w:val="20"/>
        </w:rPr>
      </w:pPr>
    </w:p>
    <w:p>
      <w:pPr>
        <w:pStyle w:val="BodyText"/>
        <w:spacing w:before="11"/>
        <w:rPr>
          <w:sz w:val="19"/>
        </w:rPr>
      </w:pPr>
    </w:p>
    <w:p>
      <w:pPr>
        <w:pStyle w:val="Heading1"/>
        <w:tabs>
          <w:tab w:pos="640" w:val="left" w:leader="none"/>
        </w:tabs>
      </w:pPr>
      <w:bookmarkStart w:name="_bookmark63" w:id="116"/>
      <w:bookmarkEnd w:id="116"/>
      <w:r>
        <w:rPr/>
      </w:r>
      <w:r>
        <w:rPr/>
        <w:t>结</w:t>
        <w:tab/>
        <w:t>语</w:t>
      </w:r>
    </w:p>
    <w:p>
      <w:pPr>
        <w:pStyle w:val="BodyText"/>
        <w:rPr>
          <w:rFonts w:ascii="黑体"/>
          <w:sz w:val="32"/>
        </w:rPr>
      </w:pPr>
    </w:p>
    <w:p>
      <w:pPr>
        <w:pStyle w:val="BodyText"/>
        <w:spacing w:before="8"/>
        <w:rPr>
          <w:rFonts w:ascii="黑体"/>
          <w:sz w:val="43"/>
        </w:rPr>
      </w:pPr>
    </w:p>
    <w:p>
      <w:pPr>
        <w:pStyle w:val="BodyText"/>
        <w:spacing w:line="364" w:lineRule="auto"/>
        <w:ind w:left="558" w:right="494" w:firstLine="480"/>
      </w:pPr>
      <w:r>
        <w:rPr/>
        <w:t>高考新政实施背景下，学校如何引导学生综合全面发展，成为人们关注的焦点，鉴于此建立完善的高中职业生涯规划教育体系势在必行。</w:t>
      </w:r>
    </w:p>
    <w:p>
      <w:pPr>
        <w:pStyle w:val="BodyText"/>
        <w:spacing w:line="364" w:lineRule="auto" w:before="1"/>
        <w:ind w:left="558" w:right="437" w:firstLine="480"/>
      </w:pPr>
      <w:r>
        <w:rPr/>
        <w:t>本研究以舒伯生涯发展理论、霍兰德人</w:t>
      </w:r>
      <w:r>
        <w:rPr>
          <w:rFonts w:ascii="Calibri" w:eastAsia="Calibri"/>
          <w:spacing w:val="3"/>
        </w:rPr>
        <w:t>-</w:t>
      </w:r>
      <w:r>
        <w:rPr/>
        <w:t>职匹配理论和加德纳多元智能理论为理论</w:t>
      </w:r>
      <w:r>
        <w:rPr>
          <w:spacing w:val="-6"/>
        </w:rPr>
        <w:t>基础。以石家庄市区的三所高中的学生和教师为调查对象，对石家庄市区中学职业生涯</w:t>
      </w:r>
      <w:r>
        <w:rPr>
          <w:spacing w:val="-9"/>
        </w:rPr>
        <w:t>教育的实施现状进行了调查和分析。基于对问卷的描述性统计分析和差异性分析，审视</w:t>
      </w:r>
      <w:r>
        <w:rPr>
          <w:spacing w:val="-12"/>
        </w:rPr>
        <w:t>实施现状中的问题并分析原因，并基于国内外的成功的经验提出了优化职业生涯规划教</w:t>
      </w:r>
      <w:r>
        <w:rPr>
          <w:spacing w:val="-18"/>
        </w:rPr>
        <w:t>育实施的对策和建议，为学校进一步开展职业生涯指导的工作有一定的借鉴意义。此外， </w:t>
      </w:r>
      <w:r>
        <w:rPr>
          <w:spacing w:val="-2"/>
        </w:rPr>
        <w:t>笔者通过对调研学校职业生涯规划教育教师及学校管理者访谈资料的整理，进一步了解了教师实施生涯规划教育的进展及存在的局限，以补充阐释量化实证分析的结果。</w:t>
      </w:r>
    </w:p>
    <w:p>
      <w:pPr>
        <w:pStyle w:val="BodyText"/>
        <w:spacing w:line="364" w:lineRule="auto" w:before="4"/>
        <w:ind w:left="558" w:right="557" w:firstLine="480"/>
        <w:jc w:val="both"/>
      </w:pPr>
      <w:r>
        <w:rPr>
          <w:spacing w:val="-6"/>
        </w:rPr>
        <w:t>综合以上分析，提出改善职业生涯规划教育实施的对策建议。本研究不足之处在于</w:t>
      </w:r>
      <w:r>
        <w:rPr>
          <w:spacing w:val="3"/>
        </w:rPr>
        <w:t>调查主要以在校教师和学生为主，对当地教育行政部门和家长的参与情况了解不够充分，后续研究可以深入其中，为高中生涯规划教育实施寻求强有力的校外支持。</w:t>
      </w:r>
    </w:p>
    <w:p>
      <w:pPr>
        <w:spacing w:after="0" w:line="364" w:lineRule="auto"/>
        <w:jc w:val="both"/>
        <w:sectPr>
          <w:headerReference w:type="default" r:id="rId117"/>
          <w:footerReference w:type="default" r:id="rId118"/>
          <w:pgSz w:w="11910" w:h="16840"/>
          <w:pgMar w:header="1449" w:footer="1248" w:top="1780" w:bottom="1440" w:left="860" w:right="860"/>
          <w:pgNumType w:start="50"/>
        </w:sectPr>
      </w:pPr>
    </w:p>
    <w:p>
      <w:pPr>
        <w:pStyle w:val="BodyText"/>
        <w:rPr>
          <w:sz w:val="20"/>
        </w:rPr>
      </w:pPr>
    </w:p>
    <w:p>
      <w:pPr>
        <w:pStyle w:val="BodyText"/>
        <w:spacing w:before="11"/>
        <w:rPr>
          <w:sz w:val="19"/>
        </w:rPr>
      </w:pPr>
    </w:p>
    <w:p>
      <w:pPr>
        <w:pStyle w:val="Heading1"/>
        <w:ind w:left="521" w:right="521"/>
      </w:pPr>
      <w:bookmarkStart w:name="_bookmark64" w:id="117"/>
      <w:bookmarkEnd w:id="117"/>
      <w:r>
        <w:rPr/>
      </w:r>
      <w:r>
        <w:rPr/>
        <w:t>参考文献</w:t>
      </w:r>
    </w:p>
    <w:p>
      <w:pPr>
        <w:pStyle w:val="BodyText"/>
        <w:spacing w:before="6"/>
        <w:rPr>
          <w:rFonts w:ascii="黑体"/>
          <w:sz w:val="40"/>
        </w:rPr>
      </w:pPr>
    </w:p>
    <w:p>
      <w:pPr>
        <w:spacing w:before="0"/>
        <w:ind w:left="558" w:right="0" w:firstLine="0"/>
        <w:jc w:val="left"/>
        <w:rPr>
          <w:rFonts w:ascii="Times New Roman" w:eastAsia="Times New Roman"/>
          <w:sz w:val="21"/>
        </w:rPr>
      </w:pPr>
      <w:r>
        <w:rPr>
          <w:rFonts w:ascii="Times New Roman" w:eastAsia="Times New Roman"/>
          <w:sz w:val="21"/>
        </w:rPr>
        <w:t>[1][55</w:t>
      </w:r>
      <w:r>
        <w:rPr>
          <w:rFonts w:ascii="Times New Roman" w:eastAsia="Times New Roman"/>
          <w:spacing w:val="25"/>
          <w:sz w:val="21"/>
        </w:rPr>
        <w:t>] </w:t>
      </w:r>
      <w:r>
        <w:rPr>
          <w:sz w:val="21"/>
        </w:rPr>
        <w:t>国务院</w:t>
      </w:r>
      <w:r>
        <w:rPr>
          <w:rFonts w:ascii="Times New Roman" w:eastAsia="Times New Roman"/>
          <w:spacing w:val="25"/>
          <w:sz w:val="21"/>
        </w:rPr>
        <w:t>. </w:t>
      </w:r>
      <w:r>
        <w:rPr>
          <w:sz w:val="21"/>
        </w:rPr>
        <w:t>国家中长期教育改革和发展纲要（</w:t>
      </w:r>
      <w:r>
        <w:rPr>
          <w:rFonts w:ascii="Times New Roman" w:eastAsia="Times New Roman"/>
          <w:sz w:val="21"/>
        </w:rPr>
        <w:t>2010-2020</w:t>
      </w:r>
      <w:r>
        <w:rPr>
          <w:rFonts w:ascii="Times New Roman" w:eastAsia="Times New Roman"/>
          <w:spacing w:val="51"/>
          <w:sz w:val="21"/>
        </w:rPr>
        <w:t> </w:t>
      </w:r>
      <w:r>
        <w:rPr>
          <w:sz w:val="21"/>
        </w:rPr>
        <w:t>年）</w:t>
      </w:r>
      <w:r>
        <w:rPr>
          <w:rFonts w:ascii="Times New Roman" w:eastAsia="Times New Roman"/>
          <w:sz w:val="21"/>
        </w:rPr>
        <w:t>[Z]. 2010-05-05.</w:t>
      </w:r>
    </w:p>
    <w:p>
      <w:pPr>
        <w:pStyle w:val="BodyText"/>
        <w:spacing w:before="4"/>
        <w:rPr>
          <w:rFonts w:ascii="Times New Roman"/>
          <w:sz w:val="17"/>
        </w:rPr>
      </w:pPr>
    </w:p>
    <w:p>
      <w:pPr>
        <w:spacing w:before="0"/>
        <w:ind w:left="558" w:right="0" w:firstLine="0"/>
        <w:jc w:val="left"/>
        <w:rPr>
          <w:rFonts w:ascii="Times New Roman" w:eastAsia="Times New Roman"/>
          <w:sz w:val="21"/>
        </w:rPr>
      </w:pPr>
      <w:r>
        <w:rPr>
          <w:rFonts w:ascii="Times New Roman" w:eastAsia="Times New Roman"/>
          <w:sz w:val="21"/>
        </w:rPr>
        <w:t>[2] </w:t>
      </w:r>
      <w:r>
        <w:rPr>
          <w:sz w:val="21"/>
        </w:rPr>
        <w:t>国务院</w:t>
      </w:r>
      <w:r>
        <w:rPr>
          <w:rFonts w:ascii="Times New Roman" w:eastAsia="Times New Roman"/>
          <w:sz w:val="21"/>
        </w:rPr>
        <w:t>. </w:t>
      </w:r>
      <w:r>
        <w:rPr>
          <w:sz w:val="21"/>
        </w:rPr>
        <w:t>关于深化考试招生制度改革的实施意见</w:t>
      </w:r>
      <w:r>
        <w:rPr>
          <w:rFonts w:ascii="Times New Roman" w:eastAsia="Times New Roman"/>
          <w:sz w:val="21"/>
        </w:rPr>
        <w:t>[Z]. [2014] 35 </w:t>
      </w:r>
      <w:r>
        <w:rPr>
          <w:sz w:val="21"/>
        </w:rPr>
        <w:t>号</w:t>
      </w:r>
      <w:r>
        <w:rPr>
          <w:rFonts w:ascii="Times New Roman" w:eastAsia="Times New Roman"/>
          <w:sz w:val="21"/>
        </w:rPr>
        <w:t>, 2014-09-03.</w:t>
      </w:r>
    </w:p>
    <w:p>
      <w:pPr>
        <w:pStyle w:val="BodyText"/>
        <w:spacing w:before="3"/>
        <w:rPr>
          <w:rFonts w:ascii="Times New Roman"/>
          <w:sz w:val="17"/>
        </w:rPr>
      </w:pPr>
    </w:p>
    <w:p>
      <w:pPr>
        <w:pStyle w:val="ListParagraph"/>
        <w:numPr>
          <w:ilvl w:val="0"/>
          <w:numId w:val="14"/>
        </w:numPr>
        <w:tabs>
          <w:tab w:pos="907" w:val="left" w:leader="none"/>
        </w:tabs>
        <w:spacing w:line="240" w:lineRule="auto" w:before="0" w:after="0"/>
        <w:ind w:left="906" w:right="0" w:hanging="349"/>
        <w:jc w:val="left"/>
        <w:rPr>
          <w:rFonts w:ascii="Times New Roman" w:eastAsia="Times New Roman"/>
          <w:sz w:val="21"/>
        </w:rPr>
      </w:pPr>
      <w:r>
        <w:rPr>
          <w:sz w:val="21"/>
        </w:rPr>
        <w:t>河北省教科所</w:t>
      </w:r>
      <w:r>
        <w:rPr>
          <w:rFonts w:ascii="Times New Roman" w:eastAsia="Times New Roman"/>
          <w:spacing w:val="26"/>
          <w:sz w:val="21"/>
        </w:rPr>
        <w:t>. </w:t>
      </w:r>
      <w:r>
        <w:rPr>
          <w:sz w:val="21"/>
        </w:rPr>
        <w:t>关于进一步加强河北省高中生涯规划教育工作的通知</w:t>
      </w:r>
      <w:r>
        <w:rPr>
          <w:rFonts w:ascii="Times New Roman" w:eastAsia="Times New Roman"/>
          <w:sz w:val="21"/>
        </w:rPr>
        <w:t>[Z</w:t>
      </w:r>
      <w:r>
        <w:rPr>
          <w:rFonts w:ascii="Times New Roman" w:eastAsia="Times New Roman"/>
          <w:spacing w:val="-1"/>
          <w:sz w:val="21"/>
        </w:rPr>
        <w:t>]. </w:t>
      </w:r>
      <w:r>
        <w:rPr>
          <w:rFonts w:ascii="Times New Roman" w:eastAsia="Times New Roman"/>
          <w:sz w:val="21"/>
        </w:rPr>
        <w:t>2015-01-22.</w:t>
      </w:r>
    </w:p>
    <w:p>
      <w:pPr>
        <w:pStyle w:val="BodyText"/>
        <w:spacing w:before="3"/>
        <w:rPr>
          <w:rFonts w:ascii="Times New Roman"/>
          <w:sz w:val="17"/>
        </w:rPr>
      </w:pPr>
    </w:p>
    <w:p>
      <w:pPr>
        <w:pStyle w:val="ListParagraph"/>
        <w:numPr>
          <w:ilvl w:val="0"/>
          <w:numId w:val="14"/>
        </w:numPr>
        <w:tabs>
          <w:tab w:pos="907" w:val="left" w:leader="none"/>
        </w:tabs>
        <w:spacing w:line="240" w:lineRule="auto" w:before="1" w:after="0"/>
        <w:ind w:left="906" w:right="0" w:hanging="349"/>
        <w:jc w:val="left"/>
        <w:rPr>
          <w:rFonts w:ascii="Times New Roman" w:eastAsia="Times New Roman"/>
          <w:sz w:val="21"/>
        </w:rPr>
      </w:pPr>
      <w:r>
        <w:rPr>
          <w:sz w:val="21"/>
        </w:rPr>
        <w:t>殷智红</w:t>
      </w:r>
      <w:r>
        <w:rPr>
          <w:rFonts w:ascii="Times New Roman" w:eastAsia="Times New Roman"/>
          <w:sz w:val="21"/>
        </w:rPr>
        <w:t>, </w:t>
      </w:r>
      <w:r>
        <w:rPr>
          <w:sz w:val="21"/>
        </w:rPr>
        <w:t>邱红</w:t>
      </w:r>
      <w:r>
        <w:rPr>
          <w:rFonts w:ascii="Times New Roman" w:eastAsia="Times New Roman"/>
          <w:spacing w:val="25"/>
          <w:sz w:val="21"/>
        </w:rPr>
        <w:t>. </w:t>
      </w:r>
      <w:r>
        <w:rPr>
          <w:sz w:val="21"/>
        </w:rPr>
        <w:t>职业生涯规划</w:t>
      </w:r>
      <w:r>
        <w:rPr>
          <w:rFonts w:ascii="Times New Roman" w:eastAsia="Times New Roman"/>
          <w:sz w:val="21"/>
        </w:rPr>
        <w:t>[M]. </w:t>
      </w:r>
      <w:r>
        <w:rPr>
          <w:sz w:val="21"/>
        </w:rPr>
        <w:t>北京</w:t>
      </w:r>
      <w:r>
        <w:rPr>
          <w:rFonts w:ascii="Times New Roman" w:eastAsia="Times New Roman"/>
          <w:sz w:val="21"/>
        </w:rPr>
        <w:t>:  </w:t>
      </w:r>
      <w:r>
        <w:rPr>
          <w:sz w:val="21"/>
        </w:rPr>
        <w:t>北京大学出版社</w:t>
      </w:r>
      <w:r>
        <w:rPr>
          <w:rFonts w:ascii="Times New Roman" w:eastAsia="Times New Roman"/>
          <w:spacing w:val="-1"/>
          <w:sz w:val="21"/>
        </w:rPr>
        <w:t>, </w:t>
      </w:r>
      <w:r>
        <w:rPr>
          <w:rFonts w:ascii="Times New Roman" w:eastAsia="Times New Roman"/>
          <w:sz w:val="21"/>
        </w:rPr>
        <w:t>2010.</w:t>
      </w:r>
    </w:p>
    <w:p>
      <w:pPr>
        <w:pStyle w:val="BodyText"/>
        <w:spacing w:before="3"/>
        <w:rPr>
          <w:rFonts w:ascii="Times New Roman"/>
          <w:sz w:val="17"/>
        </w:rPr>
      </w:pPr>
    </w:p>
    <w:p>
      <w:pPr>
        <w:pStyle w:val="ListParagraph"/>
        <w:numPr>
          <w:ilvl w:val="0"/>
          <w:numId w:val="14"/>
        </w:numPr>
        <w:tabs>
          <w:tab w:pos="907" w:val="left" w:leader="none"/>
        </w:tabs>
        <w:spacing w:line="417" w:lineRule="auto" w:before="0" w:after="0"/>
        <w:ind w:left="978" w:right="2336" w:hanging="420"/>
        <w:jc w:val="left"/>
        <w:rPr>
          <w:sz w:val="21"/>
        </w:rPr>
      </w:pPr>
      <w:r>
        <w:rPr>
          <w:w w:val="95"/>
          <w:sz w:val="21"/>
        </w:rPr>
        <w:t>杨丽娇，李曼狄．对在高中阶段开展职业生涯规划的思考</w:t>
      </w:r>
      <w:r>
        <w:rPr>
          <w:rFonts w:ascii="Times New Roman" w:eastAsia="Times New Roman"/>
          <w:w w:val="95"/>
          <w:sz w:val="21"/>
        </w:rPr>
        <w:t>[J]</w:t>
      </w:r>
      <w:r>
        <w:rPr>
          <w:w w:val="95"/>
          <w:sz w:val="21"/>
        </w:rPr>
        <w:t>．佳木斯教育学  </w:t>
      </w:r>
      <w:r>
        <w:rPr>
          <w:sz w:val="21"/>
        </w:rPr>
        <w:t>院学报，</w:t>
      </w:r>
      <w:r>
        <w:rPr>
          <w:rFonts w:ascii="Times New Roman" w:eastAsia="Times New Roman"/>
          <w:sz w:val="21"/>
        </w:rPr>
        <w:t>2014(6)</w:t>
      </w:r>
      <w:r>
        <w:rPr>
          <w:sz w:val="21"/>
        </w:rPr>
        <w:t>．</w:t>
      </w:r>
    </w:p>
    <w:p>
      <w:pPr>
        <w:pStyle w:val="ListParagraph"/>
        <w:numPr>
          <w:ilvl w:val="0"/>
          <w:numId w:val="14"/>
        </w:numPr>
        <w:tabs>
          <w:tab w:pos="907" w:val="left" w:leader="none"/>
        </w:tabs>
        <w:spacing w:line="417" w:lineRule="auto" w:before="0" w:after="0"/>
        <w:ind w:left="978" w:right="2547" w:hanging="420"/>
        <w:jc w:val="left"/>
        <w:rPr>
          <w:sz w:val="21"/>
        </w:rPr>
      </w:pPr>
      <w:r>
        <w:rPr>
          <w:w w:val="95"/>
          <w:sz w:val="21"/>
        </w:rPr>
        <w:t>曾维希．生涯发展的混沌特征与生涯辅导的范式整合</w:t>
      </w:r>
      <w:r>
        <w:rPr>
          <w:rFonts w:ascii="Times New Roman" w:eastAsia="Times New Roman"/>
          <w:w w:val="95"/>
          <w:sz w:val="21"/>
        </w:rPr>
        <w:t>[J]</w:t>
      </w:r>
      <w:r>
        <w:rPr>
          <w:w w:val="95"/>
          <w:sz w:val="21"/>
        </w:rPr>
        <w:t>．电子科技大学学  </w:t>
      </w:r>
      <w:r>
        <w:rPr>
          <w:sz w:val="21"/>
        </w:rPr>
        <w:t>报（社科版），</w:t>
      </w:r>
      <w:r>
        <w:rPr>
          <w:rFonts w:ascii="Times New Roman" w:eastAsia="Times New Roman"/>
          <w:sz w:val="21"/>
        </w:rPr>
        <w:t>2012(1)</w:t>
      </w:r>
      <w:r>
        <w:rPr>
          <w:sz w:val="21"/>
        </w:rPr>
        <w:t>．</w:t>
      </w:r>
    </w:p>
    <w:p>
      <w:pPr>
        <w:pStyle w:val="ListParagraph"/>
        <w:numPr>
          <w:ilvl w:val="0"/>
          <w:numId w:val="14"/>
        </w:numPr>
        <w:tabs>
          <w:tab w:pos="907" w:val="left" w:leader="none"/>
        </w:tabs>
        <w:spacing w:line="269" w:lineRule="exact" w:before="0" w:after="0"/>
        <w:ind w:left="906" w:right="0" w:hanging="349"/>
        <w:jc w:val="left"/>
        <w:rPr>
          <w:rFonts w:ascii="Times New Roman" w:eastAsia="Times New Roman"/>
          <w:sz w:val="21"/>
        </w:rPr>
      </w:pPr>
      <w:r>
        <w:rPr>
          <w:sz w:val="21"/>
        </w:rPr>
        <w:t>刘丽</w:t>
      </w:r>
      <w:r>
        <w:rPr>
          <w:rFonts w:ascii="Times New Roman" w:eastAsia="Times New Roman"/>
          <w:sz w:val="21"/>
        </w:rPr>
        <w:t>. </w:t>
      </w:r>
      <w:r>
        <w:rPr>
          <w:sz w:val="21"/>
        </w:rPr>
        <w:t>郑州初中生职业生涯发展现状研究</w:t>
      </w:r>
      <w:r>
        <w:rPr>
          <w:rFonts w:ascii="Times New Roman" w:eastAsia="Times New Roman"/>
          <w:sz w:val="21"/>
        </w:rPr>
        <w:t>[D].</w:t>
      </w:r>
      <w:r>
        <w:rPr>
          <w:rFonts w:ascii="Times New Roman" w:eastAsia="Times New Roman"/>
          <w:spacing w:val="1"/>
          <w:sz w:val="21"/>
        </w:rPr>
        <w:t> </w:t>
      </w:r>
      <w:r>
        <w:rPr>
          <w:sz w:val="21"/>
        </w:rPr>
        <w:t>郑州大学</w:t>
      </w:r>
      <w:r>
        <w:rPr>
          <w:rFonts w:ascii="Times New Roman" w:eastAsia="Times New Roman"/>
          <w:spacing w:val="-1"/>
          <w:sz w:val="21"/>
        </w:rPr>
        <w:t>, </w:t>
      </w:r>
      <w:r>
        <w:rPr>
          <w:rFonts w:ascii="Times New Roman" w:eastAsia="Times New Roman"/>
          <w:sz w:val="21"/>
        </w:rPr>
        <w:t>2018.</w:t>
      </w:r>
    </w:p>
    <w:p>
      <w:pPr>
        <w:pStyle w:val="BodyText"/>
        <w:spacing w:before="3"/>
        <w:rPr>
          <w:rFonts w:ascii="Times New Roman"/>
          <w:sz w:val="17"/>
        </w:rPr>
      </w:pPr>
    </w:p>
    <w:p>
      <w:pPr>
        <w:pStyle w:val="ListParagraph"/>
        <w:numPr>
          <w:ilvl w:val="0"/>
          <w:numId w:val="14"/>
        </w:numPr>
        <w:tabs>
          <w:tab w:pos="907" w:val="left" w:leader="none"/>
        </w:tabs>
        <w:spacing w:line="240" w:lineRule="auto" w:before="0" w:after="0"/>
        <w:ind w:left="906" w:right="0" w:hanging="349"/>
        <w:jc w:val="left"/>
        <w:rPr>
          <w:rFonts w:ascii="Times New Roman" w:eastAsia="Times New Roman"/>
          <w:sz w:val="21"/>
        </w:rPr>
      </w:pPr>
      <w:r>
        <w:rPr>
          <w:sz w:val="21"/>
        </w:rPr>
        <w:t>王宏</w:t>
      </w:r>
      <w:r>
        <w:rPr>
          <w:rFonts w:ascii="Times New Roman" w:eastAsia="Times New Roman"/>
          <w:sz w:val="21"/>
        </w:rPr>
        <w:t>.</w:t>
      </w:r>
      <w:r>
        <w:rPr>
          <w:sz w:val="21"/>
        </w:rPr>
        <w:t>普通高中职业生涯规划研究</w:t>
      </w:r>
      <w:r>
        <w:rPr>
          <w:rFonts w:ascii="Times New Roman" w:eastAsia="Times New Roman"/>
          <w:sz w:val="21"/>
        </w:rPr>
        <w:t>[D]. </w:t>
      </w:r>
      <w:r>
        <w:rPr>
          <w:sz w:val="21"/>
        </w:rPr>
        <w:t>郑州大学</w:t>
      </w:r>
      <w:r>
        <w:rPr>
          <w:rFonts w:ascii="Times New Roman" w:eastAsia="Times New Roman"/>
          <w:sz w:val="21"/>
        </w:rPr>
        <w:t>,2018.</w:t>
      </w:r>
    </w:p>
    <w:p>
      <w:pPr>
        <w:pStyle w:val="BodyText"/>
        <w:spacing w:before="4"/>
        <w:rPr>
          <w:rFonts w:ascii="Times New Roman"/>
          <w:sz w:val="17"/>
        </w:rPr>
      </w:pPr>
    </w:p>
    <w:p>
      <w:pPr>
        <w:pStyle w:val="ListParagraph"/>
        <w:numPr>
          <w:ilvl w:val="0"/>
          <w:numId w:val="14"/>
        </w:numPr>
        <w:tabs>
          <w:tab w:pos="907" w:val="left" w:leader="none"/>
        </w:tabs>
        <w:spacing w:line="240" w:lineRule="auto" w:before="0" w:after="0"/>
        <w:ind w:left="906" w:right="0" w:hanging="349"/>
        <w:jc w:val="left"/>
        <w:rPr>
          <w:rFonts w:ascii="Times New Roman" w:eastAsia="Times New Roman"/>
          <w:sz w:val="21"/>
        </w:rPr>
      </w:pPr>
      <w:r>
        <w:rPr>
          <w:sz w:val="21"/>
        </w:rPr>
        <w:t>邓广勋</w:t>
      </w:r>
      <w:r>
        <w:rPr>
          <w:rFonts w:ascii="Times New Roman" w:eastAsia="Times New Roman"/>
          <w:spacing w:val="25"/>
          <w:sz w:val="21"/>
        </w:rPr>
        <w:t>. </w:t>
      </w:r>
      <w:r>
        <w:rPr>
          <w:sz w:val="21"/>
        </w:rPr>
        <w:t>农村初中生职业生涯规划教育研究</w:t>
      </w:r>
      <w:r>
        <w:rPr>
          <w:rFonts w:ascii="Times New Roman" w:eastAsia="Times New Roman"/>
          <w:sz w:val="21"/>
        </w:rPr>
        <w:t>-</w:t>
      </w:r>
      <w:r>
        <w:rPr>
          <w:spacing w:val="-10"/>
          <w:sz w:val="21"/>
        </w:rPr>
        <w:t>以贵州省 </w:t>
      </w:r>
      <w:r>
        <w:rPr>
          <w:rFonts w:ascii="Times New Roman" w:eastAsia="Times New Roman"/>
          <w:sz w:val="21"/>
        </w:rPr>
        <w:t>w</w:t>
      </w:r>
      <w:r>
        <w:rPr>
          <w:rFonts w:ascii="Times New Roman" w:eastAsia="Times New Roman"/>
          <w:spacing w:val="-1"/>
          <w:sz w:val="21"/>
        </w:rPr>
        <w:t> </w:t>
      </w:r>
      <w:r>
        <w:rPr>
          <w:sz w:val="21"/>
        </w:rPr>
        <w:t>县为例</w:t>
      </w:r>
      <w:r>
        <w:rPr>
          <w:rFonts w:ascii="Times New Roman" w:eastAsia="Times New Roman"/>
          <w:sz w:val="21"/>
        </w:rPr>
        <w:t>[D].</w:t>
      </w:r>
      <w:r>
        <w:rPr>
          <w:rFonts w:ascii="Times New Roman" w:eastAsia="Times New Roman"/>
          <w:spacing w:val="52"/>
          <w:sz w:val="21"/>
        </w:rPr>
        <w:t> </w:t>
      </w:r>
      <w:r>
        <w:rPr>
          <w:spacing w:val="-7"/>
          <w:sz w:val="21"/>
        </w:rPr>
        <w:t>东北师范大学 </w:t>
      </w:r>
      <w:r>
        <w:rPr>
          <w:rFonts w:ascii="Times New Roman" w:eastAsia="Times New Roman"/>
          <w:sz w:val="21"/>
        </w:rPr>
        <w:t>2017.</w:t>
      </w:r>
    </w:p>
    <w:p>
      <w:pPr>
        <w:pStyle w:val="BodyText"/>
        <w:spacing w:before="3"/>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李月宁</w:t>
      </w:r>
      <w:r>
        <w:rPr>
          <w:rFonts w:ascii="Times New Roman" w:eastAsia="Times New Roman"/>
          <w:sz w:val="21"/>
        </w:rPr>
        <w:t>. </w:t>
      </w:r>
      <w:r>
        <w:rPr>
          <w:sz w:val="21"/>
        </w:rPr>
        <w:t>高中生涯发展现状与影响因素研究</w:t>
      </w:r>
      <w:r>
        <w:rPr>
          <w:rFonts w:ascii="Times New Roman" w:eastAsia="Times New Roman"/>
          <w:sz w:val="21"/>
        </w:rPr>
        <w:t>[D].</w:t>
      </w:r>
      <w:r>
        <w:rPr>
          <w:rFonts w:ascii="Times New Roman" w:eastAsia="Times New Roman"/>
          <w:spacing w:val="1"/>
          <w:sz w:val="21"/>
        </w:rPr>
        <w:t> </w:t>
      </w:r>
      <w:r>
        <w:rPr>
          <w:sz w:val="21"/>
        </w:rPr>
        <w:t>浙江师范大学</w:t>
      </w:r>
      <w:r>
        <w:rPr>
          <w:rFonts w:ascii="Times New Roman" w:eastAsia="Times New Roman"/>
          <w:spacing w:val="-1"/>
          <w:sz w:val="21"/>
        </w:rPr>
        <w:t>. </w:t>
      </w:r>
      <w:r>
        <w:rPr>
          <w:rFonts w:ascii="Times New Roman" w:eastAsia="Times New Roman"/>
          <w:sz w:val="21"/>
        </w:rPr>
        <w:t>2016.</w:t>
      </w:r>
    </w:p>
    <w:p>
      <w:pPr>
        <w:pStyle w:val="BodyText"/>
        <w:spacing w:before="3"/>
        <w:rPr>
          <w:rFonts w:ascii="Times New Roman"/>
          <w:sz w:val="17"/>
        </w:rPr>
      </w:pPr>
    </w:p>
    <w:p>
      <w:pPr>
        <w:pStyle w:val="ListParagraph"/>
        <w:numPr>
          <w:ilvl w:val="0"/>
          <w:numId w:val="14"/>
        </w:numPr>
        <w:tabs>
          <w:tab w:pos="1012" w:val="left" w:leader="none"/>
        </w:tabs>
        <w:spacing w:line="240" w:lineRule="auto" w:before="1" w:after="0"/>
        <w:ind w:left="1012" w:right="0" w:hanging="454"/>
        <w:jc w:val="left"/>
        <w:rPr>
          <w:rFonts w:ascii="Times New Roman" w:eastAsia="Times New Roman"/>
          <w:sz w:val="21"/>
        </w:rPr>
      </w:pPr>
      <w:r>
        <w:rPr>
          <w:sz w:val="21"/>
        </w:rPr>
        <w:t>黄顺</w:t>
      </w:r>
      <w:r>
        <w:rPr>
          <w:rFonts w:ascii="Times New Roman" w:eastAsia="Times New Roman"/>
          <w:sz w:val="21"/>
        </w:rPr>
        <w:t>. </w:t>
      </w:r>
      <w:r>
        <w:rPr>
          <w:sz w:val="21"/>
        </w:rPr>
        <w:t>高中生生涯辅导需求调查研究</w:t>
      </w:r>
      <w:r>
        <w:rPr>
          <w:rFonts w:ascii="Times New Roman" w:eastAsia="Times New Roman"/>
          <w:sz w:val="21"/>
        </w:rPr>
        <w:t>[D].</w:t>
      </w:r>
      <w:r>
        <w:rPr>
          <w:rFonts w:ascii="Times New Roman" w:eastAsia="Times New Roman"/>
          <w:spacing w:val="1"/>
          <w:sz w:val="21"/>
        </w:rPr>
        <w:t> </w:t>
      </w:r>
      <w:r>
        <w:rPr>
          <w:sz w:val="21"/>
        </w:rPr>
        <w:t>南昌</w:t>
      </w:r>
      <w:r>
        <w:rPr>
          <w:rFonts w:ascii="Times New Roman" w:eastAsia="Times New Roman"/>
          <w:spacing w:val="26"/>
          <w:sz w:val="21"/>
        </w:rPr>
        <w:t>: </w:t>
      </w:r>
      <w:r>
        <w:rPr>
          <w:sz w:val="21"/>
        </w:rPr>
        <w:t>南昌大学</w:t>
      </w:r>
      <w:r>
        <w:rPr>
          <w:rFonts w:ascii="Times New Roman" w:eastAsia="Times New Roman"/>
          <w:spacing w:val="-1"/>
          <w:sz w:val="21"/>
        </w:rPr>
        <w:t>, </w:t>
      </w:r>
      <w:r>
        <w:rPr>
          <w:rFonts w:ascii="Times New Roman" w:eastAsia="Times New Roman"/>
          <w:sz w:val="21"/>
        </w:rPr>
        <w:t>2016.</w:t>
      </w:r>
    </w:p>
    <w:p>
      <w:pPr>
        <w:pStyle w:val="BodyText"/>
        <w:spacing w:before="3"/>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王淑会</w:t>
      </w:r>
      <w:r>
        <w:rPr>
          <w:rFonts w:ascii="Times New Roman" w:eastAsia="Times New Roman"/>
          <w:spacing w:val="22"/>
          <w:sz w:val="21"/>
        </w:rPr>
        <w:t>. </w:t>
      </w:r>
      <w:r>
        <w:rPr>
          <w:sz w:val="21"/>
        </w:rPr>
        <w:t>唐山市重点高中生涯规划教育现状、问题及对策研究</w:t>
      </w:r>
      <w:r>
        <w:rPr>
          <w:rFonts w:ascii="Times New Roman" w:eastAsia="Times New Roman"/>
          <w:sz w:val="21"/>
        </w:rPr>
        <w:t>[D].</w:t>
      </w:r>
      <w:r>
        <w:rPr>
          <w:rFonts w:ascii="Times New Roman" w:eastAsia="Times New Roman"/>
          <w:spacing w:val="46"/>
          <w:sz w:val="21"/>
        </w:rPr>
        <w:t> </w:t>
      </w:r>
      <w:r>
        <w:rPr>
          <w:sz w:val="21"/>
        </w:rPr>
        <w:t>河北师范大学</w:t>
      </w:r>
      <w:r>
        <w:rPr>
          <w:rFonts w:ascii="Times New Roman" w:eastAsia="Times New Roman"/>
          <w:spacing w:val="-2"/>
          <w:sz w:val="21"/>
        </w:rPr>
        <w:t>, </w:t>
      </w:r>
      <w:r>
        <w:rPr>
          <w:rFonts w:ascii="Times New Roman" w:eastAsia="Times New Roman"/>
          <w:sz w:val="21"/>
        </w:rPr>
        <w:t>2018.</w:t>
      </w:r>
    </w:p>
    <w:p>
      <w:pPr>
        <w:pStyle w:val="BodyText"/>
        <w:spacing w:before="3"/>
        <w:rPr>
          <w:rFonts w:ascii="Times New Roman"/>
          <w:sz w:val="17"/>
        </w:rPr>
      </w:pPr>
    </w:p>
    <w:p>
      <w:pPr>
        <w:pStyle w:val="ListParagraph"/>
        <w:numPr>
          <w:ilvl w:val="0"/>
          <w:numId w:val="14"/>
        </w:numPr>
        <w:tabs>
          <w:tab w:pos="960" w:val="left" w:leader="none"/>
        </w:tabs>
        <w:spacing w:line="240" w:lineRule="auto" w:before="1" w:after="0"/>
        <w:ind w:left="959" w:right="0" w:hanging="402"/>
        <w:jc w:val="left"/>
        <w:rPr>
          <w:rFonts w:ascii="Times New Roman" w:eastAsia="Times New Roman"/>
          <w:sz w:val="21"/>
        </w:rPr>
      </w:pPr>
      <w:r>
        <w:rPr>
          <w:rFonts w:ascii="Times New Roman" w:eastAsia="Times New Roman"/>
          <w:sz w:val="21"/>
        </w:rPr>
        <w:t>[44]</w:t>
      </w:r>
      <w:r>
        <w:rPr>
          <w:sz w:val="21"/>
        </w:rPr>
        <w:t>郑雅君</w:t>
      </w:r>
      <w:r>
        <w:rPr>
          <w:rFonts w:ascii="Times New Roman" w:eastAsia="Times New Roman"/>
          <w:spacing w:val="21"/>
          <w:sz w:val="21"/>
        </w:rPr>
        <w:t>. </w:t>
      </w:r>
      <w:r>
        <w:rPr>
          <w:sz w:val="21"/>
        </w:rPr>
        <w:t>高中教师学科生涯辅导能力的现状及影响机制研究</w:t>
      </w:r>
      <w:r>
        <w:rPr>
          <w:rFonts w:ascii="Times New Roman" w:eastAsia="Times New Roman"/>
          <w:sz w:val="21"/>
        </w:rPr>
        <w:t>[D].</w:t>
      </w:r>
      <w:r>
        <w:rPr>
          <w:rFonts w:ascii="Times New Roman" w:eastAsia="Times New Roman"/>
          <w:spacing w:val="47"/>
          <w:sz w:val="21"/>
        </w:rPr>
        <w:t> </w:t>
      </w:r>
      <w:r>
        <w:rPr>
          <w:sz w:val="21"/>
        </w:rPr>
        <w:t>华东师范大学</w:t>
      </w:r>
      <w:r>
        <w:rPr>
          <w:rFonts w:ascii="Times New Roman" w:eastAsia="Times New Roman"/>
          <w:spacing w:val="-2"/>
          <w:sz w:val="21"/>
        </w:rPr>
        <w:t>, </w:t>
      </w:r>
      <w:r>
        <w:rPr>
          <w:rFonts w:ascii="Times New Roman" w:eastAsia="Times New Roman"/>
          <w:sz w:val="21"/>
        </w:rPr>
        <w:t>2020.</w:t>
      </w:r>
    </w:p>
    <w:p>
      <w:pPr>
        <w:pStyle w:val="BodyText"/>
        <w:spacing w:before="3"/>
        <w:rPr>
          <w:rFonts w:ascii="Times New Roman"/>
          <w:sz w:val="17"/>
        </w:rPr>
      </w:pPr>
    </w:p>
    <w:p>
      <w:pPr>
        <w:pStyle w:val="ListParagraph"/>
        <w:numPr>
          <w:ilvl w:val="0"/>
          <w:numId w:val="14"/>
        </w:numPr>
        <w:tabs>
          <w:tab w:pos="1012" w:val="left" w:leader="none"/>
        </w:tabs>
        <w:spacing w:line="417" w:lineRule="auto" w:before="0" w:after="0"/>
        <w:ind w:left="978" w:right="558" w:hanging="420"/>
        <w:jc w:val="left"/>
        <w:rPr>
          <w:rFonts w:ascii="Times New Roman" w:eastAsia="Times New Roman"/>
          <w:sz w:val="21"/>
        </w:rPr>
      </w:pPr>
      <w:r>
        <w:rPr>
          <w:sz w:val="21"/>
        </w:rPr>
        <w:t>顾雪英</w:t>
      </w:r>
      <w:r>
        <w:rPr>
          <w:rFonts w:ascii="Times New Roman" w:eastAsia="Times New Roman"/>
          <w:spacing w:val="23"/>
          <w:sz w:val="21"/>
        </w:rPr>
        <w:t>, </w:t>
      </w:r>
      <w:r>
        <w:rPr>
          <w:sz w:val="21"/>
        </w:rPr>
        <w:t>魏善春</w:t>
      </w:r>
      <w:r>
        <w:rPr>
          <w:rFonts w:ascii="Times New Roman" w:eastAsia="Times New Roman"/>
          <w:spacing w:val="21"/>
          <w:sz w:val="21"/>
        </w:rPr>
        <w:t>. </w:t>
      </w:r>
      <w:r>
        <w:rPr>
          <w:spacing w:val="-4"/>
          <w:sz w:val="21"/>
        </w:rPr>
        <w:t>新高考背景下普通高中生涯教育：现实意义、价值诉求与体系建构</w:t>
      </w:r>
      <w:r>
        <w:rPr>
          <w:rFonts w:ascii="Times New Roman" w:eastAsia="Times New Roman"/>
          <w:sz w:val="21"/>
        </w:rPr>
        <w:t>[J].</w:t>
      </w:r>
      <w:r>
        <w:rPr>
          <w:rFonts w:ascii="Times New Roman" w:eastAsia="Times New Roman"/>
          <w:spacing w:val="46"/>
          <w:sz w:val="21"/>
        </w:rPr>
        <w:t> </w:t>
      </w:r>
      <w:r>
        <w:rPr>
          <w:sz w:val="21"/>
        </w:rPr>
        <w:t>江苏高教</w:t>
      </w:r>
      <w:r>
        <w:rPr>
          <w:rFonts w:ascii="Times New Roman" w:eastAsia="Times New Roman"/>
          <w:spacing w:val="-1"/>
          <w:sz w:val="21"/>
        </w:rPr>
        <w:t>, </w:t>
      </w:r>
      <w:r>
        <w:rPr>
          <w:rFonts w:ascii="Times New Roman" w:eastAsia="Times New Roman"/>
          <w:sz w:val="21"/>
        </w:rPr>
        <w:t>2019.</w:t>
      </w:r>
    </w:p>
    <w:p>
      <w:pPr>
        <w:pStyle w:val="ListParagraph"/>
        <w:numPr>
          <w:ilvl w:val="0"/>
          <w:numId w:val="14"/>
        </w:numPr>
        <w:tabs>
          <w:tab w:pos="1012" w:val="left" w:leader="none"/>
        </w:tabs>
        <w:spacing w:line="269" w:lineRule="exact" w:before="0" w:after="0"/>
        <w:ind w:left="1012" w:right="0" w:hanging="454"/>
        <w:jc w:val="left"/>
        <w:rPr>
          <w:rFonts w:ascii="Times New Roman" w:eastAsia="Times New Roman"/>
          <w:sz w:val="21"/>
        </w:rPr>
      </w:pPr>
      <w:r>
        <w:rPr>
          <w:sz w:val="21"/>
        </w:rPr>
        <w:t>张青洁</w:t>
      </w:r>
      <w:r>
        <w:rPr>
          <w:rFonts w:ascii="Times New Roman" w:eastAsia="Times New Roman"/>
          <w:sz w:val="21"/>
        </w:rPr>
        <w:t>. </w:t>
      </w:r>
      <w:r>
        <w:rPr>
          <w:sz w:val="21"/>
        </w:rPr>
        <w:t>新高考形势下普通高中生涯教育校本课程开发研究</w:t>
      </w:r>
      <w:r>
        <w:rPr>
          <w:rFonts w:ascii="Times New Roman" w:eastAsia="Times New Roman"/>
          <w:sz w:val="21"/>
        </w:rPr>
        <w:t>[D]. </w:t>
      </w:r>
      <w:r>
        <w:rPr>
          <w:sz w:val="21"/>
        </w:rPr>
        <w:t>郑州大学</w:t>
      </w:r>
      <w:r>
        <w:rPr>
          <w:rFonts w:ascii="Times New Roman" w:eastAsia="Times New Roman"/>
          <w:spacing w:val="-1"/>
          <w:sz w:val="21"/>
        </w:rPr>
        <w:t>, </w:t>
      </w:r>
      <w:r>
        <w:rPr>
          <w:rFonts w:ascii="Times New Roman" w:eastAsia="Times New Roman"/>
          <w:sz w:val="21"/>
        </w:rPr>
        <w:t>2017.</w:t>
      </w:r>
    </w:p>
    <w:p>
      <w:pPr>
        <w:pStyle w:val="BodyText"/>
        <w:spacing w:before="3"/>
        <w:rPr>
          <w:rFonts w:ascii="Times New Roman"/>
          <w:sz w:val="17"/>
        </w:rPr>
      </w:pPr>
    </w:p>
    <w:p>
      <w:pPr>
        <w:pStyle w:val="ListParagraph"/>
        <w:numPr>
          <w:ilvl w:val="0"/>
          <w:numId w:val="14"/>
        </w:numPr>
        <w:tabs>
          <w:tab w:pos="1027" w:val="left" w:leader="none"/>
        </w:tabs>
        <w:spacing w:line="429" w:lineRule="auto" w:before="0" w:after="0"/>
        <w:ind w:left="1019" w:right="549" w:hanging="461"/>
        <w:jc w:val="left"/>
        <w:rPr>
          <w:rFonts w:ascii="Times New Roman" w:hAnsi="Times New Roman" w:eastAsia="Times New Roman"/>
          <w:sz w:val="21"/>
        </w:rPr>
      </w:pPr>
      <w:r>
        <w:rPr>
          <w:spacing w:val="15"/>
          <w:sz w:val="21"/>
        </w:rPr>
        <w:t>林婷婷</w:t>
      </w:r>
      <w:r>
        <w:rPr>
          <w:rFonts w:ascii="Times New Roman" w:hAnsi="Times New Roman" w:eastAsia="Times New Roman"/>
          <w:sz w:val="21"/>
        </w:rPr>
        <w:t>. </w:t>
      </w:r>
      <w:r>
        <w:rPr>
          <w:spacing w:val="14"/>
          <w:sz w:val="21"/>
        </w:rPr>
        <w:t>新高考背景下“三位一体”的生涯模式的实践与探索</w:t>
      </w:r>
      <w:r>
        <w:rPr>
          <w:rFonts w:ascii="Times New Roman" w:hAnsi="Times New Roman" w:eastAsia="Times New Roman"/>
          <w:spacing w:val="4"/>
          <w:sz w:val="21"/>
        </w:rPr>
        <w:t>. </w:t>
      </w:r>
      <w:r>
        <w:rPr>
          <w:rFonts w:ascii="Times New Roman" w:hAnsi="Times New Roman" w:eastAsia="Times New Roman"/>
          <w:sz w:val="21"/>
        </w:rPr>
        <w:t>[J].</w:t>
      </w:r>
      <w:r>
        <w:rPr>
          <w:rFonts w:ascii="Times New Roman" w:hAnsi="Times New Roman" w:eastAsia="Times New Roman"/>
          <w:spacing w:val="1"/>
          <w:sz w:val="21"/>
        </w:rPr>
        <w:t> </w:t>
      </w:r>
      <w:r>
        <w:rPr>
          <w:spacing w:val="14"/>
          <w:sz w:val="21"/>
        </w:rPr>
        <w:t>中小学心理健康教育</w:t>
      </w:r>
      <w:r>
        <w:rPr>
          <w:rFonts w:ascii="Times New Roman" w:hAnsi="Times New Roman" w:eastAsia="Times New Roman"/>
          <w:sz w:val="21"/>
        </w:rPr>
        <w:t>. 2020(06)33-04.</w:t>
      </w:r>
    </w:p>
    <w:p>
      <w:pPr>
        <w:pStyle w:val="ListParagraph"/>
        <w:numPr>
          <w:ilvl w:val="0"/>
          <w:numId w:val="14"/>
        </w:numPr>
        <w:tabs>
          <w:tab w:pos="1012" w:val="left" w:leader="none"/>
        </w:tabs>
        <w:spacing w:line="240" w:lineRule="auto" w:before="23" w:after="0"/>
        <w:ind w:left="1012" w:right="0" w:hanging="454"/>
        <w:jc w:val="left"/>
        <w:rPr>
          <w:rFonts w:ascii="Times New Roman" w:eastAsia="Times New Roman"/>
          <w:sz w:val="21"/>
        </w:rPr>
      </w:pPr>
      <w:r>
        <w:rPr>
          <w:sz w:val="21"/>
        </w:rPr>
        <w:t>吴树山</w:t>
      </w:r>
      <w:r>
        <w:rPr>
          <w:rFonts w:ascii="Times New Roman" w:eastAsia="Times New Roman"/>
          <w:spacing w:val="26"/>
          <w:sz w:val="21"/>
        </w:rPr>
        <w:t>. </w:t>
      </w:r>
      <w:r>
        <w:rPr>
          <w:sz w:val="21"/>
        </w:rPr>
        <w:t>高中职业生涯规划教育的建构与应用研究</w:t>
      </w:r>
      <w:r>
        <w:rPr>
          <w:rFonts w:ascii="Times New Roman" w:eastAsia="Times New Roman"/>
          <w:sz w:val="21"/>
        </w:rPr>
        <w:t>[J].  </w:t>
      </w:r>
      <w:r>
        <w:rPr>
          <w:sz w:val="21"/>
        </w:rPr>
        <w:t>现代科学技术</w:t>
      </w:r>
      <w:r>
        <w:rPr>
          <w:rFonts w:ascii="Times New Roman" w:eastAsia="Times New Roman"/>
          <w:spacing w:val="-1"/>
          <w:sz w:val="21"/>
        </w:rPr>
        <w:t>. </w:t>
      </w:r>
      <w:r>
        <w:rPr>
          <w:rFonts w:ascii="Times New Roman" w:eastAsia="Times New Roman"/>
          <w:sz w:val="21"/>
        </w:rPr>
        <w:t>2019(08)140-05.</w:t>
      </w:r>
    </w:p>
    <w:p>
      <w:pPr>
        <w:pStyle w:val="BodyText"/>
        <w:spacing w:before="3"/>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李莹</w:t>
      </w:r>
      <w:r>
        <w:rPr>
          <w:rFonts w:ascii="Times New Roman" w:eastAsia="Times New Roman"/>
          <w:sz w:val="21"/>
        </w:rPr>
        <w:t>. </w:t>
      </w:r>
      <w:r>
        <w:rPr>
          <w:sz w:val="21"/>
        </w:rPr>
        <w:t>普通高中生涯教育网络课程平台设计与实现</w:t>
      </w:r>
      <w:r>
        <w:rPr>
          <w:rFonts w:ascii="Times New Roman" w:eastAsia="Times New Roman"/>
          <w:sz w:val="21"/>
        </w:rPr>
        <w:t>[D]. </w:t>
      </w:r>
      <w:r>
        <w:rPr>
          <w:sz w:val="21"/>
        </w:rPr>
        <w:t>河南师范大学</w:t>
      </w:r>
      <w:r>
        <w:rPr>
          <w:rFonts w:ascii="Times New Roman" w:eastAsia="Times New Roman"/>
          <w:sz w:val="21"/>
        </w:rPr>
        <w:t>, 2017.</w:t>
      </w:r>
    </w:p>
    <w:p>
      <w:pPr>
        <w:pStyle w:val="BodyText"/>
        <w:spacing w:before="3"/>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金莉</w:t>
      </w:r>
      <w:r>
        <w:rPr>
          <w:rFonts w:ascii="Times New Roman" w:eastAsia="Times New Roman"/>
          <w:sz w:val="21"/>
        </w:rPr>
        <w:t>. </w:t>
      </w:r>
      <w:r>
        <w:rPr>
          <w:sz w:val="21"/>
        </w:rPr>
        <w:t>普通高中生物课程渗透职业生涯教育初探</w:t>
      </w:r>
      <w:r>
        <w:rPr>
          <w:rFonts w:ascii="Times New Roman" w:eastAsia="Times New Roman"/>
          <w:sz w:val="21"/>
        </w:rPr>
        <w:t>[D]. </w:t>
      </w:r>
      <w:r>
        <w:rPr>
          <w:sz w:val="21"/>
        </w:rPr>
        <w:t>东北师范大学</w:t>
      </w:r>
      <w:r>
        <w:rPr>
          <w:rFonts w:ascii="Times New Roman" w:eastAsia="Times New Roman"/>
          <w:sz w:val="21"/>
        </w:rPr>
        <w:t>, 2011.</w:t>
      </w:r>
    </w:p>
    <w:p>
      <w:pPr>
        <w:pStyle w:val="BodyText"/>
        <w:spacing w:before="4"/>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田甜</w:t>
      </w:r>
      <w:r>
        <w:rPr>
          <w:rFonts w:ascii="Times New Roman" w:eastAsia="Times New Roman"/>
          <w:sz w:val="21"/>
        </w:rPr>
        <w:t>. </w:t>
      </w:r>
      <w:r>
        <w:rPr>
          <w:sz w:val="21"/>
        </w:rPr>
        <w:t>新高考改革下高中地理教学的策略研究</w:t>
      </w:r>
      <w:r>
        <w:rPr>
          <w:rFonts w:ascii="Times New Roman" w:eastAsia="Times New Roman"/>
          <w:sz w:val="21"/>
        </w:rPr>
        <w:t>[J]. </w:t>
      </w:r>
      <w:r>
        <w:rPr>
          <w:sz w:val="21"/>
        </w:rPr>
        <w:t>华夏教师</w:t>
      </w:r>
      <w:r>
        <w:rPr>
          <w:rFonts w:ascii="Times New Roman" w:eastAsia="Times New Roman"/>
          <w:sz w:val="21"/>
        </w:rPr>
        <w:t>. 2019(12)78-72.</w:t>
      </w:r>
    </w:p>
    <w:p>
      <w:pPr>
        <w:pStyle w:val="BodyText"/>
        <w:spacing w:before="3"/>
        <w:rPr>
          <w:rFonts w:ascii="Times New Roman"/>
          <w:sz w:val="17"/>
        </w:rPr>
      </w:pPr>
    </w:p>
    <w:p>
      <w:pPr>
        <w:pStyle w:val="ListParagraph"/>
        <w:numPr>
          <w:ilvl w:val="0"/>
          <w:numId w:val="14"/>
        </w:numPr>
        <w:tabs>
          <w:tab w:pos="1020" w:val="left" w:leader="none"/>
        </w:tabs>
        <w:spacing w:line="429" w:lineRule="auto" w:before="0" w:after="0"/>
        <w:ind w:left="1019" w:right="549" w:hanging="461"/>
        <w:jc w:val="left"/>
        <w:rPr>
          <w:rFonts w:ascii="Times New Roman" w:eastAsia="Times New Roman"/>
          <w:sz w:val="21"/>
        </w:rPr>
      </w:pPr>
      <w:r>
        <w:rPr>
          <w:spacing w:val="8"/>
          <w:sz w:val="21"/>
        </w:rPr>
        <w:t>李雨璇</w:t>
      </w:r>
      <w:r>
        <w:rPr>
          <w:rFonts w:ascii="Times New Roman" w:eastAsia="Times New Roman"/>
          <w:spacing w:val="22"/>
          <w:sz w:val="21"/>
        </w:rPr>
        <w:t>. </w:t>
      </w:r>
      <w:r>
        <w:rPr>
          <w:spacing w:val="7"/>
          <w:sz w:val="21"/>
        </w:rPr>
        <w:t>高中化学教学渗透职业生涯教育策略研究</w:t>
      </w:r>
      <w:r>
        <w:rPr>
          <w:rFonts w:ascii="Times New Roman" w:eastAsia="Times New Roman"/>
          <w:spacing w:val="7"/>
          <w:sz w:val="21"/>
        </w:rPr>
        <w:t>-</w:t>
      </w:r>
      <w:r>
        <w:rPr>
          <w:spacing w:val="-6"/>
          <w:sz w:val="21"/>
        </w:rPr>
        <w:t>以营口市 </w:t>
      </w:r>
      <w:r>
        <w:rPr>
          <w:rFonts w:ascii="Times New Roman" w:eastAsia="Times New Roman"/>
          <w:sz w:val="21"/>
        </w:rPr>
        <w:t>A </w:t>
      </w:r>
      <w:r>
        <w:rPr>
          <w:spacing w:val="7"/>
          <w:sz w:val="21"/>
        </w:rPr>
        <w:t>高中为例</w:t>
      </w:r>
      <w:r>
        <w:rPr>
          <w:rFonts w:ascii="Times New Roman" w:eastAsia="Times New Roman"/>
          <w:sz w:val="21"/>
        </w:rPr>
        <w:t>[D].</w:t>
      </w:r>
      <w:r>
        <w:rPr>
          <w:rFonts w:ascii="Times New Roman" w:eastAsia="Times New Roman"/>
          <w:spacing w:val="49"/>
          <w:sz w:val="21"/>
        </w:rPr>
        <w:t> </w:t>
      </w:r>
      <w:r>
        <w:rPr>
          <w:spacing w:val="7"/>
          <w:sz w:val="21"/>
        </w:rPr>
        <w:t>辽宁师范大学</w:t>
      </w:r>
      <w:r>
        <w:rPr>
          <w:rFonts w:ascii="Times New Roman" w:eastAsia="Times New Roman"/>
          <w:sz w:val="21"/>
        </w:rPr>
        <w:t>. 2019.</w:t>
      </w:r>
    </w:p>
    <w:p>
      <w:pPr>
        <w:spacing w:after="0" w:line="429" w:lineRule="auto"/>
        <w:jc w:val="left"/>
        <w:rPr>
          <w:rFonts w:ascii="Times New Roman" w:eastAsia="Times New Roman"/>
          <w:sz w:val="21"/>
        </w:rPr>
        <w:sectPr>
          <w:headerReference w:type="default" r:id="rId119"/>
          <w:footerReference w:type="default" r:id="rId120"/>
          <w:pgSz w:w="11910" w:h="16840"/>
          <w:pgMar w:header="1449" w:footer="1248" w:top="1780" w:bottom="1440" w:left="860" w:right="860"/>
          <w:pgNumType w:start="51"/>
        </w:sectPr>
      </w:pPr>
    </w:p>
    <w:p>
      <w:pPr>
        <w:pStyle w:val="BodyText"/>
        <w:spacing w:before="8"/>
        <w:rPr>
          <w:rFonts w:ascii="Times New Roman"/>
          <w:sz w:val="14"/>
        </w:rPr>
      </w:pPr>
    </w:p>
    <w:p>
      <w:pPr>
        <w:pStyle w:val="ListParagraph"/>
        <w:numPr>
          <w:ilvl w:val="0"/>
          <w:numId w:val="14"/>
        </w:numPr>
        <w:tabs>
          <w:tab w:pos="1017" w:val="left" w:leader="none"/>
        </w:tabs>
        <w:spacing w:line="240" w:lineRule="auto" w:before="77" w:after="0"/>
        <w:ind w:left="1016" w:right="0" w:hanging="459"/>
        <w:jc w:val="left"/>
        <w:rPr>
          <w:sz w:val="21"/>
        </w:rPr>
      </w:pPr>
      <w:r>
        <w:rPr>
          <w:spacing w:val="4"/>
          <w:sz w:val="21"/>
        </w:rPr>
        <w:t>叶剑</w:t>
      </w:r>
      <w:r>
        <w:rPr>
          <w:rFonts w:ascii="Times New Roman" w:hAnsi="Times New Roman" w:eastAsia="Times New Roman"/>
          <w:spacing w:val="25"/>
          <w:sz w:val="21"/>
        </w:rPr>
        <w:t>, </w:t>
      </w:r>
      <w:r>
        <w:rPr>
          <w:spacing w:val="4"/>
          <w:sz w:val="21"/>
        </w:rPr>
        <w:t>刘静</w:t>
      </w:r>
      <w:r>
        <w:rPr>
          <w:rFonts w:ascii="Times New Roman" w:hAnsi="Times New Roman" w:eastAsia="Times New Roman"/>
          <w:sz w:val="21"/>
        </w:rPr>
        <w:t>. </w:t>
      </w:r>
      <w:r>
        <w:rPr>
          <w:spacing w:val="4"/>
          <w:sz w:val="21"/>
        </w:rPr>
        <w:t>中小学教师生涯教育意识现状调查报告—以成都市青羊区为例</w:t>
      </w:r>
      <w:r>
        <w:rPr>
          <w:rFonts w:ascii="Times New Roman" w:hAnsi="Times New Roman" w:eastAsia="Times New Roman"/>
          <w:sz w:val="21"/>
        </w:rPr>
        <w:t>[J].</w:t>
      </w:r>
      <w:r>
        <w:rPr>
          <w:rFonts w:ascii="Times New Roman" w:hAnsi="Times New Roman" w:eastAsia="Times New Roman"/>
          <w:spacing w:val="51"/>
          <w:sz w:val="21"/>
        </w:rPr>
        <w:t> </w:t>
      </w:r>
      <w:r>
        <w:rPr>
          <w:spacing w:val="3"/>
          <w:sz w:val="21"/>
        </w:rPr>
        <w:t>教育科学论坛</w:t>
      </w:r>
    </w:p>
    <w:p>
      <w:pPr>
        <w:pStyle w:val="BodyText"/>
        <w:spacing w:before="7"/>
        <w:rPr>
          <w:sz w:val="16"/>
        </w:rPr>
      </w:pPr>
    </w:p>
    <w:p>
      <w:pPr>
        <w:spacing w:before="0"/>
        <w:ind w:left="1019" w:right="0" w:firstLine="0"/>
        <w:jc w:val="left"/>
        <w:rPr>
          <w:rFonts w:ascii="Times New Roman"/>
          <w:sz w:val="21"/>
        </w:rPr>
      </w:pPr>
      <w:r>
        <w:rPr>
          <w:rFonts w:ascii="Times New Roman"/>
          <w:sz w:val="21"/>
        </w:rPr>
        <w:t>2019(06) :27-09</w:t>
      </w:r>
    </w:p>
    <w:p>
      <w:pPr>
        <w:pStyle w:val="BodyText"/>
        <w:spacing w:before="6"/>
        <w:rPr>
          <w:rFonts w:ascii="Times New Roman"/>
          <w:sz w:val="18"/>
        </w:rPr>
      </w:pPr>
    </w:p>
    <w:p>
      <w:pPr>
        <w:pStyle w:val="ListParagraph"/>
        <w:numPr>
          <w:ilvl w:val="0"/>
          <w:numId w:val="14"/>
        </w:numPr>
        <w:tabs>
          <w:tab w:pos="1015" w:val="left" w:leader="none"/>
        </w:tabs>
        <w:spacing w:line="429" w:lineRule="auto" w:before="0" w:after="0"/>
        <w:ind w:left="1019" w:right="546" w:hanging="461"/>
        <w:jc w:val="left"/>
        <w:rPr>
          <w:rFonts w:ascii="Times New Roman" w:eastAsia="Times New Roman"/>
          <w:sz w:val="21"/>
        </w:rPr>
      </w:pPr>
      <w:r>
        <w:rPr>
          <w:sz w:val="21"/>
        </w:rPr>
        <w:t>王宏</w:t>
      </w:r>
      <w:r>
        <w:rPr>
          <w:rFonts w:ascii="Times New Roman" w:eastAsia="Times New Roman"/>
          <w:spacing w:val="3"/>
          <w:sz w:val="21"/>
        </w:rPr>
        <w:t>, </w:t>
      </w:r>
      <w:r>
        <w:rPr>
          <w:spacing w:val="1"/>
          <w:sz w:val="21"/>
        </w:rPr>
        <w:t>史宁中</w:t>
      </w:r>
      <w:r>
        <w:rPr>
          <w:rFonts w:ascii="Times New Roman" w:eastAsia="Times New Roman"/>
          <w:spacing w:val="2"/>
          <w:sz w:val="21"/>
        </w:rPr>
        <w:t>. </w:t>
      </w:r>
      <w:r>
        <w:rPr>
          <w:sz w:val="21"/>
        </w:rPr>
        <w:t>基于教师专业发展视角的数学教学内容知识研究</w:t>
      </w:r>
      <w:r>
        <w:rPr>
          <w:rFonts w:ascii="Times New Roman" w:eastAsia="Times New Roman"/>
          <w:sz w:val="21"/>
        </w:rPr>
        <w:t>[J].</w:t>
      </w:r>
      <w:r>
        <w:rPr>
          <w:rFonts w:ascii="Times New Roman" w:eastAsia="Times New Roman"/>
          <w:spacing w:val="8"/>
          <w:sz w:val="21"/>
        </w:rPr>
        <w:t> </w:t>
      </w:r>
      <w:r>
        <w:rPr>
          <w:sz w:val="21"/>
        </w:rPr>
        <w:t>东北师大学报</w:t>
      </w:r>
      <w:r>
        <w:rPr>
          <w:rFonts w:ascii="Times New Roman" w:eastAsia="Times New Roman"/>
          <w:sz w:val="21"/>
        </w:rPr>
        <w:t>(</w:t>
      </w:r>
      <w:r>
        <w:rPr>
          <w:sz w:val="21"/>
        </w:rPr>
        <w:t>哲学</w:t>
      </w:r>
      <w:r>
        <w:rPr>
          <w:rFonts w:ascii="Times New Roman" w:eastAsia="Times New Roman"/>
          <w:spacing w:val="1"/>
          <w:sz w:val="21"/>
        </w:rPr>
        <w:t>), </w:t>
      </w:r>
      <w:r>
        <w:rPr>
          <w:rFonts w:ascii="Times New Roman" w:eastAsia="Times New Roman"/>
          <w:sz w:val="21"/>
        </w:rPr>
        <w:t>2015, (06):244-248.</w:t>
      </w:r>
    </w:p>
    <w:p>
      <w:pPr>
        <w:pStyle w:val="ListParagraph"/>
        <w:numPr>
          <w:ilvl w:val="0"/>
          <w:numId w:val="14"/>
        </w:numPr>
        <w:tabs>
          <w:tab w:pos="1012" w:val="left" w:leader="none"/>
        </w:tabs>
        <w:spacing w:line="240" w:lineRule="auto" w:before="22" w:after="0"/>
        <w:ind w:left="1012" w:right="0" w:hanging="454"/>
        <w:jc w:val="left"/>
        <w:rPr>
          <w:rFonts w:ascii="Times New Roman" w:eastAsia="Times New Roman"/>
          <w:sz w:val="21"/>
        </w:rPr>
      </w:pPr>
      <w:r>
        <w:rPr>
          <w:sz w:val="21"/>
        </w:rPr>
        <w:t>史玉霞</w:t>
      </w:r>
      <w:r>
        <w:rPr>
          <w:rFonts w:ascii="Times New Roman" w:eastAsia="Times New Roman"/>
          <w:sz w:val="21"/>
        </w:rPr>
        <w:t>. </w:t>
      </w:r>
      <w:r>
        <w:rPr>
          <w:sz w:val="21"/>
        </w:rPr>
        <w:t>普通高中生涯教育存在的问题即对策研究</w:t>
      </w:r>
      <w:r>
        <w:rPr>
          <w:rFonts w:ascii="Times New Roman" w:eastAsia="Times New Roman"/>
          <w:sz w:val="21"/>
        </w:rPr>
        <w:t>[D]. </w:t>
      </w:r>
      <w:r>
        <w:rPr>
          <w:sz w:val="21"/>
        </w:rPr>
        <w:t>鲁东大学</w:t>
      </w:r>
      <w:r>
        <w:rPr>
          <w:rFonts w:ascii="Times New Roman" w:eastAsia="Times New Roman"/>
          <w:sz w:val="21"/>
        </w:rPr>
        <w:t>. 2013.</w:t>
      </w:r>
    </w:p>
    <w:p>
      <w:pPr>
        <w:pStyle w:val="BodyText"/>
        <w:spacing w:before="3"/>
        <w:rPr>
          <w:rFonts w:ascii="Times New Roman"/>
          <w:sz w:val="17"/>
        </w:rPr>
      </w:pPr>
    </w:p>
    <w:p>
      <w:pPr>
        <w:pStyle w:val="ListParagraph"/>
        <w:numPr>
          <w:ilvl w:val="0"/>
          <w:numId w:val="14"/>
        </w:numPr>
        <w:tabs>
          <w:tab w:pos="1012" w:val="left" w:leader="none"/>
        </w:tabs>
        <w:spacing w:line="417" w:lineRule="auto" w:before="1" w:after="0"/>
        <w:ind w:left="978" w:right="2221" w:hanging="420"/>
        <w:jc w:val="left"/>
        <w:rPr>
          <w:sz w:val="21"/>
        </w:rPr>
      </w:pPr>
      <w:r>
        <w:rPr>
          <w:w w:val="95"/>
          <w:sz w:val="21"/>
        </w:rPr>
        <w:t>康永久．教育制度的生成与变革</w:t>
      </w:r>
      <w:r>
        <w:rPr>
          <w:rFonts w:ascii="Times New Roman" w:eastAsia="Times New Roman"/>
          <w:w w:val="95"/>
          <w:sz w:val="21"/>
        </w:rPr>
        <w:t>:</w:t>
      </w:r>
      <w:r>
        <w:rPr>
          <w:w w:val="95"/>
          <w:sz w:val="21"/>
        </w:rPr>
        <w:t>新制度教育学论纳</w:t>
      </w:r>
      <w:r>
        <w:rPr>
          <w:rFonts w:ascii="Times New Roman" w:eastAsia="Times New Roman"/>
          <w:w w:val="95"/>
          <w:sz w:val="21"/>
        </w:rPr>
        <w:t>[M]</w:t>
      </w:r>
      <w:r>
        <w:rPr>
          <w:w w:val="95"/>
          <w:sz w:val="21"/>
        </w:rPr>
        <w:t>．北京</w:t>
      </w:r>
      <w:r>
        <w:rPr>
          <w:rFonts w:ascii="Times New Roman" w:eastAsia="Times New Roman"/>
          <w:w w:val="95"/>
          <w:sz w:val="21"/>
        </w:rPr>
        <w:t>:</w:t>
      </w:r>
      <w:r>
        <w:rPr>
          <w:w w:val="95"/>
          <w:sz w:val="21"/>
        </w:rPr>
        <w:t>教育科学出版  </w:t>
      </w:r>
      <w:r>
        <w:rPr>
          <w:sz w:val="21"/>
        </w:rPr>
        <w:t>社，</w:t>
      </w:r>
      <w:r>
        <w:rPr>
          <w:rFonts w:ascii="Times New Roman" w:eastAsia="Times New Roman"/>
          <w:sz w:val="21"/>
        </w:rPr>
        <w:t>2003:345</w:t>
      </w:r>
      <w:r>
        <w:rPr>
          <w:sz w:val="21"/>
        </w:rPr>
        <w:t>．</w:t>
      </w:r>
    </w:p>
    <w:p>
      <w:pPr>
        <w:pStyle w:val="ListParagraph"/>
        <w:numPr>
          <w:ilvl w:val="0"/>
          <w:numId w:val="14"/>
        </w:numPr>
        <w:tabs>
          <w:tab w:pos="1012" w:val="left" w:leader="none"/>
        </w:tabs>
        <w:spacing w:line="417" w:lineRule="auto" w:before="0" w:after="0"/>
        <w:ind w:left="978" w:right="2279" w:hanging="420"/>
        <w:jc w:val="left"/>
        <w:rPr>
          <w:sz w:val="21"/>
        </w:rPr>
      </w:pPr>
      <w:r>
        <w:rPr>
          <w:w w:val="95"/>
          <w:sz w:val="21"/>
        </w:rPr>
        <w:t>李其龙，张德伟．普通高中教育发展国际比较研究</w:t>
      </w:r>
      <w:r>
        <w:rPr>
          <w:rFonts w:ascii="Times New Roman" w:eastAsia="Times New Roman"/>
          <w:w w:val="95"/>
          <w:sz w:val="21"/>
        </w:rPr>
        <w:t>[M]</w:t>
      </w:r>
      <w:r>
        <w:rPr>
          <w:w w:val="95"/>
          <w:sz w:val="21"/>
        </w:rPr>
        <w:t>．北京</w:t>
      </w:r>
      <w:r>
        <w:rPr>
          <w:rFonts w:ascii="Times New Roman" w:eastAsia="Times New Roman"/>
          <w:w w:val="95"/>
          <w:sz w:val="21"/>
        </w:rPr>
        <w:t>:</w:t>
      </w:r>
      <w:r>
        <w:rPr>
          <w:w w:val="95"/>
          <w:sz w:val="21"/>
        </w:rPr>
        <w:t>教育科学出版  </w:t>
      </w:r>
      <w:r>
        <w:rPr>
          <w:sz w:val="21"/>
        </w:rPr>
        <w:t>社，</w:t>
      </w:r>
      <w:r>
        <w:rPr>
          <w:rFonts w:ascii="Times New Roman" w:eastAsia="Times New Roman"/>
          <w:sz w:val="21"/>
        </w:rPr>
        <w:t>2008</w:t>
      </w:r>
      <w:r>
        <w:rPr>
          <w:sz w:val="21"/>
        </w:rPr>
        <w:t>．</w:t>
      </w:r>
    </w:p>
    <w:p>
      <w:pPr>
        <w:pStyle w:val="ListParagraph"/>
        <w:numPr>
          <w:ilvl w:val="0"/>
          <w:numId w:val="14"/>
        </w:numPr>
        <w:tabs>
          <w:tab w:pos="962" w:val="left" w:leader="none"/>
        </w:tabs>
        <w:spacing w:line="417" w:lineRule="auto" w:before="0" w:after="0"/>
        <w:ind w:left="978" w:right="474" w:hanging="420"/>
        <w:jc w:val="left"/>
        <w:rPr>
          <w:rFonts w:ascii="Times New Roman" w:eastAsia="Times New Roman"/>
          <w:sz w:val="21"/>
        </w:rPr>
      </w:pPr>
      <w:r>
        <w:rPr>
          <w:rFonts w:ascii="Times New Roman" w:eastAsia="Times New Roman"/>
          <w:w w:val="99"/>
          <w:sz w:val="21"/>
        </w:rPr>
        <w:t>N</w:t>
      </w:r>
      <w:r>
        <w:rPr>
          <w:rFonts w:ascii="Times New Roman" w:eastAsia="Times New Roman"/>
          <w:spacing w:val="1"/>
          <w:w w:val="99"/>
          <w:sz w:val="21"/>
        </w:rPr>
        <w:t>u</w:t>
      </w:r>
      <w:r>
        <w:rPr>
          <w:rFonts w:ascii="Times New Roman" w:eastAsia="Times New Roman"/>
          <w:w w:val="99"/>
          <w:sz w:val="21"/>
        </w:rPr>
        <w:t>mm</w:t>
      </w:r>
      <w:r>
        <w:rPr>
          <w:rFonts w:ascii="Times New Roman" w:eastAsia="Times New Roman"/>
          <w:spacing w:val="-1"/>
          <w:w w:val="99"/>
          <w:sz w:val="21"/>
        </w:rPr>
        <w:t>i</w:t>
      </w:r>
      <w:r>
        <w:rPr>
          <w:rFonts w:ascii="Times New Roman" w:eastAsia="Times New Roman"/>
          <w:spacing w:val="1"/>
          <w:w w:val="99"/>
          <w:sz w:val="21"/>
        </w:rPr>
        <w:t>n</w:t>
      </w:r>
      <w:r>
        <w:rPr>
          <w:rFonts w:ascii="Times New Roman" w:eastAsia="Times New Roman"/>
          <w:w w:val="99"/>
          <w:sz w:val="21"/>
        </w:rPr>
        <w:t>e</w:t>
      </w:r>
      <w:r>
        <w:rPr>
          <w:rFonts w:ascii="Times New Roman" w:eastAsia="Times New Roman"/>
          <w:spacing w:val="3"/>
          <w:w w:val="99"/>
          <w:sz w:val="21"/>
        </w:rPr>
        <w:t>n</w:t>
      </w:r>
      <w:r>
        <w:rPr>
          <w:spacing w:val="11"/>
          <w:w w:val="99"/>
          <w:sz w:val="21"/>
        </w:rPr>
        <w:t>，</w:t>
      </w:r>
      <w:r>
        <w:rPr>
          <w:rFonts w:ascii="Times New Roman" w:eastAsia="Times New Roman"/>
          <w:w w:val="99"/>
          <w:sz w:val="21"/>
        </w:rPr>
        <w:t>U.</w:t>
      </w:r>
      <w:r>
        <w:rPr>
          <w:rFonts w:ascii="Times New Roman" w:eastAsia="Times New Roman"/>
          <w:spacing w:val="3"/>
          <w:sz w:val="21"/>
        </w:rPr>
        <w:t> </w:t>
      </w:r>
      <w:r>
        <w:rPr>
          <w:rFonts w:ascii="Times New Roman" w:eastAsia="Times New Roman"/>
          <w:w w:val="99"/>
          <w:sz w:val="21"/>
        </w:rPr>
        <w:t>&amp;</w:t>
      </w:r>
      <w:r>
        <w:rPr>
          <w:rFonts w:ascii="Times New Roman" w:eastAsia="Times New Roman"/>
          <w:sz w:val="21"/>
        </w:rPr>
        <w:t> </w:t>
      </w:r>
      <w:r>
        <w:rPr>
          <w:rFonts w:ascii="Times New Roman" w:eastAsia="Times New Roman"/>
          <w:w w:val="99"/>
          <w:sz w:val="21"/>
        </w:rPr>
        <w:t>Kas</w:t>
      </w:r>
      <w:r>
        <w:rPr>
          <w:rFonts w:ascii="Times New Roman" w:eastAsia="Times New Roman"/>
          <w:spacing w:val="1"/>
          <w:w w:val="99"/>
          <w:sz w:val="21"/>
        </w:rPr>
        <w:t>u</w:t>
      </w:r>
      <w:r>
        <w:rPr>
          <w:rFonts w:ascii="Times New Roman" w:eastAsia="Times New Roman"/>
          <w:w w:val="99"/>
          <w:sz w:val="21"/>
        </w:rPr>
        <w:t>r</w:t>
      </w:r>
      <w:r>
        <w:rPr>
          <w:rFonts w:ascii="Times New Roman" w:eastAsia="Times New Roman"/>
          <w:spacing w:val="-1"/>
          <w:w w:val="99"/>
          <w:sz w:val="21"/>
        </w:rPr>
        <w:t>i</w:t>
      </w:r>
      <w:r>
        <w:rPr>
          <w:rFonts w:ascii="Times New Roman" w:eastAsia="Times New Roman"/>
          <w:spacing w:val="1"/>
          <w:w w:val="99"/>
          <w:sz w:val="21"/>
        </w:rPr>
        <w:t>n</w:t>
      </w:r>
      <w:r>
        <w:rPr>
          <w:rFonts w:ascii="Times New Roman" w:eastAsia="Times New Roman"/>
          <w:w w:val="99"/>
          <w:sz w:val="21"/>
        </w:rPr>
        <w:t>e</w:t>
      </w:r>
      <w:r>
        <w:rPr>
          <w:rFonts w:ascii="Times New Roman" w:eastAsia="Times New Roman"/>
          <w:spacing w:val="3"/>
          <w:w w:val="99"/>
          <w:sz w:val="21"/>
        </w:rPr>
        <w:t>n</w:t>
      </w:r>
      <w:r>
        <w:rPr>
          <w:spacing w:val="-94"/>
          <w:w w:val="99"/>
          <w:sz w:val="21"/>
        </w:rPr>
        <w:t>，</w:t>
      </w:r>
      <w:r>
        <w:rPr>
          <w:rFonts w:ascii="Times New Roman" w:eastAsia="Times New Roman"/>
          <w:w w:val="99"/>
          <w:sz w:val="21"/>
        </w:rPr>
        <w:t>H.</w:t>
      </w:r>
      <w:r>
        <w:rPr>
          <w:rFonts w:ascii="Times New Roman" w:eastAsia="Times New Roman"/>
          <w:spacing w:val="3"/>
          <w:sz w:val="21"/>
        </w:rPr>
        <w:t> </w:t>
      </w:r>
      <w:r>
        <w:rPr>
          <w:rFonts w:ascii="Times New Roman" w:eastAsia="Times New Roman"/>
          <w:spacing w:val="-1"/>
          <w:w w:val="99"/>
          <w:sz w:val="21"/>
        </w:rPr>
        <w:t>E</w:t>
      </w:r>
      <w:r>
        <w:rPr>
          <w:rFonts w:ascii="Times New Roman" w:eastAsia="Times New Roman"/>
          <w:spacing w:val="1"/>
          <w:w w:val="99"/>
          <w:sz w:val="21"/>
        </w:rPr>
        <w:t>v</w:t>
      </w:r>
      <w:r>
        <w:rPr>
          <w:rFonts w:ascii="Times New Roman" w:eastAsia="Times New Roman"/>
          <w:w w:val="99"/>
          <w:sz w:val="21"/>
        </w:rPr>
        <w:t>a</w:t>
      </w:r>
      <w:r>
        <w:rPr>
          <w:rFonts w:ascii="Times New Roman" w:eastAsia="Times New Roman"/>
          <w:spacing w:val="-1"/>
          <w:w w:val="99"/>
          <w:sz w:val="21"/>
        </w:rPr>
        <w:t>l</w:t>
      </w:r>
      <w:r>
        <w:rPr>
          <w:rFonts w:ascii="Times New Roman" w:eastAsia="Times New Roman"/>
          <w:spacing w:val="1"/>
          <w:w w:val="99"/>
          <w:sz w:val="21"/>
        </w:rPr>
        <w:t>u</w:t>
      </w:r>
      <w:r>
        <w:rPr>
          <w:rFonts w:ascii="Times New Roman" w:eastAsia="Times New Roman"/>
          <w:w w:val="99"/>
          <w:sz w:val="21"/>
        </w:rPr>
        <w:t>a</w:t>
      </w:r>
      <w:r>
        <w:rPr>
          <w:rFonts w:ascii="Times New Roman" w:eastAsia="Times New Roman"/>
          <w:spacing w:val="-1"/>
          <w:w w:val="99"/>
          <w:sz w:val="21"/>
        </w:rPr>
        <w:t>t</w:t>
      </w:r>
      <w:r>
        <w:rPr>
          <w:rFonts w:ascii="Times New Roman" w:eastAsia="Times New Roman"/>
          <w:spacing w:val="1"/>
          <w:w w:val="99"/>
          <w:sz w:val="21"/>
        </w:rPr>
        <w:t>io</w:t>
      </w:r>
      <w:r>
        <w:rPr>
          <w:rFonts w:ascii="Times New Roman" w:eastAsia="Times New Roman"/>
          <w:w w:val="99"/>
          <w:sz w:val="21"/>
        </w:rPr>
        <w:t>n</w:t>
      </w:r>
      <w:r>
        <w:rPr>
          <w:rFonts w:ascii="Times New Roman" w:eastAsia="Times New Roman"/>
          <w:spacing w:val="1"/>
          <w:sz w:val="21"/>
        </w:rPr>
        <w:t> </w:t>
      </w:r>
      <w:r>
        <w:rPr>
          <w:rFonts w:ascii="Times New Roman" w:eastAsia="Times New Roman"/>
          <w:spacing w:val="1"/>
          <w:w w:val="99"/>
          <w:sz w:val="21"/>
        </w:rPr>
        <w:t>o</w:t>
      </w:r>
      <w:r>
        <w:rPr>
          <w:rFonts w:ascii="Times New Roman" w:eastAsia="Times New Roman"/>
          <w:w w:val="99"/>
          <w:sz w:val="21"/>
        </w:rPr>
        <w:t>f</w:t>
      </w:r>
      <w:r>
        <w:rPr>
          <w:rFonts w:ascii="Times New Roman" w:eastAsia="Times New Roman"/>
          <w:sz w:val="21"/>
        </w:rPr>
        <w:t> </w:t>
      </w:r>
      <w:r>
        <w:rPr>
          <w:rFonts w:ascii="Times New Roman" w:eastAsia="Times New Roman"/>
          <w:spacing w:val="-1"/>
          <w:w w:val="99"/>
          <w:sz w:val="21"/>
        </w:rPr>
        <w:t>E</w:t>
      </w:r>
      <w:r>
        <w:rPr>
          <w:rFonts w:ascii="Times New Roman" w:eastAsia="Times New Roman"/>
          <w:spacing w:val="1"/>
          <w:w w:val="99"/>
          <w:sz w:val="21"/>
        </w:rPr>
        <w:t>du</w:t>
      </w:r>
      <w:r>
        <w:rPr>
          <w:rFonts w:ascii="Times New Roman" w:eastAsia="Times New Roman"/>
          <w:w w:val="99"/>
          <w:sz w:val="21"/>
        </w:rPr>
        <w:t>ca</w:t>
      </w:r>
      <w:r>
        <w:rPr>
          <w:rFonts w:ascii="Times New Roman" w:eastAsia="Times New Roman"/>
          <w:spacing w:val="-1"/>
          <w:w w:val="99"/>
          <w:sz w:val="21"/>
        </w:rPr>
        <w:t>t</w:t>
      </w:r>
      <w:r>
        <w:rPr>
          <w:rFonts w:ascii="Times New Roman" w:eastAsia="Times New Roman"/>
          <w:spacing w:val="1"/>
          <w:w w:val="99"/>
          <w:sz w:val="21"/>
        </w:rPr>
        <w:t>ion</w:t>
      </w:r>
      <w:r>
        <w:rPr>
          <w:rFonts w:ascii="Times New Roman" w:eastAsia="Times New Roman"/>
          <w:w w:val="99"/>
          <w:sz w:val="21"/>
        </w:rPr>
        <w:t>al</w:t>
      </w:r>
      <w:r>
        <w:rPr>
          <w:rFonts w:ascii="Times New Roman" w:eastAsia="Times New Roman"/>
          <w:spacing w:val="2"/>
          <w:sz w:val="21"/>
        </w:rPr>
        <w:t> </w:t>
      </w:r>
      <w:r>
        <w:rPr>
          <w:rFonts w:ascii="Times New Roman" w:eastAsia="Times New Roman"/>
          <w:w w:val="99"/>
          <w:sz w:val="21"/>
        </w:rPr>
        <w:t>G</w:t>
      </w:r>
      <w:r>
        <w:rPr>
          <w:rFonts w:ascii="Times New Roman" w:eastAsia="Times New Roman"/>
          <w:spacing w:val="1"/>
          <w:w w:val="99"/>
          <w:sz w:val="21"/>
        </w:rPr>
        <w:t>u</w:t>
      </w:r>
      <w:r>
        <w:rPr>
          <w:rFonts w:ascii="Times New Roman" w:eastAsia="Times New Roman"/>
          <w:spacing w:val="-1"/>
          <w:w w:val="99"/>
          <w:sz w:val="21"/>
        </w:rPr>
        <w:t>i</w:t>
      </w:r>
      <w:r>
        <w:rPr>
          <w:rFonts w:ascii="Times New Roman" w:eastAsia="Times New Roman"/>
          <w:spacing w:val="1"/>
          <w:w w:val="99"/>
          <w:sz w:val="21"/>
        </w:rPr>
        <w:t>d</w:t>
      </w:r>
      <w:r>
        <w:rPr>
          <w:rFonts w:ascii="Times New Roman" w:eastAsia="Times New Roman"/>
          <w:w w:val="99"/>
          <w:sz w:val="21"/>
        </w:rPr>
        <w:t>a</w:t>
      </w:r>
      <w:r>
        <w:rPr>
          <w:rFonts w:ascii="Times New Roman" w:eastAsia="Times New Roman"/>
          <w:spacing w:val="1"/>
          <w:w w:val="99"/>
          <w:sz w:val="21"/>
        </w:rPr>
        <w:t>n</w:t>
      </w:r>
      <w:r>
        <w:rPr>
          <w:rFonts w:ascii="Times New Roman" w:eastAsia="Times New Roman"/>
          <w:w w:val="99"/>
          <w:sz w:val="21"/>
        </w:rPr>
        <w:t>ce</w:t>
      </w:r>
      <w:r>
        <w:rPr>
          <w:rFonts w:ascii="Times New Roman" w:eastAsia="Times New Roman"/>
          <w:spacing w:val="-2"/>
          <w:sz w:val="21"/>
        </w:rPr>
        <w:t> </w:t>
      </w:r>
      <w:r>
        <w:rPr>
          <w:rFonts w:ascii="Times New Roman" w:eastAsia="Times New Roman"/>
          <w:w w:val="99"/>
          <w:sz w:val="21"/>
        </w:rPr>
        <w:t>a</w:t>
      </w:r>
      <w:r>
        <w:rPr>
          <w:rFonts w:ascii="Times New Roman" w:eastAsia="Times New Roman"/>
          <w:spacing w:val="1"/>
          <w:w w:val="99"/>
          <w:sz w:val="21"/>
        </w:rPr>
        <w:t>n</w:t>
      </w:r>
      <w:r>
        <w:rPr>
          <w:rFonts w:ascii="Times New Roman" w:eastAsia="Times New Roman"/>
          <w:w w:val="99"/>
          <w:sz w:val="21"/>
        </w:rPr>
        <w:t>d</w:t>
      </w:r>
      <w:r>
        <w:rPr>
          <w:rFonts w:ascii="Times New Roman" w:eastAsia="Times New Roman"/>
          <w:spacing w:val="1"/>
          <w:sz w:val="21"/>
        </w:rPr>
        <w:t> </w:t>
      </w:r>
      <w:r>
        <w:rPr>
          <w:rFonts w:ascii="Times New Roman" w:eastAsia="Times New Roman"/>
          <w:spacing w:val="-1"/>
          <w:w w:val="99"/>
          <w:sz w:val="21"/>
        </w:rPr>
        <w:t>C</w:t>
      </w:r>
      <w:r>
        <w:rPr>
          <w:rFonts w:ascii="Times New Roman" w:eastAsia="Times New Roman"/>
          <w:spacing w:val="1"/>
          <w:w w:val="99"/>
          <w:sz w:val="21"/>
        </w:rPr>
        <w:t>oun</w:t>
      </w:r>
      <w:r>
        <w:rPr>
          <w:rFonts w:ascii="Times New Roman" w:eastAsia="Times New Roman"/>
          <w:w w:val="99"/>
          <w:sz w:val="21"/>
        </w:rPr>
        <w:t>se</w:t>
      </w:r>
      <w:r>
        <w:rPr>
          <w:rFonts w:ascii="Times New Roman" w:eastAsia="Times New Roman"/>
          <w:spacing w:val="-1"/>
          <w:w w:val="99"/>
          <w:sz w:val="21"/>
        </w:rPr>
        <w:t>l</w:t>
      </w:r>
      <w:r>
        <w:rPr>
          <w:rFonts w:ascii="Times New Roman" w:eastAsia="Times New Roman"/>
          <w:spacing w:val="1"/>
          <w:w w:val="99"/>
          <w:sz w:val="21"/>
        </w:rPr>
        <w:t>l</w:t>
      </w:r>
      <w:r>
        <w:rPr>
          <w:rFonts w:ascii="Times New Roman" w:eastAsia="Times New Roman"/>
          <w:spacing w:val="-1"/>
          <w:w w:val="99"/>
          <w:sz w:val="21"/>
        </w:rPr>
        <w:t>i</w:t>
      </w:r>
      <w:r>
        <w:rPr>
          <w:rFonts w:ascii="Times New Roman" w:eastAsia="Times New Roman"/>
          <w:spacing w:val="1"/>
          <w:w w:val="99"/>
          <w:sz w:val="21"/>
        </w:rPr>
        <w:t>n</w:t>
      </w:r>
      <w:r>
        <w:rPr>
          <w:rFonts w:ascii="Times New Roman" w:eastAsia="Times New Roman"/>
          <w:w w:val="99"/>
          <w:sz w:val="21"/>
        </w:rPr>
        <w:t>g</w:t>
      </w:r>
      <w:r>
        <w:rPr>
          <w:rFonts w:ascii="Times New Roman" w:eastAsia="Times New Roman"/>
          <w:spacing w:val="1"/>
          <w:sz w:val="21"/>
        </w:rPr>
        <w:t> </w:t>
      </w:r>
      <w:r>
        <w:rPr>
          <w:rFonts w:ascii="Times New Roman" w:eastAsia="Times New Roman"/>
          <w:spacing w:val="-1"/>
          <w:w w:val="99"/>
          <w:sz w:val="21"/>
        </w:rPr>
        <w:t>i</w:t>
      </w:r>
      <w:r>
        <w:rPr>
          <w:rFonts w:ascii="Times New Roman" w:eastAsia="Times New Roman"/>
          <w:w w:val="99"/>
          <w:sz w:val="21"/>
        </w:rPr>
        <w:t>n</w:t>
      </w:r>
      <w:r>
        <w:rPr>
          <w:rFonts w:ascii="Times New Roman" w:eastAsia="Times New Roman"/>
          <w:spacing w:val="3"/>
          <w:sz w:val="21"/>
        </w:rPr>
        <w:t> </w:t>
      </w:r>
      <w:r>
        <w:rPr>
          <w:rFonts w:ascii="Times New Roman" w:eastAsia="Times New Roman"/>
          <w:spacing w:val="-2"/>
          <w:w w:val="99"/>
          <w:sz w:val="21"/>
        </w:rPr>
        <w:t>F</w:t>
      </w:r>
      <w:r>
        <w:rPr>
          <w:rFonts w:ascii="Times New Roman" w:eastAsia="Times New Roman"/>
          <w:spacing w:val="1"/>
          <w:w w:val="99"/>
          <w:sz w:val="21"/>
        </w:rPr>
        <w:t>in</w:t>
      </w:r>
      <w:r>
        <w:rPr>
          <w:rFonts w:ascii="Times New Roman" w:eastAsia="Times New Roman"/>
          <w:spacing w:val="-1"/>
          <w:w w:val="99"/>
          <w:sz w:val="21"/>
        </w:rPr>
        <w:t>l</w:t>
      </w:r>
      <w:r>
        <w:rPr>
          <w:rFonts w:ascii="Times New Roman" w:eastAsia="Times New Roman"/>
          <w:w w:val="99"/>
          <w:sz w:val="21"/>
        </w:rPr>
        <w:t>a</w:t>
      </w:r>
      <w:r>
        <w:rPr>
          <w:rFonts w:ascii="Times New Roman" w:eastAsia="Times New Roman"/>
          <w:spacing w:val="1"/>
          <w:w w:val="99"/>
          <w:sz w:val="21"/>
        </w:rPr>
        <w:t>n</w:t>
      </w:r>
      <w:r>
        <w:rPr>
          <w:rFonts w:ascii="Times New Roman" w:eastAsia="Times New Roman"/>
          <w:spacing w:val="-91"/>
          <w:w w:val="99"/>
          <w:sz w:val="21"/>
        </w:rPr>
        <w:t>d</w:t>
      </w:r>
      <w:r>
        <w:rPr>
          <w:spacing w:val="-1"/>
          <w:w w:val="99"/>
          <w:sz w:val="21"/>
        </w:rPr>
        <w:t>［</w:t>
      </w:r>
      <w:r>
        <w:rPr>
          <w:rFonts w:ascii="Times New Roman" w:eastAsia="Times New Roman"/>
          <w:spacing w:val="1"/>
          <w:w w:val="99"/>
          <w:sz w:val="21"/>
        </w:rPr>
        <w:t>M</w:t>
      </w:r>
      <w:r>
        <w:rPr>
          <w:spacing w:val="-104"/>
          <w:w w:val="99"/>
          <w:sz w:val="21"/>
        </w:rPr>
        <w:t>］</w:t>
      </w:r>
      <w:r>
        <w:rPr>
          <w:rFonts w:ascii="Times New Roman" w:eastAsia="Times New Roman"/>
          <w:w w:val="99"/>
          <w:sz w:val="21"/>
        </w:rPr>
        <w:t>. </w:t>
      </w:r>
      <w:r>
        <w:rPr>
          <w:rFonts w:ascii="Times New Roman" w:eastAsia="Times New Roman"/>
          <w:sz w:val="21"/>
        </w:rPr>
        <w:t>Helsinki</w:t>
      </w:r>
      <w:r>
        <w:rPr>
          <w:sz w:val="21"/>
        </w:rPr>
        <w:t>： </w:t>
      </w:r>
      <w:r>
        <w:rPr>
          <w:rFonts w:ascii="Times New Roman" w:eastAsia="Times New Roman"/>
          <w:sz w:val="21"/>
        </w:rPr>
        <w:t>National Board of Education</w:t>
      </w:r>
      <w:r>
        <w:rPr>
          <w:sz w:val="21"/>
        </w:rPr>
        <w:t>，</w:t>
      </w:r>
      <w:r>
        <w:rPr>
          <w:spacing w:val="-1"/>
          <w:sz w:val="21"/>
        </w:rPr>
        <w:t> </w:t>
      </w:r>
      <w:r>
        <w:rPr>
          <w:rFonts w:ascii="Times New Roman" w:eastAsia="Times New Roman"/>
          <w:sz w:val="21"/>
        </w:rPr>
        <w:t>2003.</w:t>
      </w:r>
    </w:p>
    <w:p>
      <w:pPr>
        <w:pStyle w:val="ListParagraph"/>
        <w:numPr>
          <w:ilvl w:val="0"/>
          <w:numId w:val="14"/>
        </w:numPr>
        <w:tabs>
          <w:tab w:pos="960" w:val="left" w:leader="none"/>
        </w:tabs>
        <w:spacing w:line="465" w:lineRule="auto" w:before="13" w:after="0"/>
        <w:ind w:left="978" w:right="1521" w:hanging="420"/>
        <w:jc w:val="left"/>
        <w:rPr>
          <w:rFonts w:ascii="Times New Roman"/>
          <w:sz w:val="21"/>
        </w:rPr>
      </w:pPr>
      <w:r>
        <w:rPr>
          <w:rFonts w:ascii="Times New Roman"/>
          <w:sz w:val="21"/>
        </w:rPr>
        <w:t>Dare, D. E. &amp; Baddy-Bernstein, C. Career Guidance for Elementary and Secondary schools students[R]. Washington D. C: Office of Student Services Brief, 1997:</w:t>
      </w:r>
      <w:r>
        <w:rPr>
          <w:rFonts w:ascii="Times New Roman"/>
          <w:spacing w:val="-5"/>
          <w:sz w:val="21"/>
        </w:rPr>
        <w:t> </w:t>
      </w:r>
      <w:r>
        <w:rPr>
          <w:rFonts w:ascii="Times New Roman"/>
          <w:sz w:val="21"/>
        </w:rPr>
        <w:t>5.</w:t>
      </w:r>
    </w:p>
    <w:p>
      <w:pPr>
        <w:pStyle w:val="ListParagraph"/>
        <w:numPr>
          <w:ilvl w:val="0"/>
          <w:numId w:val="14"/>
        </w:numPr>
        <w:tabs>
          <w:tab w:pos="960" w:val="left" w:leader="none"/>
        </w:tabs>
        <w:spacing w:line="465" w:lineRule="auto" w:before="0" w:after="0"/>
        <w:ind w:left="978" w:right="1000" w:hanging="420"/>
        <w:jc w:val="left"/>
        <w:rPr>
          <w:rFonts w:ascii="Times New Roman"/>
          <w:sz w:val="21"/>
        </w:rPr>
      </w:pPr>
      <w:r>
        <w:rPr>
          <w:rFonts w:ascii="Times New Roman"/>
          <w:sz w:val="21"/>
        </w:rPr>
        <w:t>Paris S. Strom,Robert D. Strom,Leah S. Whitten,Marie F. Kraska. Adolescent Identity and Career Exploration[J]. SAGE</w:t>
      </w:r>
      <w:r>
        <w:rPr>
          <w:rFonts w:ascii="Times New Roman"/>
          <w:spacing w:val="-2"/>
          <w:sz w:val="21"/>
        </w:rPr>
        <w:t> </w:t>
      </w:r>
      <w:r>
        <w:rPr>
          <w:rFonts w:ascii="Times New Roman"/>
          <w:sz w:val="21"/>
        </w:rPr>
        <w:t>Publications,2014,98(2).</w:t>
      </w:r>
    </w:p>
    <w:p>
      <w:pPr>
        <w:pStyle w:val="ListParagraph"/>
        <w:numPr>
          <w:ilvl w:val="0"/>
          <w:numId w:val="14"/>
        </w:numPr>
        <w:tabs>
          <w:tab w:pos="960" w:val="left" w:leader="none"/>
        </w:tabs>
        <w:spacing w:line="465" w:lineRule="auto" w:before="0" w:after="0"/>
        <w:ind w:left="978" w:right="657" w:hanging="420"/>
        <w:jc w:val="left"/>
        <w:rPr>
          <w:rFonts w:ascii="Times New Roman"/>
          <w:sz w:val="21"/>
        </w:rPr>
      </w:pPr>
      <w:r>
        <w:rPr>
          <w:rFonts w:ascii="Times New Roman"/>
          <w:sz w:val="21"/>
        </w:rPr>
        <w:t>Fuller, J. , Wheal, T. Carder Education A Lifelong Process[M]. Washington, D. C:National Education Association,</w:t>
      </w:r>
      <w:r>
        <w:rPr>
          <w:rFonts w:ascii="Times New Roman"/>
          <w:spacing w:val="-3"/>
          <w:sz w:val="21"/>
        </w:rPr>
        <w:t> </w:t>
      </w:r>
      <w:r>
        <w:rPr>
          <w:rFonts w:ascii="Times New Roman"/>
          <w:sz w:val="21"/>
        </w:rPr>
        <w:t>1979.</w:t>
      </w:r>
    </w:p>
    <w:p>
      <w:pPr>
        <w:pStyle w:val="ListParagraph"/>
        <w:numPr>
          <w:ilvl w:val="0"/>
          <w:numId w:val="14"/>
        </w:numPr>
        <w:tabs>
          <w:tab w:pos="1012" w:val="left" w:leader="none"/>
        </w:tabs>
        <w:spacing w:line="254" w:lineRule="exact" w:before="0" w:after="0"/>
        <w:ind w:left="1012" w:right="0" w:hanging="454"/>
        <w:jc w:val="left"/>
        <w:rPr>
          <w:sz w:val="21"/>
        </w:rPr>
      </w:pPr>
      <w:r>
        <w:rPr>
          <w:spacing w:val="-1"/>
          <w:sz w:val="21"/>
        </w:rPr>
        <w:t>王黎明．美国中学的生涯规划 </w:t>
      </w:r>
      <w:r>
        <w:rPr>
          <w:rFonts w:ascii="Times New Roman" w:eastAsia="Times New Roman"/>
          <w:sz w:val="21"/>
        </w:rPr>
        <w:t>[J]</w:t>
      </w:r>
      <w:r>
        <w:rPr>
          <w:sz w:val="21"/>
        </w:rPr>
        <w:t>．教育与管理，</w:t>
      </w:r>
      <w:r>
        <w:rPr>
          <w:rFonts w:ascii="Times New Roman" w:eastAsia="Times New Roman"/>
          <w:sz w:val="21"/>
        </w:rPr>
        <w:t>2004,</w:t>
      </w:r>
      <w:r>
        <w:rPr>
          <w:sz w:val="21"/>
        </w:rPr>
        <w:t>（</w:t>
      </w:r>
      <w:r>
        <w:rPr>
          <w:rFonts w:ascii="Times New Roman" w:eastAsia="Times New Roman"/>
          <w:sz w:val="21"/>
        </w:rPr>
        <w:t>04</w:t>
      </w:r>
      <w:r>
        <w:rPr>
          <w:sz w:val="21"/>
        </w:rPr>
        <w:t>）．</w:t>
      </w:r>
    </w:p>
    <w:p>
      <w:pPr>
        <w:pStyle w:val="ListParagraph"/>
        <w:numPr>
          <w:ilvl w:val="0"/>
          <w:numId w:val="14"/>
        </w:numPr>
        <w:tabs>
          <w:tab w:pos="1012" w:val="left" w:leader="none"/>
        </w:tabs>
        <w:spacing w:line="240" w:lineRule="auto" w:before="197" w:after="0"/>
        <w:ind w:left="1012" w:right="0" w:hanging="454"/>
        <w:jc w:val="left"/>
        <w:rPr>
          <w:rFonts w:ascii="Times New Roman" w:eastAsia="Times New Roman"/>
          <w:sz w:val="21"/>
        </w:rPr>
      </w:pPr>
      <w:r>
        <w:rPr>
          <w:w w:val="95"/>
          <w:sz w:val="21"/>
        </w:rPr>
        <w:t>刘云</w:t>
      </w:r>
      <w:r>
        <w:rPr>
          <w:rFonts w:ascii="Times New Roman" w:eastAsia="Times New Roman"/>
          <w:w w:val="95"/>
          <w:sz w:val="21"/>
        </w:rPr>
        <w:t>..</w:t>
      </w:r>
      <w:r>
        <w:rPr>
          <w:w w:val="95"/>
          <w:sz w:val="21"/>
        </w:rPr>
        <w:t>发达国家中学职业指导的特点及启示</w:t>
      </w:r>
      <w:r>
        <w:rPr>
          <w:rFonts w:ascii="Times New Roman" w:eastAsia="Times New Roman"/>
          <w:w w:val="95"/>
          <w:sz w:val="21"/>
        </w:rPr>
        <w:t>[J].</w:t>
      </w:r>
      <w:r>
        <w:rPr>
          <w:w w:val="95"/>
          <w:sz w:val="21"/>
        </w:rPr>
        <w:t>世界教育信息</w:t>
      </w:r>
      <w:r>
        <w:rPr>
          <w:rFonts w:ascii="Times New Roman" w:eastAsia="Times New Roman"/>
          <w:w w:val="95"/>
          <w:sz w:val="21"/>
        </w:rPr>
        <w:t>,2004(06):16-21.</w:t>
      </w:r>
    </w:p>
    <w:p>
      <w:pPr>
        <w:pStyle w:val="BodyText"/>
        <w:spacing w:before="5"/>
        <w:rPr>
          <w:rFonts w:ascii="Times New Roman"/>
          <w:sz w:val="18"/>
        </w:rPr>
      </w:pPr>
    </w:p>
    <w:p>
      <w:pPr>
        <w:pStyle w:val="ListParagraph"/>
        <w:numPr>
          <w:ilvl w:val="0"/>
          <w:numId w:val="14"/>
        </w:numPr>
        <w:tabs>
          <w:tab w:pos="960" w:val="left" w:leader="none"/>
        </w:tabs>
        <w:spacing w:line="465" w:lineRule="auto" w:before="0" w:after="0"/>
        <w:ind w:left="978" w:right="919" w:hanging="420"/>
        <w:jc w:val="left"/>
        <w:rPr>
          <w:rFonts w:ascii="Times New Roman"/>
          <w:sz w:val="21"/>
        </w:rPr>
      </w:pPr>
      <w:r>
        <w:rPr>
          <w:rFonts w:ascii="Times New Roman"/>
          <w:sz w:val="21"/>
        </w:rPr>
        <w:t>McCain, N. L. &amp; Parks, D. Teacher Education in Career and Technical Education:Background and Policy Implications for the New Millennium [M]. Columbus: National Dissemination Center for Career and Technical Education &amp; The Ohio State University,</w:t>
      </w:r>
      <w:r>
        <w:rPr>
          <w:rFonts w:ascii="Times New Roman"/>
          <w:spacing w:val="-2"/>
          <w:sz w:val="21"/>
        </w:rPr>
        <w:t> </w:t>
      </w:r>
      <w:r>
        <w:rPr>
          <w:rFonts w:ascii="Times New Roman"/>
          <w:sz w:val="21"/>
        </w:rPr>
        <w:t>2002.</w:t>
      </w:r>
    </w:p>
    <w:p>
      <w:pPr>
        <w:pStyle w:val="ListParagraph"/>
        <w:numPr>
          <w:ilvl w:val="0"/>
          <w:numId w:val="14"/>
        </w:numPr>
        <w:tabs>
          <w:tab w:pos="1012" w:val="left" w:leader="none"/>
        </w:tabs>
        <w:spacing w:line="254" w:lineRule="exact" w:before="0" w:after="0"/>
        <w:ind w:left="1012" w:right="0" w:hanging="454"/>
        <w:jc w:val="left"/>
        <w:rPr>
          <w:rFonts w:ascii="Times New Roman" w:eastAsia="Times New Roman"/>
          <w:sz w:val="21"/>
        </w:rPr>
      </w:pPr>
      <w:r>
        <w:rPr>
          <w:sz w:val="21"/>
        </w:rPr>
        <w:t>孟可可</w:t>
      </w:r>
      <w:r>
        <w:rPr>
          <w:rFonts w:ascii="Times New Roman" w:eastAsia="Times New Roman"/>
          <w:sz w:val="21"/>
        </w:rPr>
        <w:t>. </w:t>
      </w:r>
      <w:r>
        <w:rPr>
          <w:sz w:val="21"/>
        </w:rPr>
        <w:t>英国普通中学生涯教育研究</w:t>
      </w:r>
      <w:r>
        <w:rPr>
          <w:rFonts w:ascii="Times New Roman" w:eastAsia="Times New Roman"/>
          <w:sz w:val="21"/>
        </w:rPr>
        <w:t>[D].</w:t>
      </w:r>
      <w:r>
        <w:rPr>
          <w:sz w:val="21"/>
        </w:rPr>
        <w:t>上海师范大学</w:t>
      </w:r>
      <w:r>
        <w:rPr>
          <w:rFonts w:ascii="Times New Roman" w:eastAsia="Times New Roman"/>
          <w:sz w:val="21"/>
        </w:rPr>
        <w:t>,2015.</w:t>
      </w:r>
    </w:p>
    <w:p>
      <w:pPr>
        <w:pStyle w:val="BodyText"/>
        <w:spacing w:before="4"/>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田静</w:t>
      </w:r>
      <w:r>
        <w:rPr>
          <w:rFonts w:ascii="Times New Roman" w:eastAsia="Times New Roman"/>
          <w:sz w:val="21"/>
        </w:rPr>
        <w:t>,</w:t>
      </w:r>
      <w:r>
        <w:rPr>
          <w:sz w:val="21"/>
        </w:rPr>
        <w:t>石伟平</w:t>
      </w:r>
      <w:r>
        <w:rPr>
          <w:rFonts w:ascii="Times New Roman" w:eastAsia="Times New Roman"/>
          <w:sz w:val="21"/>
        </w:rPr>
        <w:t>.</w:t>
      </w:r>
      <w:r>
        <w:rPr>
          <w:sz w:val="21"/>
        </w:rPr>
        <w:t>英国生涯教育</w:t>
      </w:r>
      <w:r>
        <w:rPr>
          <w:rFonts w:ascii="Times New Roman" w:eastAsia="Times New Roman"/>
          <w:sz w:val="21"/>
        </w:rPr>
        <w:t>:</w:t>
      </w:r>
      <w:r>
        <w:rPr>
          <w:sz w:val="21"/>
        </w:rPr>
        <w:t>新动向、核心特征及其启示</w:t>
      </w:r>
      <w:r>
        <w:rPr>
          <w:rFonts w:ascii="Times New Roman" w:eastAsia="Times New Roman"/>
          <w:sz w:val="21"/>
        </w:rPr>
        <w:t>[J].</w:t>
      </w:r>
      <w:r>
        <w:rPr>
          <w:sz w:val="21"/>
        </w:rPr>
        <w:t>中国职业技育</w:t>
      </w:r>
      <w:r>
        <w:rPr>
          <w:rFonts w:ascii="Times New Roman" w:eastAsia="Times New Roman"/>
          <w:sz w:val="21"/>
        </w:rPr>
        <w:t>,2019(18):83-88.</w:t>
      </w:r>
    </w:p>
    <w:p>
      <w:pPr>
        <w:pStyle w:val="BodyText"/>
        <w:spacing w:before="6"/>
        <w:rPr>
          <w:rFonts w:ascii="Times New Roman"/>
          <w:sz w:val="18"/>
        </w:rPr>
      </w:pPr>
    </w:p>
    <w:p>
      <w:pPr>
        <w:pStyle w:val="ListParagraph"/>
        <w:numPr>
          <w:ilvl w:val="0"/>
          <w:numId w:val="14"/>
        </w:numPr>
        <w:tabs>
          <w:tab w:pos="960" w:val="left" w:leader="none"/>
        </w:tabs>
        <w:spacing w:line="465" w:lineRule="auto" w:before="0" w:after="0"/>
        <w:ind w:left="978" w:right="1244" w:hanging="420"/>
        <w:jc w:val="left"/>
        <w:rPr>
          <w:rFonts w:ascii="Times New Roman"/>
          <w:sz w:val="21"/>
        </w:rPr>
      </w:pPr>
      <w:r>
        <w:rPr>
          <w:rFonts w:ascii="Times New Roman"/>
          <w:sz w:val="21"/>
        </w:rPr>
        <w:t>American School Counselor Association. The ASCA National Model: A framework for school counseling program[M]. Alexandria, VA: Author, 2005:</w:t>
      </w:r>
      <w:r>
        <w:rPr>
          <w:rFonts w:ascii="Times New Roman"/>
          <w:spacing w:val="-2"/>
          <w:sz w:val="21"/>
        </w:rPr>
        <w:t> </w:t>
      </w:r>
      <w:r>
        <w:rPr>
          <w:rFonts w:ascii="Times New Roman"/>
          <w:sz w:val="21"/>
        </w:rPr>
        <w:t>4-8.</w:t>
      </w:r>
    </w:p>
    <w:p>
      <w:pPr>
        <w:spacing w:after="0" w:line="465" w:lineRule="auto"/>
        <w:jc w:val="left"/>
        <w:rPr>
          <w:rFonts w:ascii="Times New Roman"/>
          <w:sz w:val="21"/>
        </w:rPr>
        <w:sectPr>
          <w:headerReference w:type="default" r:id="rId121"/>
          <w:footerReference w:type="default" r:id="rId122"/>
          <w:pgSz w:w="11910" w:h="16840"/>
          <w:pgMar w:header="1449" w:footer="1248" w:top="1780" w:bottom="1440" w:left="860" w:right="860"/>
          <w:pgNumType w:start="52"/>
        </w:sectPr>
      </w:pPr>
    </w:p>
    <w:p>
      <w:pPr>
        <w:pStyle w:val="BodyText"/>
        <w:spacing w:before="8"/>
        <w:rPr>
          <w:rFonts w:ascii="Times New Roman"/>
          <w:sz w:val="14"/>
        </w:rPr>
      </w:pPr>
    </w:p>
    <w:p>
      <w:pPr>
        <w:pStyle w:val="ListParagraph"/>
        <w:numPr>
          <w:ilvl w:val="0"/>
          <w:numId w:val="14"/>
        </w:numPr>
        <w:tabs>
          <w:tab w:pos="960" w:val="left" w:leader="none"/>
        </w:tabs>
        <w:spacing w:line="417" w:lineRule="auto" w:before="77" w:after="0"/>
        <w:ind w:left="978" w:right="558" w:hanging="420"/>
        <w:jc w:val="both"/>
        <w:rPr>
          <w:rFonts w:ascii="Times New Roman" w:eastAsia="Times New Roman"/>
          <w:sz w:val="21"/>
        </w:rPr>
      </w:pPr>
      <w:r>
        <w:rPr>
          <w:rFonts w:ascii="Times New Roman" w:eastAsia="Times New Roman"/>
          <w:sz w:val="21"/>
        </w:rPr>
        <w:t>William C. Symonds</w:t>
      </w:r>
      <w:r>
        <w:rPr>
          <w:sz w:val="21"/>
        </w:rPr>
        <w:t>， </w:t>
      </w:r>
      <w:r>
        <w:rPr>
          <w:rFonts w:ascii="Times New Roman" w:eastAsia="Times New Roman"/>
          <w:sz w:val="21"/>
        </w:rPr>
        <w:t>Robert B. Schwartz and Ronald Ferguson. Pathways to Prosperity</w:t>
      </w:r>
      <w:r>
        <w:rPr>
          <w:sz w:val="21"/>
        </w:rPr>
        <w:t>： </w:t>
      </w:r>
      <w:r>
        <w:rPr>
          <w:rFonts w:ascii="Times New Roman" w:eastAsia="Times New Roman"/>
          <w:sz w:val="21"/>
        </w:rPr>
        <w:t>Meeting </w:t>
      </w:r>
      <w:r>
        <w:rPr>
          <w:rFonts w:ascii="Times New Roman" w:eastAsia="Times New Roman"/>
          <w:spacing w:val="-1"/>
          <w:w w:val="99"/>
          <w:sz w:val="21"/>
        </w:rPr>
        <w:t>t</w:t>
      </w:r>
      <w:r>
        <w:rPr>
          <w:rFonts w:ascii="Times New Roman" w:eastAsia="Times New Roman"/>
          <w:spacing w:val="1"/>
          <w:w w:val="99"/>
          <w:sz w:val="21"/>
        </w:rPr>
        <w:t>h</w:t>
      </w:r>
      <w:r>
        <w:rPr>
          <w:rFonts w:ascii="Times New Roman" w:eastAsia="Times New Roman"/>
          <w:w w:val="99"/>
          <w:sz w:val="21"/>
        </w:rPr>
        <w:t>e</w:t>
      </w:r>
      <w:r>
        <w:rPr>
          <w:rFonts w:ascii="Times New Roman" w:eastAsia="Times New Roman"/>
          <w:spacing w:val="1"/>
          <w:sz w:val="21"/>
        </w:rPr>
        <w:t> </w:t>
      </w:r>
      <w:r>
        <w:rPr>
          <w:rFonts w:ascii="Times New Roman" w:eastAsia="Times New Roman"/>
          <w:spacing w:val="-1"/>
          <w:w w:val="99"/>
          <w:sz w:val="21"/>
        </w:rPr>
        <w:t>C</w:t>
      </w:r>
      <w:r>
        <w:rPr>
          <w:rFonts w:ascii="Times New Roman" w:eastAsia="Times New Roman"/>
          <w:spacing w:val="1"/>
          <w:w w:val="99"/>
          <w:sz w:val="21"/>
        </w:rPr>
        <w:t>h</w:t>
      </w:r>
      <w:r>
        <w:rPr>
          <w:rFonts w:ascii="Times New Roman" w:eastAsia="Times New Roman"/>
          <w:w w:val="99"/>
          <w:sz w:val="21"/>
        </w:rPr>
        <w:t>a</w:t>
      </w:r>
      <w:r>
        <w:rPr>
          <w:rFonts w:ascii="Times New Roman" w:eastAsia="Times New Roman"/>
          <w:spacing w:val="-1"/>
          <w:w w:val="99"/>
          <w:sz w:val="21"/>
        </w:rPr>
        <w:t>ll</w:t>
      </w:r>
      <w:r>
        <w:rPr>
          <w:rFonts w:ascii="Times New Roman" w:eastAsia="Times New Roman"/>
          <w:w w:val="99"/>
          <w:sz w:val="21"/>
        </w:rPr>
        <w:t>e</w:t>
      </w:r>
      <w:r>
        <w:rPr>
          <w:rFonts w:ascii="Times New Roman" w:eastAsia="Times New Roman"/>
          <w:spacing w:val="1"/>
          <w:w w:val="99"/>
          <w:sz w:val="21"/>
        </w:rPr>
        <w:t>n</w:t>
      </w:r>
      <w:r>
        <w:rPr>
          <w:rFonts w:ascii="Times New Roman" w:eastAsia="Times New Roman"/>
          <w:spacing w:val="-2"/>
          <w:w w:val="99"/>
          <w:sz w:val="21"/>
        </w:rPr>
        <w:t>g</w:t>
      </w:r>
      <w:r>
        <w:rPr>
          <w:rFonts w:ascii="Times New Roman" w:eastAsia="Times New Roman"/>
          <w:w w:val="99"/>
          <w:sz w:val="21"/>
        </w:rPr>
        <w:t>e</w:t>
      </w:r>
      <w:r>
        <w:rPr>
          <w:rFonts w:ascii="Times New Roman" w:eastAsia="Times New Roman"/>
          <w:spacing w:val="1"/>
          <w:sz w:val="21"/>
        </w:rPr>
        <w:t> </w:t>
      </w:r>
      <w:r>
        <w:rPr>
          <w:rFonts w:ascii="Times New Roman" w:eastAsia="Times New Roman"/>
          <w:spacing w:val="1"/>
          <w:w w:val="99"/>
          <w:sz w:val="21"/>
        </w:rPr>
        <w:t>o</w:t>
      </w:r>
      <w:r>
        <w:rPr>
          <w:rFonts w:ascii="Times New Roman" w:eastAsia="Times New Roman"/>
          <w:w w:val="99"/>
          <w:sz w:val="21"/>
        </w:rPr>
        <w:t>f</w:t>
      </w:r>
      <w:r>
        <w:rPr>
          <w:rFonts w:ascii="Times New Roman" w:eastAsia="Times New Roman"/>
          <w:sz w:val="21"/>
        </w:rPr>
        <w:t> </w:t>
      </w:r>
      <w:r>
        <w:rPr>
          <w:rFonts w:ascii="Times New Roman" w:eastAsia="Times New Roman"/>
          <w:spacing w:val="-2"/>
          <w:w w:val="99"/>
          <w:sz w:val="21"/>
        </w:rPr>
        <w:t>P</w:t>
      </w:r>
      <w:r>
        <w:rPr>
          <w:rFonts w:ascii="Times New Roman" w:eastAsia="Times New Roman"/>
          <w:w w:val="99"/>
          <w:sz w:val="21"/>
        </w:rPr>
        <w:t>re</w:t>
      </w:r>
      <w:r>
        <w:rPr>
          <w:rFonts w:ascii="Times New Roman" w:eastAsia="Times New Roman"/>
          <w:spacing w:val="1"/>
          <w:w w:val="99"/>
          <w:sz w:val="21"/>
        </w:rPr>
        <w:t>p</w:t>
      </w:r>
      <w:r>
        <w:rPr>
          <w:rFonts w:ascii="Times New Roman" w:eastAsia="Times New Roman"/>
          <w:w w:val="99"/>
          <w:sz w:val="21"/>
        </w:rPr>
        <w:t>ar</w:t>
      </w:r>
      <w:r>
        <w:rPr>
          <w:rFonts w:ascii="Times New Roman" w:eastAsia="Times New Roman"/>
          <w:spacing w:val="-1"/>
          <w:w w:val="99"/>
          <w:sz w:val="21"/>
        </w:rPr>
        <w:t>i</w:t>
      </w:r>
      <w:r>
        <w:rPr>
          <w:rFonts w:ascii="Times New Roman" w:eastAsia="Times New Roman"/>
          <w:spacing w:val="1"/>
          <w:w w:val="99"/>
          <w:sz w:val="21"/>
        </w:rPr>
        <w:t>n</w:t>
      </w:r>
      <w:r>
        <w:rPr>
          <w:rFonts w:ascii="Times New Roman" w:eastAsia="Times New Roman"/>
          <w:w w:val="99"/>
          <w:sz w:val="21"/>
        </w:rPr>
        <w:t>g</w:t>
      </w:r>
      <w:r>
        <w:rPr>
          <w:rFonts w:ascii="Times New Roman" w:eastAsia="Times New Roman"/>
          <w:spacing w:val="1"/>
          <w:sz w:val="21"/>
        </w:rPr>
        <w:t> </w:t>
      </w:r>
      <w:r>
        <w:rPr>
          <w:rFonts w:ascii="Times New Roman" w:eastAsia="Times New Roman"/>
          <w:w w:val="99"/>
          <w:sz w:val="21"/>
        </w:rPr>
        <w:t>Y</w:t>
      </w:r>
      <w:r>
        <w:rPr>
          <w:rFonts w:ascii="Times New Roman" w:eastAsia="Times New Roman"/>
          <w:spacing w:val="1"/>
          <w:w w:val="99"/>
          <w:sz w:val="21"/>
        </w:rPr>
        <w:t>oun</w:t>
      </w:r>
      <w:r>
        <w:rPr>
          <w:rFonts w:ascii="Times New Roman" w:eastAsia="Times New Roman"/>
          <w:w w:val="99"/>
          <w:sz w:val="21"/>
        </w:rPr>
        <w:t>g</w:t>
      </w:r>
      <w:r>
        <w:rPr>
          <w:rFonts w:ascii="Times New Roman" w:eastAsia="Times New Roman"/>
          <w:spacing w:val="-1"/>
          <w:sz w:val="21"/>
        </w:rPr>
        <w:t> </w:t>
      </w:r>
      <w:r>
        <w:rPr>
          <w:rFonts w:ascii="Times New Roman" w:eastAsia="Times New Roman"/>
          <w:w w:val="99"/>
          <w:sz w:val="21"/>
        </w:rPr>
        <w:t>Amer</w:t>
      </w:r>
      <w:r>
        <w:rPr>
          <w:rFonts w:ascii="Times New Roman" w:eastAsia="Times New Roman"/>
          <w:spacing w:val="-1"/>
          <w:w w:val="99"/>
          <w:sz w:val="21"/>
        </w:rPr>
        <w:t>i</w:t>
      </w:r>
      <w:r>
        <w:rPr>
          <w:rFonts w:ascii="Times New Roman" w:eastAsia="Times New Roman"/>
          <w:w w:val="99"/>
          <w:sz w:val="21"/>
        </w:rPr>
        <w:t>ca</w:t>
      </w:r>
      <w:r>
        <w:rPr>
          <w:rFonts w:ascii="Times New Roman" w:eastAsia="Times New Roman"/>
          <w:spacing w:val="1"/>
          <w:w w:val="99"/>
          <w:sz w:val="21"/>
        </w:rPr>
        <w:t>n</w:t>
      </w:r>
      <w:r>
        <w:rPr>
          <w:rFonts w:ascii="Times New Roman" w:eastAsia="Times New Roman"/>
          <w:w w:val="99"/>
          <w:sz w:val="21"/>
        </w:rPr>
        <w:t>s</w:t>
      </w:r>
      <w:r>
        <w:rPr>
          <w:rFonts w:ascii="Times New Roman" w:eastAsia="Times New Roman"/>
          <w:sz w:val="21"/>
        </w:rPr>
        <w:t> </w:t>
      </w:r>
      <w:r>
        <w:rPr>
          <w:rFonts w:ascii="Times New Roman" w:eastAsia="Times New Roman"/>
          <w:w w:val="99"/>
          <w:sz w:val="21"/>
        </w:rPr>
        <w:t>f</w:t>
      </w:r>
      <w:r>
        <w:rPr>
          <w:rFonts w:ascii="Times New Roman" w:eastAsia="Times New Roman"/>
          <w:spacing w:val="1"/>
          <w:w w:val="99"/>
          <w:sz w:val="21"/>
        </w:rPr>
        <w:t>o</w:t>
      </w:r>
      <w:r>
        <w:rPr>
          <w:rFonts w:ascii="Times New Roman" w:eastAsia="Times New Roman"/>
          <w:w w:val="99"/>
          <w:sz w:val="21"/>
        </w:rPr>
        <w:t>r</w:t>
      </w:r>
      <w:r>
        <w:rPr>
          <w:rFonts w:ascii="Times New Roman" w:eastAsia="Times New Roman"/>
          <w:spacing w:val="-3"/>
          <w:sz w:val="21"/>
        </w:rPr>
        <w:t> </w:t>
      </w:r>
      <w:r>
        <w:rPr>
          <w:rFonts w:ascii="Times New Roman" w:eastAsia="Times New Roman"/>
          <w:spacing w:val="-1"/>
          <w:w w:val="99"/>
          <w:sz w:val="21"/>
        </w:rPr>
        <w:t>t</w:t>
      </w:r>
      <w:r>
        <w:rPr>
          <w:rFonts w:ascii="Times New Roman" w:eastAsia="Times New Roman"/>
          <w:spacing w:val="1"/>
          <w:w w:val="99"/>
          <w:sz w:val="21"/>
        </w:rPr>
        <w:t>h</w:t>
      </w:r>
      <w:r>
        <w:rPr>
          <w:rFonts w:ascii="Times New Roman" w:eastAsia="Times New Roman"/>
          <w:w w:val="99"/>
          <w:sz w:val="21"/>
        </w:rPr>
        <w:t>e</w:t>
      </w:r>
      <w:r>
        <w:rPr>
          <w:rFonts w:ascii="Times New Roman" w:eastAsia="Times New Roman"/>
          <w:spacing w:val="1"/>
          <w:sz w:val="21"/>
        </w:rPr>
        <w:t> </w:t>
      </w:r>
      <w:r>
        <w:rPr>
          <w:rFonts w:ascii="Times New Roman" w:eastAsia="Times New Roman"/>
          <w:spacing w:val="1"/>
          <w:w w:val="99"/>
          <w:sz w:val="21"/>
        </w:rPr>
        <w:t>21</w:t>
      </w:r>
      <w:r>
        <w:rPr>
          <w:rFonts w:ascii="Times New Roman" w:eastAsia="Times New Roman"/>
          <w:w w:val="99"/>
          <w:sz w:val="21"/>
        </w:rPr>
        <w:t>st</w:t>
      </w:r>
      <w:r>
        <w:rPr>
          <w:rFonts w:ascii="Times New Roman" w:eastAsia="Times New Roman"/>
          <w:spacing w:val="-1"/>
          <w:sz w:val="21"/>
        </w:rPr>
        <w:t> </w:t>
      </w:r>
      <w:r>
        <w:rPr>
          <w:rFonts w:ascii="Times New Roman" w:eastAsia="Times New Roman"/>
          <w:spacing w:val="-1"/>
          <w:w w:val="99"/>
          <w:sz w:val="21"/>
        </w:rPr>
        <w:t>C</w:t>
      </w:r>
      <w:r>
        <w:rPr>
          <w:rFonts w:ascii="Times New Roman" w:eastAsia="Times New Roman"/>
          <w:w w:val="99"/>
          <w:sz w:val="21"/>
        </w:rPr>
        <w:t>e</w:t>
      </w:r>
      <w:r>
        <w:rPr>
          <w:rFonts w:ascii="Times New Roman" w:eastAsia="Times New Roman"/>
          <w:spacing w:val="1"/>
          <w:w w:val="99"/>
          <w:sz w:val="21"/>
        </w:rPr>
        <w:t>n</w:t>
      </w:r>
      <w:r>
        <w:rPr>
          <w:rFonts w:ascii="Times New Roman" w:eastAsia="Times New Roman"/>
          <w:spacing w:val="-1"/>
          <w:w w:val="99"/>
          <w:sz w:val="21"/>
        </w:rPr>
        <w:t>t</w:t>
      </w:r>
      <w:r>
        <w:rPr>
          <w:rFonts w:ascii="Times New Roman" w:eastAsia="Times New Roman"/>
          <w:spacing w:val="1"/>
          <w:w w:val="99"/>
          <w:sz w:val="21"/>
        </w:rPr>
        <w:t>u</w:t>
      </w:r>
      <w:r>
        <w:rPr>
          <w:rFonts w:ascii="Times New Roman" w:eastAsia="Times New Roman"/>
          <w:w w:val="99"/>
          <w:sz w:val="21"/>
        </w:rPr>
        <w:t>r</w:t>
      </w:r>
      <w:r>
        <w:rPr>
          <w:rFonts w:ascii="Times New Roman" w:eastAsia="Times New Roman"/>
          <w:spacing w:val="-91"/>
          <w:w w:val="99"/>
          <w:sz w:val="21"/>
        </w:rPr>
        <w:t>y</w:t>
      </w:r>
      <w:r>
        <w:rPr>
          <w:spacing w:val="-1"/>
          <w:w w:val="99"/>
          <w:sz w:val="21"/>
        </w:rPr>
        <w:t>［</w:t>
      </w:r>
      <w:r>
        <w:rPr>
          <w:rFonts w:ascii="Times New Roman" w:eastAsia="Times New Roman"/>
          <w:spacing w:val="-1"/>
          <w:w w:val="99"/>
          <w:sz w:val="21"/>
        </w:rPr>
        <w:t>R</w:t>
      </w:r>
      <w:r>
        <w:rPr>
          <w:spacing w:val="-92"/>
          <w:w w:val="99"/>
          <w:sz w:val="21"/>
        </w:rPr>
        <w:t>］</w:t>
      </w:r>
      <w:r>
        <w:rPr>
          <w:rFonts w:ascii="Times New Roman" w:eastAsia="Times New Roman"/>
          <w:w w:val="99"/>
          <w:sz w:val="21"/>
        </w:rPr>
        <w:t>.</w:t>
      </w:r>
      <w:r>
        <w:rPr>
          <w:rFonts w:ascii="Times New Roman" w:eastAsia="Times New Roman"/>
          <w:sz w:val="21"/>
        </w:rPr>
        <w:t> </w:t>
      </w:r>
      <w:r>
        <w:rPr>
          <w:rFonts w:ascii="Times New Roman" w:eastAsia="Times New Roman"/>
          <w:spacing w:val="-1"/>
          <w:w w:val="99"/>
          <w:sz w:val="21"/>
        </w:rPr>
        <w:t>R</w:t>
      </w:r>
      <w:r>
        <w:rPr>
          <w:rFonts w:ascii="Times New Roman" w:eastAsia="Times New Roman"/>
          <w:w w:val="99"/>
          <w:sz w:val="21"/>
        </w:rPr>
        <w:t>e</w:t>
      </w:r>
      <w:r>
        <w:rPr>
          <w:rFonts w:ascii="Times New Roman" w:eastAsia="Times New Roman"/>
          <w:spacing w:val="1"/>
          <w:w w:val="99"/>
          <w:sz w:val="21"/>
        </w:rPr>
        <w:t>po</w:t>
      </w:r>
      <w:r>
        <w:rPr>
          <w:rFonts w:ascii="Times New Roman" w:eastAsia="Times New Roman"/>
          <w:w w:val="99"/>
          <w:sz w:val="21"/>
        </w:rPr>
        <w:t>rt</w:t>
      </w:r>
      <w:r>
        <w:rPr>
          <w:rFonts w:ascii="Times New Roman" w:eastAsia="Times New Roman"/>
          <w:spacing w:val="-1"/>
          <w:sz w:val="21"/>
        </w:rPr>
        <w:t> </w:t>
      </w:r>
      <w:r>
        <w:rPr>
          <w:rFonts w:ascii="Times New Roman" w:eastAsia="Times New Roman"/>
          <w:spacing w:val="-3"/>
          <w:w w:val="99"/>
          <w:sz w:val="21"/>
        </w:rPr>
        <w:t>I</w:t>
      </w:r>
      <w:r>
        <w:rPr>
          <w:rFonts w:ascii="Times New Roman" w:eastAsia="Times New Roman"/>
          <w:spacing w:val="2"/>
          <w:w w:val="99"/>
          <w:sz w:val="21"/>
        </w:rPr>
        <w:t>s</w:t>
      </w:r>
      <w:r>
        <w:rPr>
          <w:rFonts w:ascii="Times New Roman" w:eastAsia="Times New Roman"/>
          <w:w w:val="99"/>
          <w:sz w:val="21"/>
        </w:rPr>
        <w:t>s</w:t>
      </w:r>
      <w:r>
        <w:rPr>
          <w:rFonts w:ascii="Times New Roman" w:eastAsia="Times New Roman"/>
          <w:spacing w:val="1"/>
          <w:w w:val="99"/>
          <w:sz w:val="21"/>
        </w:rPr>
        <w:t>u</w:t>
      </w:r>
      <w:r>
        <w:rPr>
          <w:rFonts w:ascii="Times New Roman" w:eastAsia="Times New Roman"/>
          <w:w w:val="99"/>
          <w:sz w:val="21"/>
        </w:rPr>
        <w:t>ed</w:t>
      </w:r>
      <w:r>
        <w:rPr>
          <w:rFonts w:ascii="Times New Roman" w:eastAsia="Times New Roman"/>
          <w:spacing w:val="-1"/>
          <w:sz w:val="21"/>
        </w:rPr>
        <w:t> </w:t>
      </w:r>
      <w:r>
        <w:rPr>
          <w:rFonts w:ascii="Times New Roman" w:eastAsia="Times New Roman"/>
          <w:spacing w:val="1"/>
          <w:w w:val="99"/>
          <w:sz w:val="21"/>
        </w:rPr>
        <w:t>b</w:t>
      </w:r>
      <w:r>
        <w:rPr>
          <w:rFonts w:ascii="Times New Roman" w:eastAsia="Times New Roman"/>
          <w:w w:val="99"/>
          <w:sz w:val="21"/>
        </w:rPr>
        <w:t>y</w:t>
      </w:r>
      <w:r>
        <w:rPr>
          <w:rFonts w:ascii="Times New Roman" w:eastAsia="Times New Roman"/>
          <w:spacing w:val="1"/>
          <w:sz w:val="21"/>
        </w:rPr>
        <w:t> </w:t>
      </w:r>
      <w:r>
        <w:rPr>
          <w:rFonts w:ascii="Times New Roman" w:eastAsia="Times New Roman"/>
          <w:spacing w:val="-1"/>
          <w:w w:val="99"/>
          <w:sz w:val="21"/>
        </w:rPr>
        <w:t>t</w:t>
      </w:r>
      <w:r>
        <w:rPr>
          <w:rFonts w:ascii="Times New Roman" w:eastAsia="Times New Roman"/>
          <w:spacing w:val="1"/>
          <w:w w:val="99"/>
          <w:sz w:val="21"/>
        </w:rPr>
        <w:t>h</w:t>
      </w:r>
      <w:r>
        <w:rPr>
          <w:rFonts w:ascii="Times New Roman" w:eastAsia="Times New Roman"/>
          <w:w w:val="99"/>
          <w:sz w:val="21"/>
        </w:rPr>
        <w:t>e</w:t>
      </w:r>
      <w:r>
        <w:rPr>
          <w:rFonts w:ascii="Times New Roman" w:eastAsia="Times New Roman"/>
          <w:spacing w:val="1"/>
          <w:sz w:val="21"/>
        </w:rPr>
        <w:t> </w:t>
      </w:r>
      <w:r>
        <w:rPr>
          <w:rFonts w:ascii="Times New Roman" w:eastAsia="Times New Roman"/>
          <w:spacing w:val="-2"/>
          <w:w w:val="99"/>
          <w:sz w:val="21"/>
        </w:rPr>
        <w:t>P</w:t>
      </w:r>
      <w:r>
        <w:rPr>
          <w:rFonts w:ascii="Times New Roman" w:eastAsia="Times New Roman"/>
          <w:w w:val="99"/>
          <w:sz w:val="21"/>
        </w:rPr>
        <w:t>a</w:t>
      </w:r>
      <w:r>
        <w:rPr>
          <w:rFonts w:ascii="Times New Roman" w:eastAsia="Times New Roman"/>
          <w:spacing w:val="-1"/>
          <w:w w:val="99"/>
          <w:sz w:val="21"/>
        </w:rPr>
        <w:t>t</w:t>
      </w:r>
      <w:r>
        <w:rPr>
          <w:rFonts w:ascii="Times New Roman" w:eastAsia="Times New Roman"/>
          <w:spacing w:val="1"/>
          <w:w w:val="99"/>
          <w:sz w:val="21"/>
        </w:rPr>
        <w:t>h</w:t>
      </w:r>
      <w:r>
        <w:rPr>
          <w:rFonts w:ascii="Times New Roman" w:eastAsia="Times New Roman"/>
          <w:w w:val="99"/>
          <w:sz w:val="21"/>
        </w:rPr>
        <w:t>wa</w:t>
      </w:r>
      <w:r>
        <w:rPr>
          <w:rFonts w:ascii="Times New Roman" w:eastAsia="Times New Roman"/>
          <w:spacing w:val="-2"/>
          <w:w w:val="99"/>
          <w:sz w:val="21"/>
        </w:rPr>
        <w:t>y</w:t>
      </w:r>
      <w:r>
        <w:rPr>
          <w:rFonts w:ascii="Times New Roman" w:eastAsia="Times New Roman"/>
          <w:w w:val="99"/>
          <w:sz w:val="21"/>
        </w:rPr>
        <w:t>s </w:t>
      </w:r>
      <w:r>
        <w:rPr>
          <w:rFonts w:ascii="Times New Roman" w:eastAsia="Times New Roman"/>
          <w:sz w:val="21"/>
        </w:rPr>
        <w:t>to Prosperity Project</w:t>
      </w:r>
      <w:r>
        <w:rPr>
          <w:sz w:val="21"/>
        </w:rPr>
        <w:t>，</w:t>
      </w:r>
      <w:r>
        <w:rPr>
          <w:rFonts w:ascii="Times New Roman" w:eastAsia="Times New Roman"/>
          <w:sz w:val="21"/>
        </w:rPr>
        <w:t>Harvard Graduate School of Education</w:t>
      </w:r>
      <w:r>
        <w:rPr>
          <w:sz w:val="21"/>
        </w:rPr>
        <w:t>，</w:t>
      </w:r>
      <w:r>
        <w:rPr>
          <w:spacing w:val="-2"/>
          <w:sz w:val="21"/>
        </w:rPr>
        <w:t> </w:t>
      </w:r>
      <w:r>
        <w:rPr>
          <w:rFonts w:ascii="Times New Roman" w:eastAsia="Times New Roman"/>
          <w:sz w:val="21"/>
        </w:rPr>
        <w:t>2011.</w:t>
      </w:r>
    </w:p>
    <w:p>
      <w:pPr>
        <w:pStyle w:val="ListParagraph"/>
        <w:numPr>
          <w:ilvl w:val="0"/>
          <w:numId w:val="14"/>
        </w:numPr>
        <w:tabs>
          <w:tab w:pos="960" w:val="left" w:leader="none"/>
        </w:tabs>
        <w:spacing w:line="465" w:lineRule="auto" w:before="13" w:after="0"/>
        <w:ind w:left="978" w:right="644" w:hanging="420"/>
        <w:jc w:val="left"/>
        <w:rPr>
          <w:rFonts w:ascii="Times New Roman"/>
          <w:sz w:val="21"/>
        </w:rPr>
      </w:pPr>
      <w:r>
        <w:rPr>
          <w:rFonts w:ascii="Times New Roman"/>
          <w:sz w:val="21"/>
        </w:rPr>
        <w:t>Hooley, T. , Watts, A. G. , Andrews, D. Teachers and Careers: The Role of School Teachers in Delivering Career and Employ ability Learning[R]. Derby: International Centre for Guidance</w:t>
      </w:r>
      <w:r>
        <w:rPr>
          <w:rFonts w:ascii="Times New Roman"/>
          <w:spacing w:val="-39"/>
          <w:sz w:val="21"/>
        </w:rPr>
        <w:t> </w:t>
      </w:r>
      <w:r>
        <w:rPr>
          <w:rFonts w:ascii="Times New Roman"/>
          <w:sz w:val="21"/>
        </w:rPr>
        <w:t>Studies, University of Derby, 2015.</w:t>
      </w:r>
    </w:p>
    <w:p>
      <w:pPr>
        <w:pStyle w:val="ListParagraph"/>
        <w:numPr>
          <w:ilvl w:val="0"/>
          <w:numId w:val="14"/>
        </w:numPr>
        <w:tabs>
          <w:tab w:pos="960" w:val="left" w:leader="none"/>
        </w:tabs>
        <w:spacing w:line="254" w:lineRule="exact" w:before="0" w:after="0"/>
        <w:ind w:left="959" w:right="0" w:hanging="402"/>
        <w:jc w:val="left"/>
        <w:rPr>
          <w:rFonts w:ascii="Times New Roman" w:eastAsia="Times New Roman"/>
          <w:sz w:val="21"/>
        </w:rPr>
      </w:pPr>
      <w:r>
        <w:rPr>
          <w:rFonts w:ascii="Times New Roman" w:eastAsia="Times New Roman"/>
          <w:sz w:val="21"/>
        </w:rPr>
        <w:t>Frank Parsons.Choosing a Vocation.Boston</w:t>
      </w:r>
      <w:r>
        <w:rPr>
          <w:sz w:val="21"/>
        </w:rPr>
        <w:t>：</w:t>
      </w:r>
      <w:r>
        <w:rPr>
          <w:rFonts w:ascii="Times New Roman" w:eastAsia="Times New Roman"/>
          <w:sz w:val="21"/>
        </w:rPr>
        <w:t>Houghton Mifflin</w:t>
      </w:r>
      <w:r>
        <w:rPr>
          <w:rFonts w:ascii="Times New Roman" w:eastAsia="Times New Roman"/>
          <w:spacing w:val="1"/>
          <w:sz w:val="21"/>
        </w:rPr>
        <w:t> </w:t>
      </w:r>
      <w:r>
        <w:rPr>
          <w:rFonts w:ascii="Times New Roman" w:eastAsia="Times New Roman"/>
          <w:sz w:val="21"/>
        </w:rPr>
        <w:t>1909.</w:t>
      </w:r>
    </w:p>
    <w:p>
      <w:pPr>
        <w:pStyle w:val="BodyText"/>
        <w:spacing w:before="3"/>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占颖玉</w:t>
      </w:r>
      <w:r>
        <w:rPr>
          <w:rFonts w:ascii="Times New Roman" w:eastAsia="Times New Roman"/>
          <w:sz w:val="21"/>
        </w:rPr>
        <w:t>. </w:t>
      </w:r>
      <w:r>
        <w:rPr>
          <w:sz w:val="21"/>
        </w:rPr>
        <w:t>自我概念对大学生生涯发展影响的研究</w:t>
      </w:r>
      <w:r>
        <w:rPr>
          <w:rFonts w:ascii="Times New Roman" w:eastAsia="Times New Roman"/>
          <w:sz w:val="21"/>
        </w:rPr>
        <w:t>[D].</w:t>
      </w:r>
      <w:r>
        <w:rPr>
          <w:sz w:val="21"/>
        </w:rPr>
        <w:t>厦门大学</w:t>
      </w:r>
      <w:r>
        <w:rPr>
          <w:rFonts w:ascii="Times New Roman" w:eastAsia="Times New Roman"/>
          <w:sz w:val="21"/>
        </w:rPr>
        <w:t>,2007.</w:t>
      </w:r>
    </w:p>
    <w:p>
      <w:pPr>
        <w:pStyle w:val="BodyText"/>
        <w:spacing w:before="4"/>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sz w:val="21"/>
        </w:rPr>
      </w:pPr>
      <w:r>
        <w:rPr>
          <w:sz w:val="21"/>
        </w:rPr>
        <w:t>邱美华，华欣．生涯发展与辅导</w:t>
      </w:r>
      <w:r>
        <w:rPr>
          <w:rFonts w:ascii="Times New Roman" w:eastAsia="Times New Roman"/>
          <w:sz w:val="21"/>
        </w:rPr>
        <w:t>[M]</w:t>
      </w:r>
      <w:r>
        <w:rPr>
          <w:sz w:val="21"/>
        </w:rPr>
        <w:t>．心理出版社（台湾），</w:t>
      </w:r>
      <w:r>
        <w:rPr>
          <w:rFonts w:ascii="Times New Roman" w:eastAsia="Times New Roman"/>
          <w:sz w:val="21"/>
        </w:rPr>
        <w:t>1997.11</w:t>
      </w:r>
      <w:r>
        <w:rPr>
          <w:sz w:val="21"/>
        </w:rPr>
        <w:t>．</w:t>
      </w:r>
    </w:p>
    <w:p>
      <w:pPr>
        <w:pStyle w:val="BodyText"/>
        <w:spacing w:before="6"/>
        <w:rPr>
          <w:sz w:val="15"/>
        </w:rPr>
      </w:pPr>
    </w:p>
    <w:p>
      <w:pPr>
        <w:pStyle w:val="ListParagraph"/>
        <w:numPr>
          <w:ilvl w:val="0"/>
          <w:numId w:val="14"/>
        </w:numPr>
        <w:tabs>
          <w:tab w:pos="1012" w:val="left" w:leader="none"/>
        </w:tabs>
        <w:spacing w:line="240" w:lineRule="auto" w:before="1" w:after="0"/>
        <w:ind w:left="1012" w:right="0" w:hanging="454"/>
        <w:jc w:val="left"/>
        <w:rPr>
          <w:rFonts w:ascii="Times New Roman" w:eastAsia="Times New Roman"/>
          <w:sz w:val="21"/>
        </w:rPr>
      </w:pPr>
      <w:r>
        <w:rPr>
          <w:sz w:val="21"/>
        </w:rPr>
        <w:t>王卓</w:t>
      </w:r>
      <w:r>
        <w:rPr>
          <w:rFonts w:ascii="Times New Roman" w:eastAsia="Times New Roman"/>
          <w:sz w:val="21"/>
        </w:rPr>
        <w:t>. </w:t>
      </w:r>
      <w:r>
        <w:rPr>
          <w:sz w:val="21"/>
        </w:rPr>
        <w:t>西方职业指导理论发展研究</w:t>
      </w:r>
      <w:r>
        <w:rPr>
          <w:rFonts w:ascii="Times New Roman" w:eastAsia="Times New Roman"/>
          <w:sz w:val="21"/>
        </w:rPr>
        <w:t>[D].</w:t>
      </w:r>
      <w:r>
        <w:rPr>
          <w:sz w:val="21"/>
        </w:rPr>
        <w:t>辽宁师范大学</w:t>
      </w:r>
      <w:r>
        <w:rPr>
          <w:rFonts w:ascii="Times New Roman" w:eastAsia="Times New Roman"/>
          <w:sz w:val="21"/>
        </w:rPr>
        <w:t>,2001.</w:t>
      </w:r>
    </w:p>
    <w:p>
      <w:pPr>
        <w:pStyle w:val="BodyText"/>
        <w:spacing w:before="3"/>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sz w:val="21"/>
        </w:rPr>
      </w:pPr>
      <w:r>
        <w:rPr>
          <w:sz w:val="21"/>
        </w:rPr>
        <w:t>杨光富</w:t>
      </w:r>
      <w:r>
        <w:rPr>
          <w:rFonts w:ascii="Times New Roman" w:eastAsia="Times New Roman"/>
          <w:sz w:val="21"/>
        </w:rPr>
        <w:t>.</w:t>
      </w:r>
      <w:r>
        <w:rPr>
          <w:sz w:val="21"/>
        </w:rPr>
        <w:t>国外中学学生指导制度历史演进</w:t>
      </w:r>
      <w:r>
        <w:rPr>
          <w:rFonts w:ascii="Times New Roman" w:eastAsia="Times New Roman"/>
          <w:sz w:val="21"/>
        </w:rPr>
        <w:t>.</w:t>
      </w:r>
      <w:r>
        <w:rPr>
          <w:sz w:val="21"/>
        </w:rPr>
        <w:t>上海：华东师范大学出版社</w:t>
      </w:r>
    </w:p>
    <w:p>
      <w:pPr>
        <w:pStyle w:val="BodyText"/>
        <w:spacing w:before="7"/>
        <w:rPr>
          <w:sz w:val="15"/>
        </w:rPr>
      </w:pPr>
    </w:p>
    <w:p>
      <w:pPr>
        <w:pStyle w:val="ListParagraph"/>
        <w:numPr>
          <w:ilvl w:val="0"/>
          <w:numId w:val="14"/>
        </w:numPr>
        <w:tabs>
          <w:tab w:pos="1012" w:val="left" w:leader="none"/>
        </w:tabs>
        <w:spacing w:line="240" w:lineRule="auto" w:before="0" w:after="0"/>
        <w:ind w:left="1012" w:right="0" w:hanging="454"/>
        <w:jc w:val="left"/>
        <w:rPr>
          <w:sz w:val="21"/>
        </w:rPr>
      </w:pPr>
      <w:r>
        <w:rPr>
          <w:sz w:val="21"/>
        </w:rPr>
        <w:t>宋兵波．我国高中教育改革价值取向 </w:t>
      </w:r>
      <w:r>
        <w:rPr>
          <w:rFonts w:ascii="Times New Roman" w:eastAsia="Times New Roman"/>
          <w:sz w:val="21"/>
        </w:rPr>
        <w:t>[J]</w:t>
      </w:r>
      <w:r>
        <w:rPr>
          <w:sz w:val="21"/>
        </w:rPr>
        <w:t>．中国教育学刊，</w:t>
      </w:r>
      <w:r>
        <w:rPr>
          <w:rFonts w:ascii="Times New Roman" w:eastAsia="Times New Roman"/>
          <w:sz w:val="21"/>
        </w:rPr>
        <w:t>2011,</w:t>
      </w:r>
      <w:r>
        <w:rPr>
          <w:sz w:val="21"/>
        </w:rPr>
        <w:t>（</w:t>
      </w:r>
      <w:r>
        <w:rPr>
          <w:rFonts w:ascii="Times New Roman" w:eastAsia="Times New Roman"/>
          <w:sz w:val="21"/>
        </w:rPr>
        <w:t>4</w:t>
      </w:r>
      <w:r>
        <w:rPr>
          <w:sz w:val="21"/>
        </w:rPr>
        <w:t>）：</w:t>
      </w:r>
      <w:r>
        <w:rPr>
          <w:rFonts w:ascii="Times New Roman" w:eastAsia="Times New Roman"/>
          <w:sz w:val="21"/>
        </w:rPr>
        <w:t>13-16</w:t>
      </w:r>
      <w:r>
        <w:rPr>
          <w:sz w:val="21"/>
        </w:rPr>
        <w:t>．</w:t>
      </w:r>
    </w:p>
    <w:p>
      <w:pPr>
        <w:pStyle w:val="BodyText"/>
        <w:spacing w:before="6"/>
        <w:rPr>
          <w:sz w:val="15"/>
        </w:rPr>
      </w:pPr>
    </w:p>
    <w:p>
      <w:pPr>
        <w:pStyle w:val="ListParagraph"/>
        <w:numPr>
          <w:ilvl w:val="0"/>
          <w:numId w:val="14"/>
        </w:numPr>
        <w:tabs>
          <w:tab w:pos="1012" w:val="left" w:leader="none"/>
        </w:tabs>
        <w:spacing w:line="240" w:lineRule="auto" w:before="1" w:after="0"/>
        <w:ind w:left="1012" w:right="0" w:hanging="454"/>
        <w:jc w:val="left"/>
        <w:rPr>
          <w:sz w:val="21"/>
        </w:rPr>
      </w:pPr>
      <w:r>
        <w:rPr>
          <w:sz w:val="21"/>
        </w:rPr>
        <w:t>吴式颖．外国教育史教程</w:t>
      </w:r>
      <w:r>
        <w:rPr>
          <w:rFonts w:ascii="Times New Roman" w:eastAsia="Times New Roman"/>
          <w:sz w:val="21"/>
        </w:rPr>
        <w:t>[M]</w:t>
      </w:r>
      <w:r>
        <w:rPr>
          <w:sz w:val="21"/>
        </w:rPr>
        <w:t>．北京</w:t>
      </w:r>
      <w:r>
        <w:rPr>
          <w:rFonts w:ascii="Times New Roman" w:eastAsia="Times New Roman"/>
          <w:sz w:val="21"/>
        </w:rPr>
        <w:t>:</w:t>
      </w:r>
      <w:r>
        <w:rPr>
          <w:sz w:val="21"/>
        </w:rPr>
        <w:t>人民教育出版社，</w:t>
      </w:r>
      <w:r>
        <w:rPr>
          <w:rFonts w:ascii="Times New Roman" w:eastAsia="Times New Roman"/>
          <w:sz w:val="21"/>
        </w:rPr>
        <w:t>1999.565</w:t>
      </w:r>
      <w:r>
        <w:rPr>
          <w:sz w:val="21"/>
        </w:rPr>
        <w:t>．</w:t>
      </w:r>
    </w:p>
    <w:p>
      <w:pPr>
        <w:pStyle w:val="BodyText"/>
        <w:spacing w:before="6"/>
        <w:rPr>
          <w:sz w:val="15"/>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李亦桃</w:t>
      </w:r>
      <w:r>
        <w:rPr>
          <w:rFonts w:ascii="Times New Roman" w:eastAsia="Times New Roman"/>
          <w:sz w:val="21"/>
        </w:rPr>
        <w:t>. </w:t>
      </w:r>
      <w:r>
        <w:rPr>
          <w:sz w:val="21"/>
        </w:rPr>
        <w:t>美国生涯教育初探</w:t>
      </w:r>
      <w:r>
        <w:rPr>
          <w:rFonts w:ascii="Times New Roman" w:eastAsia="Times New Roman"/>
          <w:sz w:val="21"/>
        </w:rPr>
        <w:t>[D].</w:t>
      </w:r>
      <w:r>
        <w:rPr>
          <w:sz w:val="21"/>
        </w:rPr>
        <w:t>西南师范大学</w:t>
      </w:r>
      <w:r>
        <w:rPr>
          <w:rFonts w:ascii="Times New Roman" w:eastAsia="Times New Roman"/>
          <w:sz w:val="21"/>
        </w:rPr>
        <w:t>,2005.</w:t>
      </w:r>
    </w:p>
    <w:p>
      <w:pPr>
        <w:pStyle w:val="BodyText"/>
        <w:spacing w:before="4"/>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sz w:val="21"/>
        </w:rPr>
      </w:pPr>
      <w:r>
        <w:rPr>
          <w:sz w:val="21"/>
        </w:rPr>
        <w:t>吴明隆</w:t>
      </w:r>
      <w:r>
        <w:rPr>
          <w:rFonts w:ascii="Times New Roman" w:hAnsi="Times New Roman" w:eastAsia="Times New Roman"/>
          <w:sz w:val="21"/>
        </w:rPr>
        <w:t>.</w:t>
      </w:r>
      <w:r>
        <w:rPr>
          <w:sz w:val="21"/>
        </w:rPr>
        <w:t>问卷统计分析实务——</w:t>
      </w:r>
      <w:r>
        <w:rPr>
          <w:rFonts w:ascii="Times New Roman" w:hAnsi="Times New Roman" w:eastAsia="Times New Roman"/>
          <w:sz w:val="21"/>
        </w:rPr>
        <w:t>SPSS </w:t>
      </w:r>
      <w:r>
        <w:rPr>
          <w:sz w:val="21"/>
        </w:rPr>
        <w:t>操作与应用</w:t>
      </w:r>
      <w:r>
        <w:rPr>
          <w:rFonts w:ascii="Times New Roman" w:hAnsi="Times New Roman" w:eastAsia="Times New Roman"/>
          <w:sz w:val="21"/>
        </w:rPr>
        <w:t>[M].</w:t>
      </w:r>
      <w:r>
        <w:rPr>
          <w:sz w:val="21"/>
        </w:rPr>
        <w:t>重庆：重庆大学出版社</w:t>
      </w:r>
    </w:p>
    <w:p>
      <w:pPr>
        <w:pStyle w:val="BodyText"/>
        <w:spacing w:before="6"/>
        <w:rPr>
          <w:sz w:val="15"/>
        </w:rPr>
      </w:pPr>
    </w:p>
    <w:p>
      <w:pPr>
        <w:pStyle w:val="ListParagraph"/>
        <w:numPr>
          <w:ilvl w:val="0"/>
          <w:numId w:val="14"/>
        </w:numPr>
        <w:tabs>
          <w:tab w:pos="1012" w:val="left" w:leader="none"/>
        </w:tabs>
        <w:spacing w:line="240" w:lineRule="auto" w:before="1" w:after="0"/>
        <w:ind w:left="1012" w:right="0" w:hanging="454"/>
        <w:jc w:val="left"/>
        <w:rPr>
          <w:rFonts w:ascii="Times New Roman" w:eastAsia="Times New Roman"/>
          <w:sz w:val="21"/>
        </w:rPr>
      </w:pPr>
      <w:r>
        <w:rPr>
          <w:sz w:val="21"/>
        </w:rPr>
        <w:t>杨丽</w:t>
      </w:r>
      <w:r>
        <w:rPr>
          <w:rFonts w:ascii="Times New Roman" w:eastAsia="Times New Roman"/>
          <w:sz w:val="21"/>
        </w:rPr>
        <w:t>. </w:t>
      </w:r>
      <w:r>
        <w:rPr>
          <w:sz w:val="21"/>
        </w:rPr>
        <w:t>高校职业生涯规划教育体系的构建</w:t>
      </w:r>
      <w:r>
        <w:rPr>
          <w:rFonts w:ascii="Times New Roman" w:eastAsia="Times New Roman"/>
          <w:sz w:val="21"/>
        </w:rPr>
        <w:t>[D].</w:t>
      </w:r>
      <w:r>
        <w:rPr>
          <w:sz w:val="21"/>
        </w:rPr>
        <w:t>复旦大学</w:t>
      </w:r>
      <w:r>
        <w:rPr>
          <w:rFonts w:ascii="Times New Roman" w:eastAsia="Times New Roman"/>
          <w:sz w:val="21"/>
        </w:rPr>
        <w:t>,2009.</w:t>
      </w:r>
    </w:p>
    <w:p>
      <w:pPr>
        <w:pStyle w:val="BodyText"/>
        <w:spacing w:before="3"/>
        <w:rPr>
          <w:rFonts w:ascii="Times New Roman"/>
          <w:sz w:val="17"/>
        </w:rPr>
      </w:pPr>
    </w:p>
    <w:p>
      <w:pPr>
        <w:pStyle w:val="ListParagraph"/>
        <w:numPr>
          <w:ilvl w:val="0"/>
          <w:numId w:val="14"/>
        </w:numPr>
        <w:tabs>
          <w:tab w:pos="1012" w:val="left" w:leader="none"/>
        </w:tabs>
        <w:spacing w:line="240" w:lineRule="auto" w:before="0" w:after="0"/>
        <w:ind w:left="1012" w:right="0" w:hanging="454"/>
        <w:jc w:val="left"/>
        <w:rPr>
          <w:rFonts w:ascii="Times New Roman" w:eastAsia="Times New Roman"/>
          <w:sz w:val="21"/>
        </w:rPr>
      </w:pPr>
      <w:r>
        <w:rPr>
          <w:sz w:val="21"/>
        </w:rPr>
        <w:t>孙启波</w:t>
      </w:r>
      <w:r>
        <w:rPr>
          <w:rFonts w:ascii="Times New Roman" w:eastAsia="Times New Roman"/>
          <w:sz w:val="21"/>
        </w:rPr>
        <w:t>,</w:t>
      </w:r>
      <w:r>
        <w:rPr>
          <w:sz w:val="21"/>
        </w:rPr>
        <w:t>刘晨</w:t>
      </w:r>
      <w:r>
        <w:rPr>
          <w:rFonts w:ascii="Times New Roman" w:eastAsia="Times New Roman"/>
          <w:sz w:val="21"/>
        </w:rPr>
        <w:t>.</w:t>
      </w:r>
      <w:r>
        <w:rPr>
          <w:sz w:val="21"/>
        </w:rPr>
        <w:t>高中生涯规划教育面临的问题与思考</w:t>
      </w:r>
      <w:r>
        <w:rPr>
          <w:rFonts w:ascii="Times New Roman" w:eastAsia="Times New Roman"/>
          <w:sz w:val="21"/>
        </w:rPr>
        <w:t>[J].</w:t>
      </w:r>
      <w:r>
        <w:rPr>
          <w:sz w:val="21"/>
        </w:rPr>
        <w:t>基础教育论坛</w:t>
      </w:r>
      <w:r>
        <w:rPr>
          <w:rFonts w:ascii="Times New Roman" w:eastAsia="Times New Roman"/>
          <w:sz w:val="21"/>
        </w:rPr>
        <w:t>,2018(28):7-8.</w:t>
      </w:r>
    </w:p>
    <w:p>
      <w:pPr>
        <w:pStyle w:val="BodyText"/>
        <w:spacing w:before="3"/>
        <w:rPr>
          <w:rFonts w:ascii="Times New Roman"/>
          <w:sz w:val="17"/>
        </w:rPr>
      </w:pPr>
    </w:p>
    <w:p>
      <w:pPr>
        <w:spacing w:before="0"/>
        <w:ind w:left="558" w:right="0" w:firstLine="0"/>
        <w:jc w:val="left"/>
        <w:rPr>
          <w:rFonts w:ascii="Times New Roman" w:eastAsia="Times New Roman"/>
          <w:sz w:val="21"/>
        </w:rPr>
      </w:pPr>
      <w:r>
        <w:rPr>
          <w:rFonts w:ascii="Times New Roman" w:eastAsia="Times New Roman"/>
          <w:sz w:val="21"/>
        </w:rPr>
        <w:t>[50] </w:t>
      </w:r>
      <w:r>
        <w:rPr>
          <w:sz w:val="21"/>
        </w:rPr>
        <w:t>朱益明</w:t>
      </w:r>
      <w:r>
        <w:rPr>
          <w:rFonts w:ascii="Times New Roman" w:eastAsia="Times New Roman"/>
          <w:sz w:val="21"/>
        </w:rPr>
        <w:t>.</w:t>
      </w:r>
      <w:r>
        <w:rPr>
          <w:sz w:val="21"/>
        </w:rPr>
        <w:t>论我国高中生涯教育与指导的原则立场</w:t>
      </w:r>
      <w:r>
        <w:rPr>
          <w:rFonts w:ascii="Times New Roman" w:eastAsia="Times New Roman"/>
          <w:sz w:val="21"/>
        </w:rPr>
        <w:t>[J].</w:t>
      </w:r>
      <w:r>
        <w:rPr>
          <w:sz w:val="21"/>
        </w:rPr>
        <w:t>基础教育</w:t>
      </w:r>
      <w:r>
        <w:rPr>
          <w:rFonts w:ascii="Times New Roman" w:eastAsia="Times New Roman"/>
          <w:sz w:val="21"/>
        </w:rPr>
        <w:t>,2015,12(05):17-21+68.</w:t>
      </w:r>
    </w:p>
    <w:p>
      <w:pPr>
        <w:pStyle w:val="BodyText"/>
        <w:spacing w:before="4"/>
        <w:rPr>
          <w:rFonts w:ascii="Times New Roman"/>
          <w:sz w:val="17"/>
        </w:rPr>
      </w:pPr>
    </w:p>
    <w:p>
      <w:pPr>
        <w:pStyle w:val="ListParagraph"/>
        <w:numPr>
          <w:ilvl w:val="0"/>
          <w:numId w:val="15"/>
        </w:numPr>
        <w:tabs>
          <w:tab w:pos="1012" w:val="left" w:leader="none"/>
        </w:tabs>
        <w:spacing w:line="240" w:lineRule="auto" w:before="0" w:after="0"/>
        <w:ind w:left="1012" w:right="0" w:hanging="454"/>
        <w:jc w:val="left"/>
        <w:rPr>
          <w:sz w:val="21"/>
        </w:rPr>
      </w:pPr>
      <w:r>
        <w:rPr>
          <w:sz w:val="21"/>
        </w:rPr>
        <w:t>胡金波．推动普通高中以优质强化特色</w:t>
      </w:r>
      <w:r>
        <w:rPr>
          <w:rFonts w:ascii="Times New Roman" w:eastAsia="Times New Roman"/>
          <w:sz w:val="21"/>
        </w:rPr>
        <w:t>[N]</w:t>
      </w:r>
      <w:r>
        <w:rPr>
          <w:sz w:val="21"/>
        </w:rPr>
        <w:t>．中国教育报，</w:t>
      </w:r>
      <w:r>
        <w:rPr>
          <w:rFonts w:ascii="Times New Roman" w:eastAsia="Times New Roman"/>
          <w:sz w:val="21"/>
        </w:rPr>
        <w:t>2010-11-01</w:t>
      </w:r>
      <w:r>
        <w:rPr>
          <w:sz w:val="21"/>
        </w:rPr>
        <w:t>．</w:t>
      </w:r>
    </w:p>
    <w:p>
      <w:pPr>
        <w:pStyle w:val="BodyText"/>
        <w:spacing w:before="6"/>
        <w:rPr>
          <w:sz w:val="15"/>
        </w:rPr>
      </w:pPr>
    </w:p>
    <w:p>
      <w:pPr>
        <w:pStyle w:val="ListParagraph"/>
        <w:numPr>
          <w:ilvl w:val="0"/>
          <w:numId w:val="15"/>
        </w:numPr>
        <w:tabs>
          <w:tab w:pos="1012" w:val="left" w:leader="none"/>
        </w:tabs>
        <w:spacing w:line="240" w:lineRule="auto" w:before="1" w:after="0"/>
        <w:ind w:left="1012" w:right="0" w:hanging="454"/>
        <w:jc w:val="left"/>
        <w:rPr>
          <w:sz w:val="21"/>
        </w:rPr>
      </w:pPr>
      <w:r>
        <w:rPr>
          <w:sz w:val="21"/>
        </w:rPr>
        <w:t>黄炎培．考察本国教育笔记 </w:t>
      </w:r>
      <w:r>
        <w:rPr>
          <w:rFonts w:ascii="Times New Roman" w:eastAsia="Times New Roman"/>
          <w:sz w:val="21"/>
        </w:rPr>
        <w:t>[J]</w:t>
      </w:r>
      <w:r>
        <w:rPr>
          <w:sz w:val="21"/>
        </w:rPr>
        <w:t>．教育杂志，</w:t>
      </w:r>
      <w:r>
        <w:rPr>
          <w:rFonts w:ascii="Times New Roman" w:eastAsia="Times New Roman"/>
          <w:sz w:val="21"/>
        </w:rPr>
        <w:t>1915</w:t>
      </w:r>
      <w:r>
        <w:rPr>
          <w:sz w:val="21"/>
        </w:rPr>
        <w:t>，（</w:t>
      </w:r>
      <w:r>
        <w:rPr>
          <w:rFonts w:ascii="Times New Roman" w:eastAsia="Times New Roman"/>
          <w:sz w:val="21"/>
        </w:rPr>
        <w:t>5</w:t>
      </w:r>
      <w:r>
        <w:rPr>
          <w:sz w:val="21"/>
        </w:rPr>
        <w:t>）．</w:t>
      </w:r>
    </w:p>
    <w:p>
      <w:pPr>
        <w:pStyle w:val="BodyText"/>
        <w:spacing w:before="6"/>
        <w:rPr>
          <w:sz w:val="15"/>
        </w:rPr>
      </w:pPr>
    </w:p>
    <w:p>
      <w:pPr>
        <w:pStyle w:val="ListParagraph"/>
        <w:numPr>
          <w:ilvl w:val="0"/>
          <w:numId w:val="15"/>
        </w:numPr>
        <w:tabs>
          <w:tab w:pos="1012" w:val="left" w:leader="none"/>
        </w:tabs>
        <w:spacing w:line="240" w:lineRule="auto" w:before="0" w:after="0"/>
        <w:ind w:left="1012" w:right="0" w:hanging="454"/>
        <w:jc w:val="left"/>
        <w:rPr>
          <w:sz w:val="21"/>
        </w:rPr>
      </w:pPr>
      <w:r>
        <w:rPr>
          <w:sz w:val="21"/>
        </w:rPr>
        <w:t>胡金波．推动普通高中以优质强化特色</w:t>
      </w:r>
      <w:r>
        <w:rPr>
          <w:rFonts w:ascii="Times New Roman" w:eastAsia="Times New Roman"/>
          <w:sz w:val="21"/>
        </w:rPr>
        <w:t>[N]</w:t>
      </w:r>
      <w:r>
        <w:rPr>
          <w:sz w:val="21"/>
        </w:rPr>
        <w:t>．中国教育报，</w:t>
      </w:r>
      <w:r>
        <w:rPr>
          <w:rFonts w:ascii="Times New Roman" w:eastAsia="Times New Roman"/>
          <w:sz w:val="21"/>
        </w:rPr>
        <w:t>2010-11-01</w:t>
      </w:r>
      <w:r>
        <w:rPr>
          <w:sz w:val="21"/>
        </w:rPr>
        <w:t>．</w:t>
      </w:r>
    </w:p>
    <w:p>
      <w:pPr>
        <w:pStyle w:val="BodyText"/>
        <w:spacing w:before="7"/>
        <w:rPr>
          <w:sz w:val="15"/>
        </w:rPr>
      </w:pPr>
    </w:p>
    <w:p>
      <w:pPr>
        <w:pStyle w:val="ListParagraph"/>
        <w:numPr>
          <w:ilvl w:val="0"/>
          <w:numId w:val="15"/>
        </w:numPr>
        <w:tabs>
          <w:tab w:pos="1012" w:val="left" w:leader="none"/>
        </w:tabs>
        <w:spacing w:line="240" w:lineRule="auto" w:before="0" w:after="0"/>
        <w:ind w:left="1012" w:right="0" w:hanging="454"/>
        <w:jc w:val="left"/>
        <w:rPr>
          <w:sz w:val="21"/>
        </w:rPr>
      </w:pPr>
      <w:r>
        <w:rPr>
          <w:spacing w:val="-1"/>
          <w:sz w:val="21"/>
        </w:rPr>
        <w:t>李馨．美国 </w:t>
      </w:r>
      <w:r>
        <w:rPr>
          <w:rFonts w:ascii="Times New Roman" w:eastAsia="Times New Roman"/>
          <w:sz w:val="21"/>
        </w:rPr>
        <w:t>20</w:t>
      </w:r>
      <w:r>
        <w:rPr>
          <w:rFonts w:ascii="Times New Roman" w:eastAsia="Times New Roman"/>
          <w:spacing w:val="50"/>
          <w:sz w:val="21"/>
        </w:rPr>
        <w:t> </w:t>
      </w:r>
      <w:r>
        <w:rPr>
          <w:sz w:val="21"/>
        </w:rPr>
        <w:t>世纪 </w:t>
      </w:r>
      <w:r>
        <w:rPr>
          <w:rFonts w:ascii="Times New Roman" w:eastAsia="Times New Roman"/>
          <w:sz w:val="21"/>
        </w:rPr>
        <w:t>70</w:t>
      </w:r>
      <w:r>
        <w:rPr>
          <w:rFonts w:ascii="Times New Roman" w:eastAsia="Times New Roman"/>
          <w:spacing w:val="50"/>
          <w:sz w:val="21"/>
        </w:rPr>
        <w:t> </w:t>
      </w:r>
      <w:r>
        <w:rPr>
          <w:sz w:val="21"/>
        </w:rPr>
        <w:t>年代后中学职业生涯教育研究及启示 </w:t>
      </w:r>
      <w:r>
        <w:rPr>
          <w:rFonts w:ascii="Times New Roman" w:eastAsia="Times New Roman"/>
          <w:sz w:val="21"/>
        </w:rPr>
        <w:t>[D]</w:t>
      </w:r>
      <w:r>
        <w:rPr>
          <w:spacing w:val="-7"/>
          <w:sz w:val="21"/>
        </w:rPr>
        <w:t>．东北师范大学 </w:t>
      </w:r>
      <w:r>
        <w:rPr>
          <w:rFonts w:ascii="Times New Roman" w:eastAsia="Times New Roman"/>
          <w:sz w:val="21"/>
        </w:rPr>
        <w:t>2008</w:t>
      </w:r>
      <w:r>
        <w:rPr>
          <w:sz w:val="21"/>
        </w:rPr>
        <w:t>．</w:t>
      </w:r>
    </w:p>
    <w:p>
      <w:pPr>
        <w:pStyle w:val="BodyText"/>
        <w:spacing w:before="7"/>
        <w:rPr>
          <w:sz w:val="15"/>
        </w:rPr>
      </w:pPr>
    </w:p>
    <w:p>
      <w:pPr>
        <w:pStyle w:val="ListParagraph"/>
        <w:numPr>
          <w:ilvl w:val="0"/>
          <w:numId w:val="15"/>
        </w:numPr>
        <w:tabs>
          <w:tab w:pos="1012" w:val="left" w:leader="none"/>
        </w:tabs>
        <w:spacing w:line="240" w:lineRule="auto" w:before="0" w:after="0"/>
        <w:ind w:left="1012" w:right="0" w:hanging="454"/>
        <w:jc w:val="left"/>
        <w:rPr>
          <w:sz w:val="21"/>
        </w:rPr>
      </w:pPr>
      <w:r>
        <w:rPr>
          <w:sz w:val="21"/>
        </w:rPr>
        <w:t>孟旭，杜智萍．美国的生计教育运动 </w:t>
      </w:r>
      <w:r>
        <w:rPr>
          <w:rFonts w:ascii="Times New Roman" w:eastAsia="Times New Roman"/>
          <w:sz w:val="21"/>
        </w:rPr>
        <w:t>[J]</w:t>
      </w:r>
      <w:r>
        <w:rPr>
          <w:sz w:val="21"/>
        </w:rPr>
        <w:t>．中国职业技术教育，</w:t>
      </w:r>
      <w:r>
        <w:rPr>
          <w:rFonts w:ascii="Times New Roman" w:eastAsia="Times New Roman"/>
          <w:sz w:val="21"/>
        </w:rPr>
        <w:t>2004</w:t>
      </w:r>
      <w:r>
        <w:rPr>
          <w:sz w:val="21"/>
        </w:rPr>
        <w:t>，（</w:t>
      </w:r>
      <w:r>
        <w:rPr>
          <w:rFonts w:ascii="Times New Roman" w:eastAsia="Times New Roman"/>
          <w:sz w:val="21"/>
        </w:rPr>
        <w:t>02</w:t>
      </w:r>
      <w:r>
        <w:rPr>
          <w:sz w:val="21"/>
        </w:rPr>
        <w:t>）．</w:t>
      </w:r>
    </w:p>
    <w:p>
      <w:pPr>
        <w:pStyle w:val="BodyText"/>
        <w:spacing w:before="6"/>
        <w:rPr>
          <w:sz w:val="15"/>
        </w:rPr>
      </w:pPr>
    </w:p>
    <w:p>
      <w:pPr>
        <w:pStyle w:val="ListParagraph"/>
        <w:numPr>
          <w:ilvl w:val="0"/>
          <w:numId w:val="16"/>
        </w:numPr>
        <w:tabs>
          <w:tab w:pos="1012" w:val="left" w:leader="none"/>
        </w:tabs>
        <w:spacing w:line="240" w:lineRule="auto" w:before="1" w:after="0"/>
        <w:ind w:left="1012" w:right="0" w:hanging="454"/>
        <w:jc w:val="left"/>
        <w:rPr>
          <w:rFonts w:ascii="Times New Roman" w:eastAsia="Times New Roman"/>
          <w:sz w:val="21"/>
        </w:rPr>
      </w:pPr>
      <w:r>
        <w:rPr>
          <w:sz w:val="21"/>
        </w:rPr>
        <w:t>王卓</w:t>
      </w:r>
      <w:r>
        <w:rPr>
          <w:rFonts w:ascii="Times New Roman" w:eastAsia="Times New Roman"/>
          <w:sz w:val="21"/>
        </w:rPr>
        <w:t>. </w:t>
      </w:r>
      <w:r>
        <w:rPr>
          <w:sz w:val="21"/>
        </w:rPr>
        <w:t>西方职业指导理论发展研究</w:t>
      </w:r>
      <w:r>
        <w:rPr>
          <w:rFonts w:ascii="Times New Roman" w:eastAsia="Times New Roman"/>
          <w:sz w:val="21"/>
        </w:rPr>
        <w:t>[D].</w:t>
      </w:r>
      <w:r>
        <w:rPr>
          <w:sz w:val="21"/>
        </w:rPr>
        <w:t>辽宁师范大学</w:t>
      </w:r>
      <w:r>
        <w:rPr>
          <w:rFonts w:ascii="Times New Roman" w:eastAsia="Times New Roman"/>
          <w:sz w:val="21"/>
        </w:rPr>
        <w:t>,2001.</w:t>
      </w:r>
    </w:p>
    <w:p>
      <w:pPr>
        <w:pStyle w:val="BodyText"/>
        <w:spacing w:before="3"/>
        <w:rPr>
          <w:rFonts w:ascii="Times New Roman"/>
          <w:sz w:val="17"/>
        </w:rPr>
      </w:pPr>
    </w:p>
    <w:p>
      <w:pPr>
        <w:pStyle w:val="ListParagraph"/>
        <w:numPr>
          <w:ilvl w:val="0"/>
          <w:numId w:val="16"/>
        </w:numPr>
        <w:tabs>
          <w:tab w:pos="1012" w:val="left" w:leader="none"/>
        </w:tabs>
        <w:spacing w:line="240" w:lineRule="auto" w:before="0" w:after="0"/>
        <w:ind w:left="1012" w:right="0" w:hanging="454"/>
        <w:jc w:val="left"/>
        <w:rPr>
          <w:sz w:val="21"/>
        </w:rPr>
      </w:pPr>
      <w:r>
        <w:rPr>
          <w:spacing w:val="-1"/>
          <w:sz w:val="21"/>
        </w:rPr>
        <w:t>王黎明．美国中学的生涯规划 </w:t>
      </w:r>
      <w:r>
        <w:rPr>
          <w:rFonts w:ascii="Times New Roman" w:eastAsia="Times New Roman"/>
          <w:sz w:val="21"/>
        </w:rPr>
        <w:t>[J]</w:t>
      </w:r>
      <w:r>
        <w:rPr>
          <w:sz w:val="21"/>
        </w:rPr>
        <w:t>．教育与管理，</w:t>
      </w:r>
      <w:r>
        <w:rPr>
          <w:rFonts w:ascii="Times New Roman" w:eastAsia="Times New Roman"/>
          <w:sz w:val="21"/>
        </w:rPr>
        <w:t>2004,</w:t>
      </w:r>
      <w:r>
        <w:rPr>
          <w:sz w:val="21"/>
        </w:rPr>
        <w:t>（</w:t>
      </w:r>
      <w:r>
        <w:rPr>
          <w:rFonts w:ascii="Times New Roman" w:eastAsia="Times New Roman"/>
          <w:sz w:val="21"/>
        </w:rPr>
        <w:t>04</w:t>
      </w:r>
      <w:r>
        <w:rPr>
          <w:sz w:val="21"/>
        </w:rPr>
        <w:t>）．</w:t>
      </w:r>
    </w:p>
    <w:p>
      <w:pPr>
        <w:pStyle w:val="BodyText"/>
        <w:spacing w:before="7"/>
        <w:rPr>
          <w:sz w:val="15"/>
        </w:rPr>
      </w:pPr>
    </w:p>
    <w:p>
      <w:pPr>
        <w:spacing w:before="0"/>
        <w:ind w:left="558" w:right="0" w:firstLine="0"/>
        <w:jc w:val="left"/>
        <w:rPr>
          <w:sz w:val="21"/>
        </w:rPr>
      </w:pPr>
      <w:r>
        <w:rPr>
          <w:rFonts w:ascii="Times New Roman" w:eastAsia="Times New Roman"/>
          <w:sz w:val="21"/>
        </w:rPr>
        <w:t>[56] </w:t>
      </w:r>
      <w:r>
        <w:rPr>
          <w:sz w:val="21"/>
        </w:rPr>
        <w:t>罗汉书．职业生涯教育的国际经验剖析</w:t>
      </w:r>
      <w:r>
        <w:rPr>
          <w:rFonts w:ascii="Times New Roman" w:eastAsia="Times New Roman"/>
          <w:sz w:val="21"/>
        </w:rPr>
        <w:t>[J]</w:t>
      </w:r>
      <w:r>
        <w:rPr>
          <w:sz w:val="21"/>
        </w:rPr>
        <w:t>．教育发展研究，</w:t>
      </w:r>
      <w:r>
        <w:rPr>
          <w:rFonts w:ascii="Times New Roman" w:eastAsia="Times New Roman"/>
          <w:sz w:val="21"/>
        </w:rPr>
        <w:t>2000</w:t>
      </w:r>
      <w:r>
        <w:rPr>
          <w:sz w:val="21"/>
        </w:rPr>
        <w:t>，（</w:t>
      </w:r>
      <w:r>
        <w:rPr>
          <w:rFonts w:ascii="Times New Roman" w:eastAsia="Times New Roman"/>
          <w:sz w:val="21"/>
        </w:rPr>
        <w:t>05</w:t>
      </w:r>
      <w:r>
        <w:rPr>
          <w:sz w:val="21"/>
        </w:rPr>
        <w:t>）．</w:t>
      </w:r>
    </w:p>
    <w:p>
      <w:pPr>
        <w:spacing w:after="0"/>
        <w:jc w:val="left"/>
        <w:rPr>
          <w:sz w:val="21"/>
        </w:rPr>
        <w:sectPr>
          <w:headerReference w:type="default" r:id="rId123"/>
          <w:footerReference w:type="default" r:id="rId124"/>
          <w:pgSz w:w="11910" w:h="16840"/>
          <w:pgMar w:header="1449" w:footer="1248" w:top="1780" w:bottom="1440" w:left="860" w:right="860"/>
          <w:pgNumType w:start="53"/>
        </w:sectPr>
      </w:pPr>
    </w:p>
    <w:p>
      <w:pPr>
        <w:pStyle w:val="BodyText"/>
        <w:rPr>
          <w:sz w:val="20"/>
        </w:rPr>
      </w:pPr>
    </w:p>
    <w:p>
      <w:pPr>
        <w:pStyle w:val="BodyText"/>
        <w:spacing w:before="11"/>
        <w:rPr>
          <w:sz w:val="19"/>
        </w:rPr>
      </w:pPr>
    </w:p>
    <w:p>
      <w:pPr>
        <w:pStyle w:val="Heading1"/>
        <w:tabs>
          <w:tab w:pos="640" w:val="left" w:leader="none"/>
        </w:tabs>
      </w:pPr>
      <w:bookmarkStart w:name="_bookmark65" w:id="118"/>
      <w:bookmarkEnd w:id="118"/>
      <w:r>
        <w:rPr/>
      </w:r>
      <w:r>
        <w:rPr/>
        <w:t>附</w:t>
        <w:tab/>
        <w:t>录</w:t>
      </w:r>
    </w:p>
    <w:p>
      <w:pPr>
        <w:pStyle w:val="BodyText"/>
        <w:spacing w:before="1"/>
        <w:rPr>
          <w:rFonts w:ascii="黑体"/>
          <w:sz w:val="43"/>
        </w:rPr>
      </w:pPr>
    </w:p>
    <w:p>
      <w:pPr>
        <w:tabs>
          <w:tab w:pos="1192" w:val="left" w:leader="none"/>
        </w:tabs>
        <w:spacing w:before="0"/>
        <w:ind w:left="0" w:right="1" w:firstLine="0"/>
        <w:jc w:val="center"/>
        <w:rPr>
          <w:b/>
          <w:sz w:val="28"/>
        </w:rPr>
      </w:pPr>
      <w:r>
        <w:rPr>
          <w:b/>
          <w:sz w:val="28"/>
        </w:rPr>
        <w:t>附录</w:t>
      </w:r>
      <w:r>
        <w:rPr>
          <w:b/>
          <w:spacing w:val="-71"/>
          <w:sz w:val="28"/>
        </w:rPr>
        <w:t> </w:t>
      </w:r>
      <w:r>
        <w:rPr>
          <w:rFonts w:ascii="Times New Roman" w:eastAsia="Times New Roman"/>
          <w:b/>
          <w:sz w:val="28"/>
        </w:rPr>
        <w:t>1</w:t>
        <w:tab/>
      </w:r>
      <w:r>
        <w:rPr>
          <w:b/>
          <w:sz w:val="28"/>
        </w:rPr>
        <w:t>高中职业生涯规划教育实施情况调查（教师卷）</w:t>
      </w:r>
    </w:p>
    <w:p>
      <w:pPr>
        <w:spacing w:before="153"/>
        <w:ind w:left="558" w:right="0" w:firstLine="0"/>
        <w:jc w:val="left"/>
        <w:rPr>
          <w:sz w:val="21"/>
        </w:rPr>
      </w:pPr>
      <w:r>
        <w:rPr>
          <w:sz w:val="21"/>
        </w:rPr>
        <w:t>亲爱的老师：</w:t>
      </w:r>
    </w:p>
    <w:p>
      <w:pPr>
        <w:spacing w:line="273" w:lineRule="auto" w:before="43"/>
        <w:ind w:left="558" w:right="447" w:firstLine="420"/>
        <w:jc w:val="left"/>
        <w:rPr>
          <w:sz w:val="21"/>
        </w:rPr>
      </w:pPr>
      <w:r>
        <w:rPr>
          <w:spacing w:val="6"/>
          <w:sz w:val="21"/>
        </w:rPr>
        <w:t>您好，我是</w:t>
      </w:r>
      <w:r>
        <w:rPr>
          <w:rFonts w:ascii="Times New Roman" w:hAnsi="Times New Roman" w:eastAsia="Times New Roman"/>
          <w:sz w:val="21"/>
        </w:rPr>
        <w:t>xx </w:t>
      </w:r>
      <w:r>
        <w:rPr>
          <w:spacing w:val="-19"/>
          <w:sz w:val="21"/>
        </w:rPr>
        <w:t>学校 </w:t>
      </w:r>
      <w:r>
        <w:rPr>
          <w:rFonts w:ascii="Times New Roman" w:hAnsi="Times New Roman" w:eastAsia="Times New Roman"/>
          <w:sz w:val="21"/>
        </w:rPr>
        <w:t>2018 </w:t>
      </w:r>
      <w:r>
        <w:rPr>
          <w:spacing w:val="-6"/>
          <w:sz w:val="21"/>
        </w:rPr>
        <w:t>级硕士研究生，正在开展“高中职业生涯规划教育实施问题”的研究， 请您给出宝贵的意见。以下所有的问题，采用匿名填写方式，答案没有正误之分。调查数据只用与支撑研究需要，绝不滥用，且保证信息不外泄。请您阅读后，按照自己的理解，在认为合适的选项上标</w:t>
      </w:r>
      <w:r>
        <w:rPr>
          <w:spacing w:val="-6"/>
          <w:sz w:val="24"/>
        </w:rPr>
        <w:t>“</w:t>
      </w:r>
      <w:r>
        <w:rPr>
          <w:rFonts w:ascii="Times New Roman" w:hAnsi="Times New Roman" w:eastAsia="Times New Roman"/>
          <w:spacing w:val="-6"/>
          <w:sz w:val="24"/>
        </w:rPr>
        <w:t>√</w:t>
      </w:r>
      <w:r>
        <w:rPr>
          <w:spacing w:val="-6"/>
          <w:sz w:val="24"/>
        </w:rPr>
        <w:t>”，</w:t>
      </w:r>
      <w:r>
        <w:rPr>
          <w:spacing w:val="-6"/>
          <w:sz w:val="21"/>
        </w:rPr>
        <w:t>感谢您的支持！</w:t>
      </w:r>
    </w:p>
    <w:p>
      <w:pPr>
        <w:pStyle w:val="BodyText"/>
        <w:rPr>
          <w:sz w:val="26"/>
        </w:rPr>
      </w:pPr>
    </w:p>
    <w:p>
      <w:pPr>
        <w:pStyle w:val="BodyText"/>
        <w:spacing w:before="12"/>
        <w:rPr>
          <w:sz w:val="19"/>
        </w:rPr>
      </w:pPr>
    </w:p>
    <w:p>
      <w:pPr>
        <w:spacing w:line="254" w:lineRule="auto" w:before="0"/>
        <w:ind w:left="558" w:right="5507" w:firstLine="0"/>
        <w:jc w:val="left"/>
        <w:rPr>
          <w:sz w:val="23"/>
        </w:rPr>
      </w:pPr>
      <w:r>
        <w:rPr>
          <w:sz w:val="23"/>
        </w:rPr>
        <w:t>一．请在选项后</w:t>
      </w:r>
      <w:r>
        <w:rPr>
          <w:rFonts w:ascii="Times New Roman" w:eastAsia="Times New Roman"/>
          <w:sz w:val="23"/>
        </w:rPr>
        <w:t>[ ]</w:t>
      </w:r>
      <w:r>
        <w:rPr>
          <w:sz w:val="23"/>
        </w:rPr>
        <w:t>中打勾或在横线处填空</w:t>
      </w:r>
      <w:r>
        <w:rPr>
          <w:rFonts w:ascii="Times New Roman" w:eastAsia="Times New Roman"/>
          <w:sz w:val="23"/>
        </w:rPr>
        <w:t>1.</w:t>
      </w:r>
      <w:r>
        <w:rPr>
          <w:sz w:val="23"/>
        </w:rPr>
        <w:t>您的性别</w:t>
      </w:r>
    </w:p>
    <w:p>
      <w:pPr>
        <w:tabs>
          <w:tab w:pos="1323" w:val="left" w:leader="none"/>
          <w:tab w:pos="2091" w:val="left" w:leader="none"/>
          <w:tab w:pos="2627" w:val="left" w:leader="none"/>
        </w:tabs>
        <w:spacing w:line="254" w:lineRule="auto" w:before="0"/>
        <w:ind w:left="558" w:right="7480" w:firstLine="230"/>
        <w:jc w:val="left"/>
        <w:rPr>
          <w:sz w:val="23"/>
        </w:rPr>
      </w:pPr>
      <w:r>
        <w:rPr>
          <w:sz w:val="23"/>
        </w:rPr>
        <w:t>男</w:t>
      </w:r>
      <w:r>
        <w:rPr>
          <w:rFonts w:ascii="Times New Roman" w:eastAsia="Times New Roman"/>
          <w:sz w:val="23"/>
        </w:rPr>
        <w:t>[</w:t>
        <w:tab/>
        <w:t>]</w:t>
        <w:tab/>
      </w:r>
      <w:r>
        <w:rPr>
          <w:sz w:val="23"/>
        </w:rPr>
        <w:t>女</w:t>
      </w:r>
      <w:r>
        <w:rPr>
          <w:rFonts w:ascii="Times New Roman" w:eastAsia="Times New Roman"/>
          <w:sz w:val="23"/>
        </w:rPr>
        <w:t>[</w:t>
        <w:tab/>
      </w:r>
      <w:r>
        <w:rPr>
          <w:rFonts w:ascii="Times New Roman" w:eastAsia="Times New Roman"/>
          <w:spacing w:val="-18"/>
          <w:sz w:val="23"/>
        </w:rPr>
        <w:t>] </w:t>
      </w:r>
      <w:r>
        <w:rPr>
          <w:rFonts w:ascii="Times New Roman" w:eastAsia="Times New Roman"/>
          <w:sz w:val="23"/>
        </w:rPr>
        <w:t>2.</w:t>
      </w:r>
      <w:r>
        <w:rPr>
          <w:sz w:val="23"/>
        </w:rPr>
        <w:t>您所执教的年级</w:t>
      </w:r>
    </w:p>
    <w:p>
      <w:pPr>
        <w:tabs>
          <w:tab w:pos="1554" w:val="left" w:leader="none"/>
          <w:tab w:pos="2091" w:val="left" w:leader="none"/>
          <w:tab w:pos="2857" w:val="left" w:leader="none"/>
          <w:tab w:pos="3392" w:val="left" w:leader="none"/>
          <w:tab w:pos="4160" w:val="left" w:leader="none"/>
        </w:tabs>
        <w:spacing w:line="254" w:lineRule="auto" w:before="0"/>
        <w:ind w:left="558" w:right="5946" w:firstLine="230"/>
        <w:jc w:val="left"/>
        <w:rPr>
          <w:sz w:val="23"/>
        </w:rPr>
      </w:pPr>
      <w:r>
        <w:rPr>
          <w:sz w:val="23"/>
        </w:rPr>
        <w:t>高</w:t>
      </w:r>
      <w:r>
        <w:rPr>
          <w:spacing w:val="-3"/>
          <w:sz w:val="23"/>
        </w:rPr>
        <w:t>一</w:t>
      </w:r>
      <w:r>
        <w:rPr>
          <w:rFonts w:ascii="Times New Roman" w:eastAsia="Times New Roman"/>
          <w:sz w:val="23"/>
        </w:rPr>
        <w:t>[</w:t>
        <w:tab/>
        <w:t>]</w:t>
        <w:tab/>
      </w:r>
      <w:r>
        <w:rPr>
          <w:sz w:val="23"/>
        </w:rPr>
        <w:t>高二</w:t>
      </w:r>
      <w:r>
        <w:rPr>
          <w:rFonts w:ascii="Times New Roman" w:eastAsia="Times New Roman"/>
          <w:sz w:val="23"/>
        </w:rPr>
        <w:t>[</w:t>
        <w:tab/>
        <w:t>]</w:t>
        <w:tab/>
      </w:r>
      <w:r>
        <w:rPr>
          <w:sz w:val="23"/>
        </w:rPr>
        <w:t>高三</w:t>
      </w:r>
      <w:r>
        <w:rPr>
          <w:rFonts w:ascii="Times New Roman" w:eastAsia="Times New Roman"/>
          <w:sz w:val="23"/>
        </w:rPr>
        <w:t>[</w:t>
        <w:tab/>
      </w:r>
      <w:r>
        <w:rPr>
          <w:rFonts w:ascii="Times New Roman" w:eastAsia="Times New Roman"/>
          <w:spacing w:val="-17"/>
          <w:sz w:val="23"/>
        </w:rPr>
        <w:t>] </w:t>
      </w:r>
      <w:r>
        <w:rPr>
          <w:rFonts w:ascii="Times New Roman" w:eastAsia="Times New Roman"/>
          <w:sz w:val="23"/>
        </w:rPr>
        <w:t>3.</w:t>
      </w:r>
      <w:r>
        <w:rPr>
          <w:sz w:val="23"/>
        </w:rPr>
        <w:t>您所执教的科目</w:t>
      </w:r>
    </w:p>
    <w:p>
      <w:pPr>
        <w:tabs>
          <w:tab w:pos="1554" w:val="left" w:leader="none"/>
          <w:tab w:pos="2091" w:val="left" w:leader="none"/>
          <w:tab w:pos="2857" w:val="left" w:leader="none"/>
          <w:tab w:pos="3392" w:val="left" w:leader="none"/>
          <w:tab w:pos="4160" w:val="left" w:leader="none"/>
          <w:tab w:pos="4580" w:val="left" w:leader="none"/>
          <w:tab w:pos="5348" w:val="left" w:leader="none"/>
          <w:tab w:pos="5768" w:val="left" w:leader="none"/>
          <w:tab w:pos="6536" w:val="left" w:leader="none"/>
        </w:tabs>
        <w:spacing w:line="294" w:lineRule="exact" w:before="0"/>
        <w:ind w:left="788" w:right="0" w:firstLine="0"/>
        <w:jc w:val="left"/>
        <w:rPr>
          <w:rFonts w:ascii="Times New Roman" w:eastAsia="Times New Roman"/>
          <w:sz w:val="23"/>
        </w:rPr>
      </w:pPr>
      <w:r>
        <w:rPr>
          <w:sz w:val="23"/>
        </w:rPr>
        <w:t>语</w:t>
      </w:r>
      <w:r>
        <w:rPr>
          <w:spacing w:val="-3"/>
          <w:sz w:val="23"/>
        </w:rPr>
        <w:t>文</w:t>
      </w:r>
      <w:r>
        <w:rPr>
          <w:rFonts w:ascii="Times New Roman" w:eastAsia="Times New Roman"/>
          <w:sz w:val="23"/>
        </w:rPr>
        <w:t>[</w:t>
        <w:tab/>
        <w:t>]</w:t>
        <w:tab/>
      </w:r>
      <w:r>
        <w:rPr>
          <w:sz w:val="23"/>
        </w:rPr>
        <w:t>数学</w:t>
      </w:r>
      <w:r>
        <w:rPr>
          <w:rFonts w:ascii="Times New Roman" w:eastAsia="Times New Roman"/>
          <w:sz w:val="23"/>
        </w:rPr>
        <w:t>[</w:t>
        <w:tab/>
        <w:t>]</w:t>
        <w:tab/>
      </w:r>
      <w:r>
        <w:rPr>
          <w:sz w:val="23"/>
        </w:rPr>
        <w:t>外语</w:t>
      </w:r>
      <w:r>
        <w:rPr>
          <w:rFonts w:ascii="Times New Roman" w:eastAsia="Times New Roman"/>
          <w:sz w:val="23"/>
        </w:rPr>
        <w:t>[</w:t>
        <w:tab/>
        <w:t>]</w:t>
        <w:tab/>
      </w:r>
      <w:r>
        <w:rPr>
          <w:sz w:val="23"/>
        </w:rPr>
        <w:t>政治</w:t>
      </w:r>
      <w:r>
        <w:rPr>
          <w:rFonts w:ascii="Times New Roman" w:eastAsia="Times New Roman"/>
          <w:sz w:val="23"/>
        </w:rPr>
        <w:t>[</w:t>
        <w:tab/>
        <w:t>]</w:t>
        <w:tab/>
      </w:r>
      <w:r>
        <w:rPr>
          <w:sz w:val="23"/>
        </w:rPr>
        <w:t>地理</w:t>
      </w:r>
      <w:r>
        <w:rPr>
          <w:rFonts w:ascii="Times New Roman" w:eastAsia="Times New Roman"/>
          <w:sz w:val="23"/>
        </w:rPr>
        <w:t>[</w:t>
        <w:tab/>
        <w:t>]</w:t>
      </w:r>
    </w:p>
    <w:p>
      <w:pPr>
        <w:tabs>
          <w:tab w:pos="1554" w:val="left" w:leader="none"/>
          <w:tab w:pos="2091" w:val="left" w:leader="none"/>
          <w:tab w:pos="2857" w:val="left" w:leader="none"/>
          <w:tab w:pos="3392" w:val="left" w:leader="none"/>
          <w:tab w:pos="4160" w:val="left" w:leader="none"/>
          <w:tab w:pos="4580" w:val="left" w:leader="none"/>
          <w:tab w:pos="5348" w:val="left" w:leader="none"/>
          <w:tab w:pos="5768" w:val="left" w:leader="none"/>
          <w:tab w:pos="6997" w:val="left" w:leader="none"/>
          <w:tab w:pos="7417" w:val="left" w:leader="none"/>
          <w:tab w:pos="8185" w:val="left" w:leader="none"/>
        </w:tabs>
        <w:spacing w:line="254" w:lineRule="auto" w:before="16"/>
        <w:ind w:left="558" w:right="1921" w:firstLine="230"/>
        <w:jc w:val="left"/>
        <w:rPr>
          <w:sz w:val="23"/>
        </w:rPr>
      </w:pPr>
      <w:r>
        <w:rPr>
          <w:sz w:val="23"/>
        </w:rPr>
        <w:t>历</w:t>
      </w:r>
      <w:r>
        <w:rPr>
          <w:spacing w:val="-3"/>
          <w:sz w:val="23"/>
        </w:rPr>
        <w:t>史</w:t>
      </w:r>
      <w:r>
        <w:rPr>
          <w:rFonts w:ascii="Times New Roman" w:eastAsia="Times New Roman"/>
          <w:sz w:val="23"/>
        </w:rPr>
        <w:t>[</w:t>
        <w:tab/>
        <w:t>]</w:t>
        <w:tab/>
      </w:r>
      <w:r>
        <w:rPr>
          <w:sz w:val="23"/>
        </w:rPr>
        <w:t>物理</w:t>
      </w:r>
      <w:r>
        <w:rPr>
          <w:rFonts w:ascii="Times New Roman" w:eastAsia="Times New Roman"/>
          <w:sz w:val="23"/>
        </w:rPr>
        <w:t>[</w:t>
        <w:tab/>
        <w:t>]</w:t>
        <w:tab/>
      </w:r>
      <w:r>
        <w:rPr>
          <w:sz w:val="23"/>
        </w:rPr>
        <w:t>化学</w:t>
      </w:r>
      <w:r>
        <w:rPr>
          <w:rFonts w:ascii="Times New Roman" w:eastAsia="Times New Roman"/>
          <w:sz w:val="23"/>
        </w:rPr>
        <w:t>[</w:t>
        <w:tab/>
        <w:t>]</w:t>
        <w:tab/>
      </w:r>
      <w:r>
        <w:rPr>
          <w:sz w:val="23"/>
        </w:rPr>
        <w:t>生物</w:t>
      </w:r>
      <w:r>
        <w:rPr>
          <w:rFonts w:ascii="Times New Roman" w:eastAsia="Times New Roman"/>
          <w:sz w:val="23"/>
        </w:rPr>
        <w:t>[</w:t>
        <w:tab/>
        <w:t>]</w:t>
        <w:tab/>
      </w:r>
      <w:r>
        <w:rPr>
          <w:sz w:val="23"/>
        </w:rPr>
        <w:t>心理健康</w:t>
      </w:r>
      <w:r>
        <w:rPr>
          <w:rFonts w:ascii="Times New Roman" w:eastAsia="Times New Roman"/>
          <w:sz w:val="23"/>
        </w:rPr>
        <w:t>[</w:t>
        <w:tab/>
        <w:t>]</w:t>
        <w:tab/>
      </w:r>
      <w:r>
        <w:rPr>
          <w:sz w:val="23"/>
        </w:rPr>
        <w:t>其他</w:t>
      </w:r>
      <w:r>
        <w:rPr>
          <w:rFonts w:ascii="Times New Roman" w:eastAsia="Times New Roman"/>
          <w:sz w:val="23"/>
        </w:rPr>
        <w:t>[</w:t>
        <w:tab/>
      </w:r>
      <w:r>
        <w:rPr>
          <w:rFonts w:ascii="Times New Roman" w:eastAsia="Times New Roman"/>
          <w:spacing w:val="-17"/>
          <w:sz w:val="23"/>
        </w:rPr>
        <w:t>] </w:t>
      </w:r>
      <w:r>
        <w:rPr>
          <w:rFonts w:ascii="Times New Roman" w:eastAsia="Times New Roman"/>
          <w:sz w:val="23"/>
        </w:rPr>
        <w:t>4.</w:t>
      </w:r>
      <w:r>
        <w:rPr>
          <w:sz w:val="23"/>
        </w:rPr>
        <w:t>您的从教年龄</w:t>
      </w:r>
    </w:p>
    <w:p>
      <w:pPr>
        <w:tabs>
          <w:tab w:pos="1957" w:val="left" w:leader="none"/>
          <w:tab w:pos="2262" w:val="left" w:leader="none"/>
          <w:tab w:pos="3279" w:val="left" w:leader="none"/>
          <w:tab w:pos="3584" w:val="left" w:leader="none"/>
          <w:tab w:pos="4715" w:val="left" w:leader="none"/>
          <w:tab w:pos="5137" w:val="left" w:leader="none"/>
          <w:tab w:pos="6421" w:val="left" w:leader="none"/>
        </w:tabs>
        <w:spacing w:line="294" w:lineRule="exact" w:before="0"/>
        <w:ind w:left="788" w:right="0" w:firstLine="0"/>
        <w:jc w:val="left"/>
        <w:rPr>
          <w:rFonts w:ascii="Times New Roman" w:eastAsia="Times New Roman"/>
          <w:sz w:val="23"/>
        </w:rPr>
      </w:pPr>
      <w:r>
        <w:rPr>
          <w:rFonts w:ascii="Times New Roman" w:eastAsia="Times New Roman"/>
          <w:sz w:val="23"/>
        </w:rPr>
        <w:t>5</w:t>
      </w:r>
      <w:r>
        <w:rPr>
          <w:rFonts w:ascii="Times New Roman" w:eastAsia="Times New Roman"/>
          <w:spacing w:val="-3"/>
          <w:sz w:val="23"/>
        </w:rPr>
        <w:t> </w:t>
      </w:r>
      <w:r>
        <w:rPr>
          <w:sz w:val="23"/>
        </w:rPr>
        <w:t>年以下</w:t>
      </w:r>
      <w:r>
        <w:rPr>
          <w:rFonts w:ascii="Times New Roman" w:eastAsia="Times New Roman"/>
          <w:sz w:val="23"/>
        </w:rPr>
        <w:t>[</w:t>
        <w:tab/>
        <w:t>]</w:t>
        <w:tab/>
        <w:t>5-10 </w:t>
      </w:r>
      <w:r>
        <w:rPr>
          <w:sz w:val="23"/>
        </w:rPr>
        <w:t>年</w:t>
      </w:r>
      <w:r>
        <w:rPr>
          <w:rFonts w:ascii="Times New Roman" w:eastAsia="Times New Roman"/>
          <w:sz w:val="23"/>
        </w:rPr>
        <w:t>[</w:t>
        <w:tab/>
        <w:t>]</w:t>
        <w:tab/>
        <w:t>11-20 </w:t>
      </w:r>
      <w:r>
        <w:rPr>
          <w:sz w:val="23"/>
        </w:rPr>
        <w:t>年</w:t>
      </w:r>
      <w:r>
        <w:rPr>
          <w:rFonts w:ascii="Times New Roman" w:eastAsia="Times New Roman"/>
          <w:sz w:val="23"/>
        </w:rPr>
        <w:t>[</w:t>
        <w:tab/>
        <w:t>]</w:t>
        <w:tab/>
        <w:t>20</w:t>
      </w:r>
      <w:r>
        <w:rPr>
          <w:rFonts w:ascii="Times New Roman" w:eastAsia="Times New Roman"/>
          <w:spacing w:val="-1"/>
          <w:sz w:val="23"/>
        </w:rPr>
        <w:t> </w:t>
      </w:r>
      <w:r>
        <w:rPr>
          <w:sz w:val="23"/>
        </w:rPr>
        <w:t>年以上</w:t>
      </w:r>
      <w:r>
        <w:rPr>
          <w:rFonts w:ascii="Times New Roman" w:eastAsia="Times New Roman"/>
          <w:sz w:val="23"/>
        </w:rPr>
        <w:t>[</w:t>
        <w:tab/>
        <w:t>]</w:t>
      </w:r>
    </w:p>
    <w:p>
      <w:pPr>
        <w:spacing w:before="17"/>
        <w:ind w:left="558" w:right="0" w:firstLine="0"/>
        <w:jc w:val="left"/>
        <w:rPr>
          <w:sz w:val="23"/>
        </w:rPr>
      </w:pPr>
      <w:r>
        <w:rPr>
          <w:rFonts w:ascii="Times New Roman" w:eastAsia="Times New Roman"/>
          <w:sz w:val="23"/>
        </w:rPr>
        <w:t>5.</w:t>
      </w:r>
      <w:r>
        <w:rPr>
          <w:sz w:val="23"/>
        </w:rPr>
        <w:t>您的职务</w:t>
      </w:r>
    </w:p>
    <w:p>
      <w:pPr>
        <w:tabs>
          <w:tab w:pos="2012" w:val="left" w:leader="none"/>
          <w:tab w:pos="2550" w:val="left" w:leader="none"/>
          <w:tab w:pos="3546" w:val="left" w:leader="none"/>
        </w:tabs>
        <w:spacing w:before="17"/>
        <w:ind w:left="788" w:right="0" w:firstLine="0"/>
        <w:jc w:val="left"/>
        <w:rPr>
          <w:rFonts w:ascii="Times New Roman" w:eastAsia="Times New Roman"/>
          <w:sz w:val="23"/>
        </w:rPr>
      </w:pPr>
      <w:r>
        <w:rPr>
          <w:sz w:val="23"/>
        </w:rPr>
        <w:t>学科教师</w:t>
      </w:r>
      <w:r>
        <w:rPr>
          <w:rFonts w:ascii="Times New Roman" w:eastAsia="Times New Roman"/>
          <w:sz w:val="23"/>
        </w:rPr>
        <w:t>[</w:t>
        <w:tab/>
        <w:t>]</w:t>
        <w:tab/>
      </w:r>
      <w:r>
        <w:rPr>
          <w:sz w:val="23"/>
        </w:rPr>
        <w:t>班主任</w:t>
      </w:r>
      <w:r>
        <w:rPr>
          <w:rFonts w:ascii="Times New Roman" w:eastAsia="Times New Roman"/>
          <w:sz w:val="23"/>
        </w:rPr>
        <w:t>[</w:t>
        <w:tab/>
        <w:t>]</w:t>
      </w:r>
    </w:p>
    <w:p>
      <w:pPr>
        <w:spacing w:before="12"/>
        <w:ind w:left="558" w:right="0" w:firstLine="0"/>
        <w:jc w:val="left"/>
        <w:rPr>
          <w:sz w:val="24"/>
        </w:rPr>
      </w:pPr>
      <w:r>
        <w:rPr>
          <w:sz w:val="24"/>
        </w:rPr>
        <w:t>二．</w:t>
      </w:r>
      <w:r>
        <w:rPr>
          <w:sz w:val="23"/>
        </w:rPr>
        <w:t>单项选择，请你在合适的选项上</w:t>
      </w:r>
      <w:r>
        <w:rPr>
          <w:sz w:val="21"/>
        </w:rPr>
        <w:t>标</w:t>
      </w:r>
      <w:r>
        <w:rPr>
          <w:sz w:val="24"/>
        </w:rPr>
        <w:t>“</w:t>
      </w:r>
      <w:r>
        <w:rPr>
          <w:rFonts w:ascii="Times New Roman" w:hAnsi="Times New Roman" w:eastAsia="Times New Roman"/>
          <w:sz w:val="24"/>
        </w:rPr>
        <w:t>√</w:t>
      </w:r>
      <w:r>
        <w:rPr>
          <w:sz w:val="24"/>
        </w:rPr>
        <w:t>”</w:t>
      </w:r>
    </w:p>
    <w:p>
      <w:pPr>
        <w:pStyle w:val="BodyText"/>
        <w:spacing w:before="7"/>
      </w:pPr>
    </w:p>
    <w:tbl>
      <w:tblPr>
        <w:tblW w:w="0" w:type="auto"/>
        <w:jc w:val="left"/>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21"/>
        <w:gridCol w:w="825"/>
        <w:gridCol w:w="795"/>
        <w:gridCol w:w="810"/>
        <w:gridCol w:w="780"/>
        <w:gridCol w:w="780"/>
      </w:tblGrid>
      <w:tr>
        <w:trPr>
          <w:trHeight w:val="1560" w:hRule="atLeast"/>
        </w:trPr>
        <w:tc>
          <w:tcPr>
            <w:tcW w:w="5521" w:type="dxa"/>
            <w:vMerge w:val="restart"/>
          </w:tcPr>
          <w:p>
            <w:pPr>
              <w:pStyle w:val="TableParagraph"/>
              <w:rPr>
                <w:rFonts w:ascii="Times New Roman"/>
                <w:sz w:val="22"/>
              </w:rPr>
            </w:pPr>
          </w:p>
        </w:tc>
        <w:tc>
          <w:tcPr>
            <w:tcW w:w="825" w:type="dxa"/>
          </w:tcPr>
          <w:p>
            <w:pPr>
              <w:pStyle w:val="TableParagraph"/>
              <w:spacing w:line="242" w:lineRule="auto" w:before="2"/>
              <w:ind w:left="291" w:right="281"/>
              <w:jc w:val="both"/>
              <w:rPr>
                <w:sz w:val="24"/>
              </w:rPr>
            </w:pPr>
            <w:r>
              <w:rPr>
                <w:sz w:val="24"/>
              </w:rPr>
              <w:t>完不全符</w:t>
            </w:r>
          </w:p>
          <w:p>
            <w:pPr>
              <w:pStyle w:val="TableParagraph"/>
              <w:spacing w:line="290" w:lineRule="exact" w:before="6"/>
              <w:ind w:left="8"/>
              <w:jc w:val="center"/>
              <w:rPr>
                <w:sz w:val="24"/>
              </w:rPr>
            </w:pPr>
            <w:r>
              <w:rPr>
                <w:sz w:val="24"/>
              </w:rPr>
              <w:t>合</w:t>
            </w:r>
          </w:p>
        </w:tc>
        <w:tc>
          <w:tcPr>
            <w:tcW w:w="795" w:type="dxa"/>
          </w:tcPr>
          <w:p>
            <w:pPr>
              <w:pStyle w:val="TableParagraph"/>
              <w:spacing w:line="242" w:lineRule="auto" w:before="2"/>
              <w:ind w:left="275" w:right="267"/>
              <w:jc w:val="both"/>
              <w:rPr>
                <w:sz w:val="24"/>
              </w:rPr>
            </w:pPr>
            <w:r>
              <w:rPr>
                <w:sz w:val="24"/>
              </w:rPr>
              <w:t>比较不符</w:t>
            </w:r>
          </w:p>
          <w:p>
            <w:pPr>
              <w:pStyle w:val="TableParagraph"/>
              <w:spacing w:line="290" w:lineRule="exact" w:before="6"/>
              <w:ind w:left="6"/>
              <w:jc w:val="center"/>
              <w:rPr>
                <w:sz w:val="24"/>
              </w:rPr>
            </w:pPr>
            <w:r>
              <w:rPr>
                <w:sz w:val="24"/>
              </w:rPr>
              <w:t>合</w:t>
            </w:r>
          </w:p>
        </w:tc>
        <w:tc>
          <w:tcPr>
            <w:tcW w:w="810" w:type="dxa"/>
          </w:tcPr>
          <w:p>
            <w:pPr>
              <w:pStyle w:val="TableParagraph"/>
              <w:spacing w:line="242" w:lineRule="auto" w:before="2"/>
              <w:ind w:left="284" w:right="273"/>
              <w:jc w:val="both"/>
              <w:rPr>
                <w:sz w:val="24"/>
              </w:rPr>
            </w:pPr>
            <w:r>
              <w:rPr>
                <w:sz w:val="24"/>
              </w:rPr>
              <w:t>不清楚</w:t>
            </w:r>
          </w:p>
        </w:tc>
        <w:tc>
          <w:tcPr>
            <w:tcW w:w="780" w:type="dxa"/>
          </w:tcPr>
          <w:p>
            <w:pPr>
              <w:pStyle w:val="TableParagraph"/>
              <w:spacing w:line="242" w:lineRule="auto" w:before="2"/>
              <w:ind w:left="269" w:right="258"/>
              <w:jc w:val="both"/>
              <w:rPr>
                <w:sz w:val="24"/>
              </w:rPr>
            </w:pPr>
            <w:r>
              <w:rPr>
                <w:sz w:val="24"/>
              </w:rPr>
              <w:t>比较符合</w:t>
            </w:r>
          </w:p>
        </w:tc>
        <w:tc>
          <w:tcPr>
            <w:tcW w:w="780" w:type="dxa"/>
          </w:tcPr>
          <w:p>
            <w:pPr>
              <w:pStyle w:val="TableParagraph"/>
              <w:spacing w:line="242" w:lineRule="auto" w:before="2"/>
              <w:ind w:left="269" w:right="258"/>
              <w:jc w:val="both"/>
              <w:rPr>
                <w:sz w:val="24"/>
              </w:rPr>
            </w:pPr>
            <w:r>
              <w:rPr>
                <w:sz w:val="24"/>
              </w:rPr>
              <w:t>完全符合</w:t>
            </w:r>
          </w:p>
        </w:tc>
      </w:tr>
      <w:tr>
        <w:trPr>
          <w:trHeight w:val="477" w:hRule="atLeast"/>
        </w:trPr>
        <w:tc>
          <w:tcPr>
            <w:tcW w:w="5521" w:type="dxa"/>
            <w:vMerge/>
            <w:tcBorders>
              <w:top w:val="nil"/>
            </w:tcBorders>
          </w:tcPr>
          <w:p>
            <w:pPr>
              <w:rPr>
                <w:sz w:val="2"/>
                <w:szCs w:val="2"/>
              </w:rPr>
            </w:pPr>
          </w:p>
        </w:tc>
        <w:tc>
          <w:tcPr>
            <w:tcW w:w="825" w:type="dxa"/>
          </w:tcPr>
          <w:p>
            <w:pPr>
              <w:pStyle w:val="TableParagraph"/>
              <w:spacing w:before="97"/>
              <w:ind w:left="450"/>
              <w:rPr>
                <w:rFonts w:ascii="Times New Roman"/>
                <w:sz w:val="24"/>
              </w:rPr>
            </w:pPr>
            <w:r>
              <w:rPr>
                <w:rFonts w:ascii="Times New Roman"/>
                <w:sz w:val="24"/>
              </w:rPr>
              <w:t>1</w:t>
            </w:r>
          </w:p>
        </w:tc>
        <w:tc>
          <w:tcPr>
            <w:tcW w:w="795" w:type="dxa"/>
          </w:tcPr>
          <w:p>
            <w:pPr>
              <w:pStyle w:val="TableParagraph"/>
              <w:spacing w:before="97"/>
              <w:ind w:left="6"/>
              <w:jc w:val="center"/>
              <w:rPr>
                <w:rFonts w:ascii="Times New Roman"/>
                <w:sz w:val="24"/>
              </w:rPr>
            </w:pPr>
            <w:r>
              <w:rPr>
                <w:rFonts w:ascii="Times New Roman"/>
                <w:sz w:val="24"/>
              </w:rPr>
              <w:t>2</w:t>
            </w:r>
          </w:p>
        </w:tc>
        <w:tc>
          <w:tcPr>
            <w:tcW w:w="810" w:type="dxa"/>
          </w:tcPr>
          <w:p>
            <w:pPr>
              <w:pStyle w:val="TableParagraph"/>
              <w:spacing w:before="97"/>
              <w:ind w:left="9"/>
              <w:jc w:val="center"/>
              <w:rPr>
                <w:rFonts w:ascii="Times New Roman"/>
                <w:sz w:val="24"/>
              </w:rPr>
            </w:pPr>
            <w:r>
              <w:rPr>
                <w:rFonts w:ascii="Times New Roman"/>
                <w:sz w:val="24"/>
              </w:rPr>
              <w:t>3</w:t>
            </w:r>
          </w:p>
        </w:tc>
        <w:tc>
          <w:tcPr>
            <w:tcW w:w="780" w:type="dxa"/>
          </w:tcPr>
          <w:p>
            <w:pPr>
              <w:pStyle w:val="TableParagraph"/>
              <w:spacing w:before="97"/>
              <w:ind w:left="8"/>
              <w:jc w:val="center"/>
              <w:rPr>
                <w:rFonts w:ascii="Times New Roman"/>
                <w:sz w:val="24"/>
              </w:rPr>
            </w:pPr>
            <w:r>
              <w:rPr>
                <w:rFonts w:ascii="Times New Roman"/>
                <w:sz w:val="24"/>
              </w:rPr>
              <w:t>4</w:t>
            </w:r>
          </w:p>
        </w:tc>
        <w:tc>
          <w:tcPr>
            <w:tcW w:w="780" w:type="dxa"/>
          </w:tcPr>
          <w:p>
            <w:pPr>
              <w:pStyle w:val="TableParagraph"/>
              <w:spacing w:before="97"/>
              <w:ind w:left="8"/>
              <w:jc w:val="center"/>
              <w:rPr>
                <w:rFonts w:ascii="Times New Roman"/>
                <w:sz w:val="24"/>
              </w:rPr>
            </w:pPr>
            <w:r>
              <w:rPr>
                <w:rFonts w:ascii="Times New Roman"/>
                <w:sz w:val="24"/>
              </w:rPr>
              <w:t>5</w:t>
            </w:r>
          </w:p>
        </w:tc>
      </w:tr>
      <w:tr>
        <w:trPr>
          <w:trHeight w:val="467" w:hRule="atLeast"/>
        </w:trPr>
        <w:tc>
          <w:tcPr>
            <w:tcW w:w="5521" w:type="dxa"/>
          </w:tcPr>
          <w:p>
            <w:pPr>
              <w:pStyle w:val="TableParagraph"/>
              <w:spacing w:before="40"/>
              <w:ind w:left="108"/>
              <w:rPr>
                <w:sz w:val="23"/>
              </w:rPr>
            </w:pPr>
            <w:r>
              <w:rPr>
                <w:rFonts w:ascii="Times New Roman" w:eastAsia="Times New Roman"/>
                <w:sz w:val="23"/>
              </w:rPr>
              <w:t>1.</w:t>
            </w:r>
            <w:r>
              <w:rPr>
                <w:sz w:val="23"/>
              </w:rPr>
              <w:t>我了解职业生涯规划教育</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39"/>
              <w:ind w:left="108"/>
              <w:rPr>
                <w:sz w:val="23"/>
              </w:rPr>
            </w:pPr>
            <w:r>
              <w:rPr>
                <w:rFonts w:ascii="Times New Roman" w:eastAsia="Times New Roman"/>
                <w:sz w:val="23"/>
              </w:rPr>
              <w:t>2.</w:t>
            </w:r>
            <w:r>
              <w:rPr>
                <w:sz w:val="23"/>
              </w:rPr>
              <w:t>我认为高中阶段进行职业生涯规划教育是必要的</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8" w:hRule="atLeast"/>
        </w:trPr>
        <w:tc>
          <w:tcPr>
            <w:tcW w:w="5521" w:type="dxa"/>
          </w:tcPr>
          <w:p>
            <w:pPr>
              <w:pStyle w:val="TableParagraph"/>
              <w:spacing w:before="39"/>
              <w:ind w:left="108"/>
              <w:rPr>
                <w:sz w:val="23"/>
              </w:rPr>
            </w:pPr>
            <w:r>
              <w:rPr>
                <w:rFonts w:ascii="Times New Roman" w:eastAsia="Times New Roman"/>
                <w:sz w:val="23"/>
              </w:rPr>
              <w:t>3.</w:t>
            </w:r>
            <w:r>
              <w:rPr>
                <w:sz w:val="23"/>
              </w:rPr>
              <w:t>我清楚教师在职业生涯辅导中的角色定位</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41"/>
              <w:ind w:left="108"/>
              <w:rPr>
                <w:sz w:val="23"/>
              </w:rPr>
            </w:pPr>
            <w:r>
              <w:rPr>
                <w:rFonts w:ascii="Times New Roman" w:eastAsia="Times New Roman"/>
                <w:sz w:val="23"/>
              </w:rPr>
              <w:t>4.</w:t>
            </w:r>
            <w:r>
              <w:rPr>
                <w:sz w:val="23"/>
              </w:rPr>
              <w:t>我愿意花费时间和精力为进行职业生涯辅导做准备</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41"/>
              <w:ind w:left="108"/>
              <w:rPr>
                <w:sz w:val="23"/>
              </w:rPr>
            </w:pPr>
            <w:r>
              <w:rPr>
                <w:rFonts w:ascii="Times New Roman" w:eastAsia="Times New Roman"/>
                <w:sz w:val="23"/>
              </w:rPr>
              <w:t>5.</w:t>
            </w:r>
            <w:r>
              <w:rPr>
                <w:sz w:val="23"/>
              </w:rPr>
              <w:t>我愿意花费时间和精力对学生进行职业生涯辅导</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5" w:hRule="atLeast"/>
        </w:trPr>
        <w:tc>
          <w:tcPr>
            <w:tcW w:w="5521" w:type="dxa"/>
          </w:tcPr>
          <w:p>
            <w:pPr>
              <w:pStyle w:val="TableParagraph"/>
              <w:spacing w:before="40"/>
              <w:ind w:left="108"/>
              <w:rPr>
                <w:sz w:val="23"/>
              </w:rPr>
            </w:pPr>
            <w:r>
              <w:rPr>
                <w:rFonts w:ascii="Times New Roman" w:eastAsia="Times New Roman"/>
                <w:sz w:val="23"/>
              </w:rPr>
              <w:t>6.</w:t>
            </w:r>
            <w:r>
              <w:rPr>
                <w:sz w:val="23"/>
              </w:rPr>
              <w:t>我会在平时授课中，向学生渗透关于职业生涯规划</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bl>
    <w:p>
      <w:pPr>
        <w:spacing w:after="0"/>
        <w:rPr>
          <w:rFonts w:ascii="Times New Roman"/>
          <w:sz w:val="22"/>
        </w:rPr>
        <w:sectPr>
          <w:headerReference w:type="default" r:id="rId125"/>
          <w:footerReference w:type="default" r:id="rId126"/>
          <w:pgSz w:w="11910" w:h="16840"/>
          <w:pgMar w:header="1449" w:footer="1248" w:top="1780" w:bottom="1440" w:left="860" w:right="860"/>
          <w:pgNumType w:start="54"/>
        </w:sectPr>
      </w:pPr>
    </w:p>
    <w:p>
      <w:pPr>
        <w:pStyle w:val="BodyText"/>
        <w:spacing w:before="5"/>
        <w:rPr>
          <w:sz w:val="11"/>
        </w:rPr>
      </w:pPr>
    </w:p>
    <w:tbl>
      <w:tblPr>
        <w:tblW w:w="0" w:type="auto"/>
        <w:jc w:val="left"/>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21"/>
        <w:gridCol w:w="825"/>
        <w:gridCol w:w="795"/>
        <w:gridCol w:w="810"/>
        <w:gridCol w:w="780"/>
        <w:gridCol w:w="780"/>
      </w:tblGrid>
      <w:tr>
        <w:trPr>
          <w:trHeight w:val="374" w:hRule="atLeast"/>
        </w:trPr>
        <w:tc>
          <w:tcPr>
            <w:tcW w:w="5521" w:type="dxa"/>
          </w:tcPr>
          <w:p>
            <w:pPr>
              <w:pStyle w:val="TableParagraph"/>
              <w:spacing w:before="41"/>
              <w:ind w:left="108"/>
              <w:rPr>
                <w:sz w:val="23"/>
              </w:rPr>
            </w:pPr>
            <w:r>
              <w:rPr>
                <w:sz w:val="23"/>
              </w:rPr>
              <w:t>的相关知识</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41"/>
              <w:ind w:left="108"/>
              <w:rPr>
                <w:sz w:val="21"/>
              </w:rPr>
            </w:pPr>
            <w:r>
              <w:rPr>
                <w:rFonts w:ascii="Times New Roman" w:eastAsia="Times New Roman"/>
                <w:sz w:val="23"/>
              </w:rPr>
              <w:t>7 </w:t>
            </w:r>
            <w:r>
              <w:rPr>
                <w:sz w:val="23"/>
              </w:rPr>
              <w:t>学校为学生设立职业</w:t>
            </w:r>
            <w:r>
              <w:rPr>
                <w:sz w:val="21"/>
              </w:rPr>
              <w:t>生涯发展指导中心</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41"/>
              <w:ind w:left="108"/>
              <w:rPr>
                <w:sz w:val="23"/>
              </w:rPr>
            </w:pPr>
            <w:r>
              <w:rPr>
                <w:rFonts w:ascii="Times New Roman" w:eastAsia="Times New Roman"/>
                <w:sz w:val="23"/>
              </w:rPr>
              <w:t>8.</w:t>
            </w:r>
            <w:r>
              <w:rPr>
                <w:sz w:val="23"/>
              </w:rPr>
              <w:t>学生家长支持学校开展的职业生涯活动</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40"/>
              <w:ind w:left="108"/>
              <w:rPr>
                <w:sz w:val="23"/>
              </w:rPr>
            </w:pPr>
            <w:r>
              <w:rPr>
                <w:rFonts w:ascii="Times New Roman" w:eastAsia="Times New Roman"/>
                <w:sz w:val="23"/>
              </w:rPr>
              <w:t>9.</w:t>
            </w:r>
            <w:r>
              <w:rPr>
                <w:sz w:val="23"/>
              </w:rPr>
              <w:t>学校为学生提供社会实践机会</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9" w:hRule="atLeast"/>
        </w:trPr>
        <w:tc>
          <w:tcPr>
            <w:tcW w:w="5521" w:type="dxa"/>
          </w:tcPr>
          <w:p>
            <w:pPr>
              <w:pStyle w:val="TableParagraph"/>
              <w:spacing w:before="40"/>
              <w:ind w:left="108"/>
              <w:rPr>
                <w:sz w:val="23"/>
              </w:rPr>
            </w:pPr>
            <w:r>
              <w:rPr>
                <w:rFonts w:ascii="Times New Roman" w:eastAsia="Times New Roman"/>
                <w:sz w:val="23"/>
              </w:rPr>
              <w:t>10.</w:t>
            </w:r>
            <w:r>
              <w:rPr>
                <w:sz w:val="23"/>
              </w:rPr>
              <w:t>我了解和职业生涯辅导相关的信息来源，如重要的</w:t>
            </w:r>
          </w:p>
          <w:p>
            <w:pPr>
              <w:pStyle w:val="TableParagraph"/>
              <w:spacing w:before="79"/>
              <w:ind w:left="108"/>
              <w:rPr>
                <w:sz w:val="23"/>
              </w:rPr>
            </w:pPr>
            <w:r>
              <w:rPr>
                <w:sz w:val="23"/>
              </w:rPr>
              <w:t>报刊、网站、电视栏目等</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39"/>
              <w:ind w:left="108"/>
              <w:rPr>
                <w:sz w:val="23"/>
              </w:rPr>
            </w:pPr>
            <w:r>
              <w:rPr>
                <w:rFonts w:ascii="Times New Roman" w:eastAsia="Times New Roman"/>
                <w:sz w:val="23"/>
              </w:rPr>
              <w:t>11.</w:t>
            </w:r>
            <w:r>
              <w:rPr>
                <w:sz w:val="23"/>
              </w:rPr>
              <w:t>我能够搜集与生涯辅导相关的信息</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8" w:hRule="atLeast"/>
        </w:trPr>
        <w:tc>
          <w:tcPr>
            <w:tcW w:w="5521" w:type="dxa"/>
          </w:tcPr>
          <w:p>
            <w:pPr>
              <w:pStyle w:val="TableParagraph"/>
              <w:spacing w:before="39"/>
              <w:ind w:left="108"/>
              <w:rPr>
                <w:sz w:val="23"/>
              </w:rPr>
            </w:pPr>
            <w:r>
              <w:rPr>
                <w:rFonts w:ascii="Times New Roman" w:eastAsia="Times New Roman"/>
                <w:sz w:val="23"/>
              </w:rPr>
              <w:t>12.</w:t>
            </w:r>
            <w:r>
              <w:rPr>
                <w:sz w:val="23"/>
              </w:rPr>
              <w:t>我能够整理搜集来的生涯信息，以供教学中使用</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8" w:hRule="atLeast"/>
        </w:trPr>
        <w:tc>
          <w:tcPr>
            <w:tcW w:w="5521" w:type="dxa"/>
          </w:tcPr>
          <w:p>
            <w:pPr>
              <w:pStyle w:val="TableParagraph"/>
              <w:spacing w:before="41"/>
              <w:ind w:left="108"/>
              <w:rPr>
                <w:sz w:val="23"/>
              </w:rPr>
            </w:pPr>
            <w:r>
              <w:rPr>
                <w:rFonts w:ascii="Times New Roman" w:eastAsia="Times New Roman"/>
                <w:sz w:val="23"/>
              </w:rPr>
              <w:t>13.</w:t>
            </w:r>
            <w:r>
              <w:rPr>
                <w:sz w:val="23"/>
              </w:rPr>
              <w:t>当学生在职业规划和学业规划中遇到困难时，我能</w:t>
            </w:r>
          </w:p>
          <w:p>
            <w:pPr>
              <w:pStyle w:val="TableParagraph"/>
              <w:spacing w:before="77"/>
              <w:ind w:left="108"/>
              <w:rPr>
                <w:sz w:val="23"/>
              </w:rPr>
            </w:pPr>
            <w:r>
              <w:rPr>
                <w:sz w:val="23"/>
              </w:rPr>
              <w:t>够提供建议，为学生答疑解惑</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8" w:hRule="atLeast"/>
        </w:trPr>
        <w:tc>
          <w:tcPr>
            <w:tcW w:w="5521" w:type="dxa"/>
          </w:tcPr>
          <w:p>
            <w:pPr>
              <w:pStyle w:val="TableParagraph"/>
              <w:spacing w:before="40"/>
              <w:ind w:left="108"/>
              <w:rPr>
                <w:sz w:val="23"/>
              </w:rPr>
            </w:pPr>
            <w:r>
              <w:rPr>
                <w:rFonts w:ascii="Times New Roman" w:eastAsia="Times New Roman"/>
                <w:sz w:val="23"/>
              </w:rPr>
              <w:t>14.</w:t>
            </w:r>
            <w:r>
              <w:rPr>
                <w:sz w:val="23"/>
              </w:rPr>
              <w:t>在学生咨询过程中，学生的想法与家长的意见不一</w:t>
            </w:r>
          </w:p>
          <w:p>
            <w:pPr>
              <w:pStyle w:val="TableParagraph"/>
              <w:spacing w:before="80"/>
              <w:ind w:left="108"/>
              <w:rPr>
                <w:sz w:val="23"/>
              </w:rPr>
            </w:pPr>
            <w:r>
              <w:rPr>
                <w:sz w:val="23"/>
              </w:rPr>
              <w:t>致时，我能够及时有效地与学生和家长沟通</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8" w:hRule="atLeast"/>
        </w:trPr>
        <w:tc>
          <w:tcPr>
            <w:tcW w:w="5521" w:type="dxa"/>
          </w:tcPr>
          <w:p>
            <w:pPr>
              <w:pStyle w:val="TableParagraph"/>
              <w:spacing w:before="39"/>
              <w:ind w:left="108"/>
              <w:rPr>
                <w:sz w:val="23"/>
              </w:rPr>
            </w:pPr>
            <w:r>
              <w:rPr>
                <w:rFonts w:ascii="Times New Roman" w:eastAsia="Times New Roman"/>
                <w:sz w:val="23"/>
              </w:rPr>
              <w:t>15.</w:t>
            </w:r>
            <w:r>
              <w:rPr>
                <w:sz w:val="23"/>
              </w:rPr>
              <w:t>我能够通过线上或线下的形式向家长提供学生的</w:t>
            </w:r>
          </w:p>
          <w:p>
            <w:pPr>
              <w:pStyle w:val="TableParagraph"/>
              <w:spacing w:before="80"/>
              <w:ind w:left="108"/>
              <w:rPr>
                <w:sz w:val="23"/>
              </w:rPr>
            </w:pPr>
            <w:r>
              <w:rPr>
                <w:sz w:val="23"/>
              </w:rPr>
              <w:t>学习近期表现，学习目标达成等情况</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8" w:hRule="atLeast"/>
        </w:trPr>
        <w:tc>
          <w:tcPr>
            <w:tcW w:w="5521" w:type="dxa"/>
          </w:tcPr>
          <w:p>
            <w:pPr>
              <w:pStyle w:val="TableParagraph"/>
              <w:spacing w:before="39"/>
              <w:ind w:left="108"/>
              <w:rPr>
                <w:sz w:val="23"/>
              </w:rPr>
            </w:pPr>
            <w:r>
              <w:rPr>
                <w:rFonts w:ascii="Times New Roman" w:eastAsia="Times New Roman"/>
                <w:sz w:val="23"/>
              </w:rPr>
              <w:t>16.</w:t>
            </w:r>
            <w:r>
              <w:rPr>
                <w:sz w:val="23"/>
              </w:rPr>
              <w:t>我能够联系学科知识，向学生介绍学科相关的职业</w:t>
            </w:r>
          </w:p>
          <w:p>
            <w:pPr>
              <w:pStyle w:val="TableParagraph"/>
              <w:spacing w:before="80"/>
              <w:ind w:left="108"/>
              <w:rPr>
                <w:sz w:val="23"/>
              </w:rPr>
            </w:pPr>
            <w:r>
              <w:rPr>
                <w:sz w:val="23"/>
              </w:rPr>
              <w:t>情况，包括职业的要求、社会需求等</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8" w:hRule="atLeast"/>
        </w:trPr>
        <w:tc>
          <w:tcPr>
            <w:tcW w:w="5521" w:type="dxa"/>
          </w:tcPr>
          <w:p>
            <w:pPr>
              <w:pStyle w:val="TableParagraph"/>
              <w:spacing w:before="39"/>
              <w:ind w:left="108"/>
              <w:rPr>
                <w:sz w:val="23"/>
              </w:rPr>
            </w:pPr>
            <w:r>
              <w:rPr>
                <w:rFonts w:ascii="Times New Roman" w:eastAsia="Times New Roman"/>
                <w:sz w:val="23"/>
              </w:rPr>
              <w:t>17.</w:t>
            </w:r>
            <w:r>
              <w:rPr>
                <w:sz w:val="23"/>
              </w:rPr>
              <w:t>我能够在生涯情景下，向学生介绍学科知识在职业</w:t>
            </w:r>
          </w:p>
          <w:p>
            <w:pPr>
              <w:pStyle w:val="TableParagraph"/>
              <w:spacing w:before="80"/>
              <w:ind w:left="108"/>
              <w:rPr>
                <w:sz w:val="23"/>
              </w:rPr>
            </w:pPr>
            <w:r>
              <w:rPr>
                <w:sz w:val="23"/>
              </w:rPr>
              <w:t>生涯中的应用，做到学科知识和职业生涯辅导结合</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39"/>
              <w:ind w:left="108"/>
              <w:rPr>
                <w:sz w:val="23"/>
              </w:rPr>
            </w:pPr>
            <w:r>
              <w:rPr>
                <w:rFonts w:ascii="Times New Roman" w:eastAsia="Times New Roman"/>
                <w:sz w:val="23"/>
              </w:rPr>
              <w:t>18.</w:t>
            </w:r>
            <w:r>
              <w:rPr>
                <w:sz w:val="23"/>
              </w:rPr>
              <w:t>我了解高中重要的职业生涯节点</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9" w:hRule="atLeast"/>
        </w:trPr>
        <w:tc>
          <w:tcPr>
            <w:tcW w:w="5521" w:type="dxa"/>
          </w:tcPr>
          <w:p>
            <w:pPr>
              <w:pStyle w:val="TableParagraph"/>
              <w:spacing w:before="41"/>
              <w:ind w:left="108"/>
              <w:rPr>
                <w:sz w:val="23"/>
              </w:rPr>
            </w:pPr>
            <w:r>
              <w:rPr>
                <w:rFonts w:ascii="Times New Roman" w:eastAsia="Times New Roman"/>
                <w:sz w:val="23"/>
              </w:rPr>
              <w:t>19.</w:t>
            </w:r>
            <w:r>
              <w:rPr>
                <w:sz w:val="23"/>
              </w:rPr>
              <w:t>我能够根据学科特点、学生的学科学业水平，统筹</w:t>
            </w:r>
          </w:p>
          <w:p>
            <w:pPr>
              <w:pStyle w:val="TableParagraph"/>
              <w:spacing w:before="77"/>
              <w:ind w:left="108"/>
              <w:rPr>
                <w:sz w:val="23"/>
              </w:rPr>
            </w:pPr>
            <w:r>
              <w:rPr>
                <w:sz w:val="23"/>
              </w:rPr>
              <w:t>安排三年学科学习内容，帮助学生制订学习的目标</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8" w:hRule="atLeast"/>
        </w:trPr>
        <w:tc>
          <w:tcPr>
            <w:tcW w:w="5521" w:type="dxa"/>
          </w:tcPr>
          <w:p>
            <w:pPr>
              <w:pStyle w:val="TableParagraph"/>
              <w:spacing w:before="38"/>
              <w:ind w:left="108"/>
              <w:rPr>
                <w:sz w:val="23"/>
              </w:rPr>
            </w:pPr>
            <w:r>
              <w:rPr>
                <w:rFonts w:ascii="Times New Roman" w:eastAsia="Times New Roman"/>
                <w:sz w:val="23"/>
              </w:rPr>
              <w:t>20.</w:t>
            </w:r>
            <w:r>
              <w:rPr>
                <w:sz w:val="23"/>
              </w:rPr>
              <w:t>我能够指导学生根据学科学业目标，自行制定与之</w:t>
            </w:r>
          </w:p>
          <w:p>
            <w:pPr>
              <w:pStyle w:val="TableParagraph"/>
              <w:spacing w:before="79"/>
              <w:ind w:left="108"/>
              <w:rPr>
                <w:sz w:val="23"/>
              </w:rPr>
            </w:pPr>
            <w:r>
              <w:rPr>
                <w:sz w:val="23"/>
              </w:rPr>
              <w:t>相匹配的学科学习计划</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749" w:hRule="atLeast"/>
        </w:trPr>
        <w:tc>
          <w:tcPr>
            <w:tcW w:w="5521" w:type="dxa"/>
          </w:tcPr>
          <w:p>
            <w:pPr>
              <w:pStyle w:val="TableParagraph"/>
              <w:spacing w:before="40"/>
              <w:ind w:left="108"/>
              <w:rPr>
                <w:sz w:val="23"/>
              </w:rPr>
            </w:pPr>
            <w:r>
              <w:rPr>
                <w:rFonts w:ascii="Times New Roman" w:eastAsia="Times New Roman"/>
                <w:sz w:val="23"/>
              </w:rPr>
              <w:t>21.</w:t>
            </w:r>
            <w:r>
              <w:rPr>
                <w:sz w:val="23"/>
              </w:rPr>
              <w:t>我能够引导分析学生自身的性格、兴趣，并合理选</w:t>
            </w:r>
          </w:p>
          <w:p>
            <w:pPr>
              <w:pStyle w:val="TableParagraph"/>
              <w:spacing w:before="79"/>
              <w:ind w:left="108"/>
              <w:rPr>
                <w:sz w:val="23"/>
              </w:rPr>
            </w:pPr>
            <w:r>
              <w:rPr>
                <w:sz w:val="23"/>
              </w:rPr>
              <w:t>课和选定职业发展方向</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bl>
    <w:p>
      <w:pPr>
        <w:spacing w:before="87"/>
        <w:ind w:left="558" w:right="0" w:firstLine="0"/>
        <w:jc w:val="left"/>
        <w:rPr>
          <w:sz w:val="23"/>
        </w:rPr>
      </w:pPr>
      <w:r>
        <w:rPr>
          <w:sz w:val="23"/>
        </w:rPr>
        <w:t>三．多项选择，请你在合适的选项上标“√”或做简要回答</w:t>
      </w:r>
    </w:p>
    <w:p>
      <w:pPr>
        <w:pStyle w:val="ListParagraph"/>
        <w:numPr>
          <w:ilvl w:val="0"/>
          <w:numId w:val="17"/>
        </w:numPr>
        <w:tabs>
          <w:tab w:pos="848" w:val="left" w:leader="none"/>
        </w:tabs>
        <w:spacing w:line="240" w:lineRule="auto" w:before="173" w:after="0"/>
        <w:ind w:left="847" w:right="0" w:hanging="290"/>
        <w:jc w:val="left"/>
        <w:rPr>
          <w:sz w:val="23"/>
        </w:rPr>
      </w:pPr>
      <w:r>
        <w:rPr>
          <w:sz w:val="23"/>
        </w:rPr>
        <w:t>你认为开展职业生涯规划教育的目的？</w:t>
      </w:r>
    </w:p>
    <w:p>
      <w:pPr>
        <w:tabs>
          <w:tab w:pos="3080" w:val="left" w:leader="none"/>
        </w:tabs>
        <w:spacing w:before="174"/>
        <w:ind w:left="558" w:right="0" w:firstLine="0"/>
        <w:jc w:val="left"/>
        <w:rPr>
          <w:sz w:val="23"/>
        </w:rPr>
      </w:pPr>
      <w:r>
        <w:rPr>
          <w:rFonts w:ascii="Times New Roman" w:eastAsia="Times New Roman"/>
          <w:sz w:val="23"/>
        </w:rPr>
        <w:t>A.</w:t>
      </w:r>
      <w:r>
        <w:rPr>
          <w:sz w:val="23"/>
        </w:rPr>
        <w:t>帮助学生认识自我</w:t>
        <w:tab/>
      </w:r>
      <w:r>
        <w:rPr>
          <w:rFonts w:ascii="Times New Roman" w:eastAsia="Times New Roman"/>
          <w:sz w:val="23"/>
        </w:rPr>
        <w:t>B.</w:t>
      </w:r>
      <w:r>
        <w:rPr>
          <w:sz w:val="23"/>
        </w:rPr>
        <w:t>帮助学生了解高校及专业的相关情况</w:t>
      </w:r>
    </w:p>
    <w:p>
      <w:pPr>
        <w:tabs>
          <w:tab w:pos="3433" w:val="left" w:leader="none"/>
          <w:tab w:pos="4333" w:val="left" w:leader="none"/>
          <w:tab w:pos="4978" w:val="left" w:leader="none"/>
          <w:tab w:pos="6627" w:val="left" w:leader="none"/>
        </w:tabs>
        <w:spacing w:line="381" w:lineRule="auto" w:before="173"/>
        <w:ind w:left="558" w:right="585" w:firstLine="0"/>
        <w:jc w:val="left"/>
        <w:rPr>
          <w:rFonts w:ascii="Times New Roman" w:eastAsia="Times New Roman"/>
          <w:sz w:val="23"/>
        </w:rPr>
      </w:pPr>
      <w:r>
        <w:rPr>
          <w:rFonts w:ascii="Times New Roman" w:eastAsia="Times New Roman"/>
          <w:sz w:val="23"/>
        </w:rPr>
        <w:t>C.</w:t>
      </w:r>
      <w:r>
        <w:rPr>
          <w:sz w:val="23"/>
        </w:rPr>
        <w:t>帮助学生对就业形势及职业分类</w:t>
        <w:tab/>
      </w:r>
      <w:r>
        <w:rPr>
          <w:rFonts w:ascii="Times New Roman" w:eastAsia="Times New Roman"/>
          <w:sz w:val="23"/>
        </w:rPr>
        <w:t>D.</w:t>
      </w:r>
      <w:r>
        <w:rPr>
          <w:sz w:val="23"/>
        </w:rPr>
        <w:t>帮助学生合理选课</w:t>
        <w:tab/>
      </w:r>
      <w:r>
        <w:rPr>
          <w:rFonts w:ascii="Times New Roman" w:eastAsia="Times New Roman"/>
          <w:sz w:val="23"/>
        </w:rPr>
        <w:t>E.</w:t>
      </w:r>
      <w:r>
        <w:rPr>
          <w:sz w:val="23"/>
        </w:rPr>
        <w:t>指导学生填报志愿</w:t>
      </w:r>
      <w:r>
        <w:rPr>
          <w:spacing w:val="-61"/>
          <w:sz w:val="23"/>
        </w:rPr>
        <w:t> </w:t>
      </w:r>
      <w:r>
        <w:rPr>
          <w:rFonts w:ascii="Times New Roman" w:eastAsia="Times New Roman"/>
          <w:sz w:val="23"/>
        </w:rPr>
        <w:t>F.</w:t>
      </w:r>
      <w:r>
        <w:rPr>
          <w:sz w:val="23"/>
        </w:rPr>
        <w:t>指导</w:t>
      </w:r>
      <w:r>
        <w:rPr>
          <w:spacing w:val="-13"/>
          <w:sz w:val="23"/>
        </w:rPr>
        <w:t>学</w:t>
      </w:r>
      <w:r>
        <w:rPr>
          <w:sz w:val="23"/>
        </w:rPr>
        <w:t>生科学的制定生涯规划</w:t>
        <w:tab/>
      </w:r>
      <w:r>
        <w:rPr>
          <w:rFonts w:ascii="Times New Roman" w:eastAsia="Times New Roman"/>
          <w:spacing w:val="-1"/>
          <w:sz w:val="23"/>
        </w:rPr>
        <w:t>G.</w:t>
      </w:r>
      <w:r>
        <w:rPr>
          <w:sz w:val="23"/>
        </w:rPr>
        <w:t>其</w:t>
      </w:r>
      <w:r>
        <w:rPr>
          <w:spacing w:val="-3"/>
          <w:sz w:val="23"/>
        </w:rPr>
        <w:t>他</w:t>
      </w:r>
      <w:r>
        <w:rPr>
          <w:rFonts w:ascii="Times New Roman" w:eastAsia="Times New Roman"/>
          <w:sz w:val="23"/>
          <w:u w:val="single"/>
        </w:rPr>
        <w:t> </w:t>
        <w:tab/>
        <w:tab/>
      </w:r>
    </w:p>
    <w:p>
      <w:pPr>
        <w:pStyle w:val="ListParagraph"/>
        <w:numPr>
          <w:ilvl w:val="0"/>
          <w:numId w:val="17"/>
        </w:numPr>
        <w:tabs>
          <w:tab w:pos="848" w:val="left" w:leader="none"/>
        </w:tabs>
        <w:spacing w:line="294" w:lineRule="exact" w:before="0" w:after="0"/>
        <w:ind w:left="847" w:right="0" w:hanging="290"/>
        <w:jc w:val="left"/>
        <w:rPr>
          <w:sz w:val="23"/>
        </w:rPr>
      </w:pPr>
      <w:r>
        <w:rPr>
          <w:sz w:val="23"/>
        </w:rPr>
        <w:t>您主要对学生进行了哪些方面的指导？</w:t>
      </w:r>
    </w:p>
    <w:p>
      <w:pPr>
        <w:tabs>
          <w:tab w:pos="2504" w:val="left" w:leader="none"/>
          <w:tab w:pos="5360" w:val="left" w:leader="none"/>
        </w:tabs>
        <w:spacing w:before="173"/>
        <w:ind w:left="558" w:right="0" w:firstLine="0"/>
        <w:jc w:val="left"/>
        <w:rPr>
          <w:sz w:val="23"/>
        </w:rPr>
      </w:pPr>
      <w:r>
        <w:rPr>
          <w:rFonts w:ascii="Times New Roman" w:eastAsia="Times New Roman"/>
          <w:sz w:val="23"/>
        </w:rPr>
        <w:t>A.</w:t>
      </w:r>
      <w:r>
        <w:rPr>
          <w:sz w:val="23"/>
        </w:rPr>
        <w:t>认识自我</w:t>
        <w:tab/>
      </w:r>
      <w:r>
        <w:rPr>
          <w:rFonts w:ascii="Times New Roman" w:eastAsia="Times New Roman"/>
          <w:sz w:val="23"/>
        </w:rPr>
        <w:t>B.</w:t>
      </w:r>
      <w:r>
        <w:rPr>
          <w:sz w:val="23"/>
        </w:rPr>
        <w:t>了解高校及专业设置</w:t>
        <w:tab/>
      </w:r>
      <w:r>
        <w:rPr>
          <w:rFonts w:ascii="Times New Roman" w:eastAsia="Times New Roman"/>
          <w:sz w:val="23"/>
        </w:rPr>
        <w:t>C.</w:t>
      </w:r>
      <w:r>
        <w:rPr>
          <w:sz w:val="23"/>
        </w:rPr>
        <w:t>了解当前就业形势及职业分类</w:t>
      </w:r>
    </w:p>
    <w:p>
      <w:pPr>
        <w:spacing w:after="0"/>
        <w:jc w:val="left"/>
        <w:rPr>
          <w:sz w:val="23"/>
        </w:rPr>
        <w:sectPr>
          <w:headerReference w:type="default" r:id="rId127"/>
          <w:footerReference w:type="default" r:id="rId128"/>
          <w:pgSz w:w="11910" w:h="16840"/>
          <w:pgMar w:header="1449" w:footer="1248" w:top="1780" w:bottom="1440" w:left="860" w:right="860"/>
          <w:pgNumType w:start="55"/>
        </w:sectPr>
      </w:pPr>
    </w:p>
    <w:p>
      <w:pPr>
        <w:pStyle w:val="BodyText"/>
        <w:spacing w:before="4"/>
        <w:rPr>
          <w:sz w:val="12"/>
        </w:rPr>
      </w:pPr>
    </w:p>
    <w:p>
      <w:pPr>
        <w:tabs>
          <w:tab w:pos="2103" w:val="left" w:leader="none"/>
          <w:tab w:pos="2504" w:val="left" w:leader="none"/>
          <w:tab w:pos="5348" w:val="left" w:leader="none"/>
        </w:tabs>
        <w:spacing w:line="381" w:lineRule="auto" w:before="75"/>
        <w:ind w:left="558" w:right="3268" w:firstLine="0"/>
        <w:jc w:val="left"/>
        <w:rPr>
          <w:rFonts w:ascii="Times New Roman" w:eastAsia="Times New Roman"/>
          <w:sz w:val="23"/>
        </w:rPr>
      </w:pPr>
      <w:r>
        <w:rPr>
          <w:rFonts w:ascii="Times New Roman" w:eastAsia="Times New Roman"/>
          <w:sz w:val="23"/>
        </w:rPr>
        <w:t>D.</w:t>
      </w:r>
      <w:r>
        <w:rPr>
          <w:sz w:val="23"/>
        </w:rPr>
        <w:t>选科及选专业</w:t>
        <w:tab/>
      </w:r>
      <w:r>
        <w:rPr>
          <w:rFonts w:ascii="Times New Roman" w:eastAsia="Times New Roman"/>
          <w:sz w:val="23"/>
        </w:rPr>
        <w:t>E.</w:t>
      </w:r>
      <w:r>
        <w:rPr>
          <w:sz w:val="23"/>
        </w:rPr>
        <w:t>制定生涯规划</w:t>
        <w:tab/>
      </w:r>
      <w:r>
        <w:rPr>
          <w:rFonts w:ascii="Times New Roman" w:eastAsia="Times New Roman"/>
          <w:sz w:val="23"/>
        </w:rPr>
        <w:t>F.</w:t>
      </w:r>
      <w:r>
        <w:rPr>
          <w:sz w:val="23"/>
        </w:rPr>
        <w:t>学生生活情</w:t>
      </w:r>
      <w:r>
        <w:rPr>
          <w:spacing w:val="-15"/>
          <w:sz w:val="23"/>
        </w:rPr>
        <w:t>况</w:t>
      </w:r>
      <w:r>
        <w:rPr>
          <w:rFonts w:ascii="Times New Roman" w:eastAsia="Times New Roman"/>
          <w:spacing w:val="-1"/>
          <w:sz w:val="23"/>
        </w:rPr>
        <w:t>G.</w:t>
      </w:r>
      <w:r>
        <w:rPr>
          <w:spacing w:val="-1"/>
          <w:sz w:val="23"/>
        </w:rPr>
        <w:t>其</w:t>
      </w:r>
      <w:r>
        <w:rPr>
          <w:sz w:val="23"/>
        </w:rPr>
        <w:t>他</w:t>
      </w:r>
      <w:r>
        <w:rPr>
          <w:rFonts w:ascii="Times New Roman" w:eastAsia="Times New Roman"/>
          <w:sz w:val="23"/>
          <w:u w:val="single"/>
        </w:rPr>
        <w:t> </w:t>
        <w:tab/>
      </w:r>
    </w:p>
    <w:p>
      <w:pPr>
        <w:pStyle w:val="ListParagraph"/>
        <w:numPr>
          <w:ilvl w:val="0"/>
          <w:numId w:val="17"/>
        </w:numPr>
        <w:tabs>
          <w:tab w:pos="848" w:val="left" w:leader="none"/>
        </w:tabs>
        <w:spacing w:line="294" w:lineRule="exact" w:before="0" w:after="0"/>
        <w:ind w:left="847" w:right="0" w:hanging="290"/>
        <w:jc w:val="left"/>
        <w:rPr>
          <w:rFonts w:ascii="Times New Roman" w:eastAsia="Times New Roman"/>
          <w:sz w:val="23"/>
        </w:rPr>
      </w:pPr>
      <w:r>
        <w:rPr>
          <w:sz w:val="23"/>
        </w:rPr>
        <w:t>您的学校开展职业生涯教育的形式</w:t>
      </w:r>
      <w:r>
        <w:rPr>
          <w:rFonts w:ascii="Times New Roman" w:eastAsia="Times New Roman"/>
          <w:sz w:val="23"/>
        </w:rPr>
        <w:t>?</w:t>
      </w:r>
    </w:p>
    <w:p>
      <w:pPr>
        <w:tabs>
          <w:tab w:pos="2504" w:val="left" w:leader="none"/>
          <w:tab w:pos="3980" w:val="left" w:leader="none"/>
          <w:tab w:pos="5571" w:val="left" w:leader="none"/>
          <w:tab w:pos="6836" w:val="left" w:leader="none"/>
        </w:tabs>
        <w:spacing w:line="381" w:lineRule="auto" w:before="173"/>
        <w:ind w:left="558" w:right="2202" w:firstLine="0"/>
        <w:jc w:val="left"/>
        <w:rPr>
          <w:rFonts w:ascii="Times New Roman" w:eastAsia="Times New Roman"/>
          <w:sz w:val="23"/>
        </w:rPr>
      </w:pPr>
      <w:r>
        <w:rPr>
          <w:rFonts w:ascii="Times New Roman" w:eastAsia="Times New Roman"/>
          <w:sz w:val="23"/>
        </w:rPr>
        <w:t>A.</w:t>
      </w:r>
      <w:r>
        <w:rPr>
          <w:sz w:val="23"/>
        </w:rPr>
        <w:t>开设相关课程</w:t>
        <w:tab/>
      </w:r>
      <w:r>
        <w:rPr>
          <w:rFonts w:ascii="Times New Roman" w:eastAsia="Times New Roman"/>
          <w:sz w:val="23"/>
        </w:rPr>
        <w:t>B.</w:t>
      </w:r>
      <w:r>
        <w:rPr>
          <w:sz w:val="23"/>
        </w:rPr>
        <w:t>学科渗透</w:t>
        <w:tab/>
      </w:r>
      <w:r>
        <w:rPr>
          <w:rFonts w:ascii="Times New Roman" w:eastAsia="Times New Roman"/>
          <w:sz w:val="23"/>
        </w:rPr>
        <w:t>C.</w:t>
      </w:r>
      <w:r>
        <w:rPr>
          <w:sz w:val="23"/>
        </w:rPr>
        <w:t>专题讲座或</w:t>
        <w:tab/>
        <w:t>主题班会</w:t>
        <w:tab/>
      </w:r>
      <w:r>
        <w:rPr>
          <w:rFonts w:ascii="Times New Roman" w:eastAsia="Times New Roman"/>
          <w:sz w:val="23"/>
        </w:rPr>
        <w:t>D.</w:t>
      </w:r>
      <w:r>
        <w:rPr>
          <w:sz w:val="23"/>
        </w:rPr>
        <w:t>社会实</w:t>
      </w:r>
      <w:r>
        <w:rPr>
          <w:spacing w:val="-15"/>
          <w:sz w:val="23"/>
        </w:rPr>
        <w:t>践</w:t>
      </w:r>
      <w:r>
        <w:rPr>
          <w:rFonts w:ascii="Times New Roman" w:eastAsia="Times New Roman"/>
          <w:sz w:val="23"/>
        </w:rPr>
        <w:t>E.</w:t>
      </w:r>
      <w:r>
        <w:rPr>
          <w:sz w:val="23"/>
        </w:rPr>
        <w:t>生涯测评</w:t>
      </w:r>
      <w:r>
        <w:rPr>
          <w:rFonts w:ascii="Times New Roman" w:eastAsia="Times New Roman"/>
          <w:sz w:val="23"/>
        </w:rPr>
        <w:t>(</w:t>
      </w:r>
      <w:r>
        <w:rPr>
          <w:sz w:val="23"/>
        </w:rPr>
        <w:t>如多元智能测验、职业能力倾向测验等</w:t>
      </w:r>
      <w:r>
        <w:rPr>
          <w:rFonts w:ascii="Times New Roman" w:eastAsia="Times New Roman"/>
          <w:sz w:val="23"/>
        </w:rPr>
        <w:t>)</w:t>
      </w:r>
    </w:p>
    <w:p>
      <w:pPr>
        <w:tabs>
          <w:tab w:pos="2468" w:val="left" w:leader="none"/>
          <w:tab w:pos="3956" w:val="left" w:leader="none"/>
          <w:tab w:pos="4230" w:val="left" w:leader="none"/>
          <w:tab w:pos="5329" w:val="left" w:leader="none"/>
          <w:tab w:pos="6684" w:val="left" w:leader="none"/>
        </w:tabs>
        <w:spacing w:line="381" w:lineRule="auto" w:before="0"/>
        <w:ind w:left="558" w:right="3499" w:firstLine="0"/>
        <w:jc w:val="left"/>
        <w:rPr>
          <w:sz w:val="23"/>
        </w:rPr>
      </w:pPr>
      <w:r>
        <w:rPr>
          <w:rFonts w:ascii="Times New Roman" w:eastAsia="Times New Roman"/>
          <w:sz w:val="23"/>
        </w:rPr>
        <w:t>F.</w:t>
      </w:r>
      <w:r>
        <w:rPr>
          <w:sz w:val="23"/>
        </w:rPr>
        <w:t>教师个别辅导</w:t>
        <w:tab/>
      </w:r>
      <w:r>
        <w:rPr>
          <w:rFonts w:ascii="Times New Roman" w:eastAsia="Times New Roman"/>
          <w:sz w:val="23"/>
        </w:rPr>
        <w:t>G.</w:t>
      </w:r>
      <w:r>
        <w:rPr>
          <w:sz w:val="23"/>
        </w:rPr>
        <w:t>心理测验</w:t>
        <w:tab/>
      </w:r>
      <w:r>
        <w:rPr>
          <w:rFonts w:ascii="Times New Roman" w:eastAsia="Times New Roman"/>
          <w:sz w:val="23"/>
        </w:rPr>
        <w:t>H.</w:t>
      </w:r>
      <w:r>
        <w:rPr>
          <w:sz w:val="23"/>
        </w:rPr>
        <w:t>团体咨询</w:t>
        <w:tab/>
      </w:r>
      <w:r>
        <w:rPr>
          <w:rFonts w:ascii="Times New Roman" w:eastAsia="Times New Roman"/>
          <w:spacing w:val="-1"/>
          <w:sz w:val="23"/>
        </w:rPr>
        <w:t>J.</w:t>
      </w:r>
      <w:r>
        <w:rPr>
          <w:sz w:val="23"/>
        </w:rPr>
        <w:t>其他</w:t>
      </w:r>
      <w:r>
        <w:rPr>
          <w:rFonts w:ascii="Times New Roman" w:eastAsia="Times New Roman"/>
          <w:sz w:val="23"/>
          <w:u w:val="single"/>
        </w:rPr>
        <w:t> </w:t>
        <w:tab/>
      </w:r>
      <w:r>
        <w:rPr>
          <w:rFonts w:ascii="Times New Roman" w:eastAsia="Times New Roman"/>
          <w:sz w:val="23"/>
        </w:rPr>
        <w:t> </w:t>
      </w:r>
      <w:r>
        <w:rPr>
          <w:rFonts w:ascii="Times New Roman" w:eastAsia="Times New Roman"/>
          <w:spacing w:val="-1"/>
          <w:sz w:val="23"/>
        </w:rPr>
        <w:t>25.</w:t>
      </w:r>
      <w:r>
        <w:rPr>
          <w:spacing w:val="-1"/>
          <w:sz w:val="23"/>
        </w:rPr>
        <w:t>您所</w:t>
      </w:r>
      <w:r>
        <w:rPr>
          <w:sz w:val="23"/>
        </w:rPr>
        <w:t>在的学校对生涯指导与教育提供了以下哪些支持？ </w:t>
      </w:r>
      <w:r>
        <w:rPr>
          <w:rFonts w:ascii="Times New Roman" w:eastAsia="Times New Roman"/>
          <w:sz w:val="23"/>
        </w:rPr>
        <w:t>A.</w:t>
      </w:r>
      <w:r>
        <w:rPr>
          <w:sz w:val="23"/>
        </w:rPr>
        <w:t>建立生涯规划教育相关的制度</w:t>
        <w:tab/>
        <w:tab/>
      </w:r>
      <w:r>
        <w:rPr>
          <w:rFonts w:ascii="Times New Roman" w:eastAsia="Times New Roman"/>
          <w:sz w:val="23"/>
        </w:rPr>
        <w:t>B.</w:t>
      </w:r>
      <w:r>
        <w:rPr>
          <w:sz w:val="23"/>
        </w:rPr>
        <w:t>为实践活动提供资金</w:t>
      </w:r>
    </w:p>
    <w:p>
      <w:pPr>
        <w:tabs>
          <w:tab w:pos="4203" w:val="left" w:leader="none"/>
        </w:tabs>
        <w:spacing w:line="381" w:lineRule="auto" w:before="0"/>
        <w:ind w:left="558" w:right="2291" w:firstLine="0"/>
        <w:jc w:val="left"/>
        <w:rPr>
          <w:sz w:val="23"/>
        </w:rPr>
      </w:pPr>
      <w:r>
        <w:rPr>
          <w:rFonts w:ascii="Times New Roman" w:eastAsia="Times New Roman"/>
          <w:sz w:val="23"/>
        </w:rPr>
        <w:t>C.</w:t>
      </w:r>
      <w:r>
        <w:rPr>
          <w:sz w:val="23"/>
        </w:rPr>
        <w:t>成立生涯规划到导师团体</w:t>
        <w:tab/>
      </w:r>
      <w:r>
        <w:rPr>
          <w:rFonts w:ascii="Times New Roman" w:eastAsia="Times New Roman"/>
          <w:sz w:val="23"/>
        </w:rPr>
        <w:t>D.</w:t>
      </w:r>
      <w:r>
        <w:rPr>
          <w:sz w:val="23"/>
        </w:rPr>
        <w:t>为学生提供参观和实践体验的机</w:t>
      </w:r>
      <w:r>
        <w:rPr>
          <w:spacing w:val="-12"/>
          <w:sz w:val="23"/>
        </w:rPr>
        <w:t>会</w:t>
      </w:r>
      <w:r>
        <w:rPr>
          <w:rFonts w:ascii="Times New Roman" w:eastAsia="Times New Roman"/>
          <w:sz w:val="23"/>
        </w:rPr>
        <w:t>E.</w:t>
      </w:r>
      <w:r>
        <w:rPr>
          <w:sz w:val="23"/>
        </w:rPr>
        <w:t>对相关教师提供培训</w:t>
        <w:tab/>
      </w:r>
      <w:r>
        <w:rPr>
          <w:rFonts w:ascii="Times New Roman" w:eastAsia="Times New Roman"/>
          <w:sz w:val="23"/>
        </w:rPr>
        <w:t>F.</w:t>
      </w:r>
      <w:r>
        <w:rPr>
          <w:sz w:val="23"/>
        </w:rPr>
        <w:t>不清楚或者以上都没有</w:t>
      </w:r>
    </w:p>
    <w:p>
      <w:pPr>
        <w:tabs>
          <w:tab w:pos="4632" w:val="left" w:leader="none"/>
        </w:tabs>
        <w:spacing w:line="294" w:lineRule="exact" w:before="0"/>
        <w:ind w:left="558" w:right="0" w:firstLine="0"/>
        <w:jc w:val="left"/>
        <w:rPr>
          <w:rFonts w:ascii="Times New Roman" w:eastAsia="Times New Roman"/>
          <w:sz w:val="23"/>
        </w:rPr>
      </w:pPr>
      <w:r>
        <w:rPr>
          <w:rFonts w:ascii="Times New Roman" w:eastAsia="Times New Roman"/>
          <w:sz w:val="23"/>
        </w:rPr>
        <w:t>G.</w:t>
      </w:r>
      <w:r>
        <w:rPr>
          <w:rFonts w:ascii="Times New Roman" w:eastAsia="Times New Roman"/>
          <w:spacing w:val="54"/>
          <w:sz w:val="23"/>
        </w:rPr>
        <w:t> </w:t>
      </w:r>
      <w:r>
        <w:rPr>
          <w:sz w:val="23"/>
        </w:rPr>
        <w:t>其他（可自填）</w:t>
      </w:r>
      <w:r>
        <w:rPr>
          <w:spacing w:val="-2"/>
          <w:sz w:val="23"/>
        </w:rPr>
        <w:t> </w:t>
      </w:r>
      <w:r>
        <w:rPr>
          <w:rFonts w:ascii="Times New Roman" w:eastAsia="Times New Roman"/>
          <w:sz w:val="23"/>
          <w:u w:val="single"/>
        </w:rPr>
        <w:t> </w:t>
        <w:tab/>
      </w:r>
    </w:p>
    <w:p>
      <w:pPr>
        <w:pStyle w:val="ListParagraph"/>
        <w:numPr>
          <w:ilvl w:val="0"/>
          <w:numId w:val="18"/>
        </w:numPr>
        <w:tabs>
          <w:tab w:pos="848" w:val="left" w:leader="none"/>
        </w:tabs>
        <w:spacing w:line="240" w:lineRule="auto" w:before="171" w:after="0"/>
        <w:ind w:left="847" w:right="0" w:hanging="290"/>
        <w:jc w:val="left"/>
        <w:rPr>
          <w:sz w:val="23"/>
        </w:rPr>
      </w:pPr>
      <w:r>
        <w:rPr>
          <w:sz w:val="23"/>
        </w:rPr>
        <w:t>您认为教师在职业生涯规划教育中最需要的是什么？</w:t>
      </w:r>
    </w:p>
    <w:p>
      <w:pPr>
        <w:tabs>
          <w:tab w:pos="2850" w:val="left" w:leader="none"/>
          <w:tab w:pos="5360" w:val="left" w:leader="none"/>
        </w:tabs>
        <w:spacing w:line="381" w:lineRule="auto" w:before="173"/>
        <w:ind w:left="558" w:right="3002" w:firstLine="0"/>
        <w:jc w:val="left"/>
        <w:rPr>
          <w:sz w:val="23"/>
        </w:rPr>
      </w:pPr>
      <w:r>
        <w:rPr>
          <w:rFonts w:ascii="Times New Roman" w:eastAsia="Times New Roman"/>
          <w:sz w:val="23"/>
        </w:rPr>
        <w:t>A.</w:t>
      </w:r>
      <w:r>
        <w:rPr>
          <w:sz w:val="23"/>
        </w:rPr>
        <w:t>学校的支持</w:t>
        <w:tab/>
      </w:r>
      <w:r>
        <w:rPr>
          <w:rFonts w:ascii="Times New Roman" w:eastAsia="Times New Roman"/>
          <w:sz w:val="23"/>
        </w:rPr>
        <w:t>B.</w:t>
      </w:r>
      <w:r>
        <w:rPr>
          <w:sz w:val="23"/>
        </w:rPr>
        <w:t>家长的支持</w:t>
        <w:tab/>
      </w:r>
      <w:r>
        <w:rPr>
          <w:rFonts w:ascii="Times New Roman" w:eastAsia="Times New Roman"/>
          <w:sz w:val="23"/>
        </w:rPr>
        <w:t>C.</w:t>
      </w:r>
      <w:r>
        <w:rPr>
          <w:sz w:val="23"/>
        </w:rPr>
        <w:t>科学的培训课</w:t>
      </w:r>
      <w:r>
        <w:rPr>
          <w:spacing w:val="-15"/>
          <w:sz w:val="23"/>
        </w:rPr>
        <w:t>程</w:t>
      </w:r>
      <w:r>
        <w:rPr>
          <w:rFonts w:ascii="Times New Roman" w:eastAsia="Times New Roman"/>
          <w:sz w:val="23"/>
        </w:rPr>
        <w:t>D.</w:t>
      </w:r>
      <w:r>
        <w:rPr>
          <w:sz w:val="23"/>
        </w:rPr>
        <w:t>社会提供实践活动</w:t>
        <w:tab/>
      </w:r>
      <w:r>
        <w:rPr>
          <w:rFonts w:ascii="Times New Roman" w:eastAsia="Times New Roman"/>
          <w:sz w:val="23"/>
        </w:rPr>
        <w:t>E.</w:t>
      </w:r>
      <w:r>
        <w:rPr>
          <w:sz w:val="23"/>
        </w:rPr>
        <w:t>充分的自主权</w:t>
      </w:r>
    </w:p>
    <w:p>
      <w:pPr>
        <w:tabs>
          <w:tab w:pos="1662" w:val="left" w:leader="none"/>
          <w:tab w:pos="3675" w:val="left" w:leader="none"/>
        </w:tabs>
        <w:spacing w:line="294" w:lineRule="exact" w:before="0"/>
        <w:ind w:left="558" w:right="0" w:firstLine="0"/>
        <w:jc w:val="left"/>
        <w:rPr>
          <w:rFonts w:ascii="Times New Roman" w:eastAsia="Times New Roman"/>
          <w:sz w:val="23"/>
        </w:rPr>
      </w:pPr>
      <w:r>
        <w:rPr>
          <w:rFonts w:ascii="Times New Roman" w:eastAsia="Times New Roman"/>
          <w:spacing w:val="-1"/>
          <w:sz w:val="23"/>
        </w:rPr>
        <w:t>F.</w:t>
      </w:r>
      <w:r>
        <w:rPr>
          <w:sz w:val="23"/>
        </w:rPr>
        <w:t>其他：</w:t>
        <w:tab/>
      </w:r>
      <w:r>
        <w:rPr>
          <w:rFonts w:ascii="Times New Roman" w:eastAsia="Times New Roman"/>
          <w:sz w:val="23"/>
          <w:u w:val="single"/>
        </w:rPr>
        <w:t> </w:t>
        <w:tab/>
      </w:r>
    </w:p>
    <w:p>
      <w:pPr>
        <w:pStyle w:val="ListParagraph"/>
        <w:numPr>
          <w:ilvl w:val="0"/>
          <w:numId w:val="18"/>
        </w:numPr>
        <w:tabs>
          <w:tab w:pos="848" w:val="left" w:leader="none"/>
        </w:tabs>
        <w:spacing w:line="381" w:lineRule="auto" w:before="173" w:after="0"/>
        <w:ind w:left="558" w:right="2901" w:firstLine="0"/>
        <w:jc w:val="left"/>
        <w:rPr>
          <w:sz w:val="23"/>
        </w:rPr>
      </w:pPr>
      <w:r>
        <w:rPr>
          <w:spacing w:val="-1"/>
          <w:sz w:val="23"/>
        </w:rPr>
        <w:t>您觉得开展职业生涯规划教育工作可能遇到最大的困难是什么？ </w:t>
      </w:r>
      <w:r>
        <w:rPr>
          <w:rFonts w:ascii="Times New Roman" w:eastAsia="Times New Roman"/>
          <w:spacing w:val="-1"/>
          <w:sz w:val="23"/>
        </w:rPr>
        <w:t>A.</w:t>
      </w:r>
      <w:r>
        <w:rPr>
          <w:spacing w:val="-1"/>
          <w:sz w:val="23"/>
        </w:rPr>
        <w:t>内容脱离实际，在学校缺乏职业体验，规划没有多大用处</w:t>
      </w:r>
    </w:p>
    <w:p>
      <w:pPr>
        <w:pStyle w:val="ListParagraph"/>
        <w:numPr>
          <w:ilvl w:val="0"/>
          <w:numId w:val="19"/>
        </w:numPr>
        <w:tabs>
          <w:tab w:pos="771" w:val="left" w:leader="none"/>
        </w:tabs>
        <w:spacing w:line="294" w:lineRule="exact" w:before="0" w:after="0"/>
        <w:ind w:left="770" w:right="0" w:hanging="213"/>
        <w:jc w:val="left"/>
        <w:rPr>
          <w:sz w:val="23"/>
        </w:rPr>
      </w:pPr>
      <w:r>
        <w:rPr>
          <w:sz w:val="23"/>
        </w:rPr>
        <w:t>学生、家长普遍重视度偏低</w:t>
      </w:r>
    </w:p>
    <w:p>
      <w:pPr>
        <w:pStyle w:val="ListParagraph"/>
        <w:numPr>
          <w:ilvl w:val="0"/>
          <w:numId w:val="19"/>
        </w:numPr>
        <w:tabs>
          <w:tab w:pos="771" w:val="left" w:leader="none"/>
        </w:tabs>
        <w:spacing w:line="240" w:lineRule="auto" w:before="174" w:after="0"/>
        <w:ind w:left="770" w:right="0" w:hanging="213"/>
        <w:jc w:val="left"/>
        <w:rPr>
          <w:sz w:val="23"/>
        </w:rPr>
      </w:pPr>
      <w:r>
        <w:rPr>
          <w:sz w:val="23"/>
        </w:rPr>
        <w:t>生涯在不断的变化，计划赶不上变化</w:t>
      </w:r>
    </w:p>
    <w:p>
      <w:pPr>
        <w:pStyle w:val="ListParagraph"/>
        <w:numPr>
          <w:ilvl w:val="0"/>
          <w:numId w:val="19"/>
        </w:numPr>
        <w:tabs>
          <w:tab w:pos="783" w:val="left" w:leader="none"/>
        </w:tabs>
        <w:spacing w:line="381" w:lineRule="auto" w:before="173" w:after="0"/>
        <w:ind w:left="558" w:right="2503" w:firstLine="0"/>
        <w:jc w:val="left"/>
        <w:rPr>
          <w:sz w:val="23"/>
        </w:rPr>
      </w:pPr>
      <w:r>
        <w:rPr>
          <w:sz w:val="23"/>
        </w:rPr>
        <w:t>升学压力大，学业紧张，没有时间与精力去做与学习考试无关的事情</w:t>
      </w:r>
      <w:r>
        <w:rPr>
          <w:rFonts w:ascii="Times New Roman" w:eastAsia="Times New Roman"/>
          <w:sz w:val="23"/>
        </w:rPr>
        <w:t>E.</w:t>
      </w:r>
      <w:r>
        <w:rPr>
          <w:sz w:val="23"/>
        </w:rPr>
        <w:t>教师课程开发的水平限制，缺乏相应的理论、专业知识</w:t>
      </w:r>
    </w:p>
    <w:p>
      <w:pPr>
        <w:spacing w:line="381" w:lineRule="auto" w:before="0"/>
        <w:ind w:left="558" w:right="5990" w:firstLine="0"/>
        <w:jc w:val="left"/>
        <w:rPr>
          <w:sz w:val="23"/>
        </w:rPr>
      </w:pPr>
      <w:r>
        <w:rPr>
          <w:rFonts w:ascii="Times New Roman" w:eastAsia="Times New Roman"/>
          <w:sz w:val="23"/>
        </w:rPr>
        <w:t>F.</w:t>
      </w:r>
      <w:r>
        <w:rPr>
          <w:sz w:val="23"/>
        </w:rPr>
        <w:t>教师工作事务繁重，没有时间精力</w:t>
      </w:r>
      <w:r>
        <w:rPr>
          <w:rFonts w:ascii="Times New Roman" w:eastAsia="Times New Roman"/>
          <w:sz w:val="23"/>
        </w:rPr>
        <w:t>G.</w:t>
      </w:r>
      <w:r>
        <w:rPr>
          <w:sz w:val="23"/>
        </w:rPr>
        <w:t>学校人力、财力、物力等资源</w:t>
      </w:r>
    </w:p>
    <w:p>
      <w:pPr>
        <w:tabs>
          <w:tab w:pos="1470" w:val="left" w:leader="none"/>
          <w:tab w:pos="3483" w:val="left" w:leader="none"/>
        </w:tabs>
        <w:spacing w:line="294" w:lineRule="exact" w:before="0"/>
        <w:ind w:left="558" w:right="0" w:firstLine="0"/>
        <w:jc w:val="left"/>
        <w:rPr>
          <w:rFonts w:ascii="Times New Roman" w:eastAsia="Times New Roman"/>
          <w:sz w:val="23"/>
        </w:rPr>
      </w:pPr>
      <w:r>
        <w:rPr>
          <w:rFonts w:ascii="Times New Roman" w:eastAsia="Times New Roman"/>
          <w:spacing w:val="-1"/>
          <w:sz w:val="23"/>
        </w:rPr>
        <w:t>H.</w:t>
      </w:r>
      <w:r>
        <w:rPr>
          <w:sz w:val="23"/>
        </w:rPr>
        <w:t>其他</w:t>
        <w:tab/>
      </w:r>
      <w:r>
        <w:rPr>
          <w:rFonts w:ascii="Times New Roman" w:eastAsia="Times New Roman"/>
          <w:sz w:val="23"/>
          <w:u w:val="single"/>
        </w:rPr>
        <w:t> </w:t>
        <w:tab/>
      </w:r>
    </w:p>
    <w:p>
      <w:pPr>
        <w:pStyle w:val="ListParagraph"/>
        <w:numPr>
          <w:ilvl w:val="0"/>
          <w:numId w:val="18"/>
        </w:numPr>
        <w:tabs>
          <w:tab w:pos="848" w:val="left" w:leader="none"/>
        </w:tabs>
        <w:spacing w:line="240" w:lineRule="auto" w:before="93" w:after="0"/>
        <w:ind w:left="847" w:right="0" w:hanging="290"/>
        <w:jc w:val="left"/>
        <w:rPr>
          <w:sz w:val="23"/>
        </w:rPr>
      </w:pPr>
      <w:r>
        <w:rPr>
          <w:sz w:val="23"/>
        </w:rPr>
        <w:t>请您谈谈您对学校开展生涯规划教育的意见和建议</w:t>
      </w:r>
    </w:p>
    <w:p>
      <w:pPr>
        <w:pStyle w:val="BodyText"/>
        <w:rPr>
          <w:sz w:val="20"/>
        </w:rPr>
      </w:pPr>
    </w:p>
    <w:p>
      <w:pPr>
        <w:pStyle w:val="BodyText"/>
        <w:rPr>
          <w:sz w:val="20"/>
        </w:rPr>
      </w:pPr>
    </w:p>
    <w:p>
      <w:pPr>
        <w:pStyle w:val="BodyText"/>
        <w:spacing w:before="1"/>
        <w:rPr>
          <w:sz w:val="22"/>
        </w:rPr>
      </w:pPr>
      <w:r>
        <w:rPr/>
        <w:pict>
          <v:shape style="position:absolute;margin-left:70.919998pt;margin-top:16.372828pt;width:316.3pt;height:.1pt;mso-position-horizontal-relative:page;mso-position-vertical-relative:paragraph;z-index:-251619328;mso-wrap-distance-left:0;mso-wrap-distance-right:0" coordorigin="1418,327" coordsize="6326,0" path="m1418,327l7744,327e" filled="false" stroked="true" strokeweight=".46pt" strokecolor="#000000">
            <v:path arrowok="t"/>
            <v:stroke dashstyle="solid"/>
            <w10:wrap type="topAndBottom"/>
          </v:shape>
        </w:pict>
      </w:r>
    </w:p>
    <w:p>
      <w:pPr>
        <w:spacing w:after="0"/>
        <w:rPr>
          <w:sz w:val="22"/>
        </w:rPr>
        <w:sectPr>
          <w:headerReference w:type="default" r:id="rId129"/>
          <w:footerReference w:type="default" r:id="rId130"/>
          <w:pgSz w:w="11910" w:h="16840"/>
          <w:pgMar w:header="1449" w:footer="1248" w:top="1780" w:bottom="1440" w:left="860" w:right="860"/>
          <w:pgNumType w:start="56"/>
        </w:sectPr>
      </w:pPr>
    </w:p>
    <w:p>
      <w:pPr>
        <w:pStyle w:val="BodyText"/>
        <w:spacing w:before="3"/>
        <w:rPr>
          <w:sz w:val="16"/>
        </w:rPr>
      </w:pPr>
    </w:p>
    <w:p>
      <w:pPr>
        <w:tabs>
          <w:tab w:pos="1051" w:val="left" w:leader="none"/>
        </w:tabs>
        <w:spacing w:before="71"/>
        <w:ind w:left="0" w:right="0" w:firstLine="0"/>
        <w:jc w:val="center"/>
        <w:rPr>
          <w:b/>
          <w:sz w:val="28"/>
        </w:rPr>
      </w:pPr>
      <w:r>
        <w:rPr>
          <w:b/>
          <w:sz w:val="28"/>
        </w:rPr>
        <w:t>附录</w:t>
      </w:r>
      <w:r>
        <w:rPr>
          <w:b/>
          <w:spacing w:val="-73"/>
          <w:sz w:val="28"/>
        </w:rPr>
        <w:t> </w:t>
      </w:r>
      <w:r>
        <w:rPr>
          <w:rFonts w:ascii="Times New Roman" w:eastAsia="Times New Roman"/>
          <w:b/>
          <w:sz w:val="28"/>
        </w:rPr>
        <w:t>2</w:t>
        <w:tab/>
      </w:r>
      <w:r>
        <w:rPr>
          <w:b/>
          <w:sz w:val="28"/>
        </w:rPr>
        <w:t>高中职业生涯规划教育实施情况调查（学生卷）</w:t>
      </w:r>
    </w:p>
    <w:p>
      <w:pPr>
        <w:pStyle w:val="BodyText"/>
        <w:rPr>
          <w:b/>
          <w:sz w:val="30"/>
        </w:rPr>
      </w:pPr>
    </w:p>
    <w:p>
      <w:pPr>
        <w:pStyle w:val="BodyText"/>
        <w:spacing w:before="8"/>
        <w:rPr>
          <w:b/>
          <w:sz w:val="30"/>
        </w:rPr>
      </w:pPr>
    </w:p>
    <w:p>
      <w:pPr>
        <w:spacing w:before="0"/>
        <w:ind w:left="1187" w:right="0" w:firstLine="0"/>
        <w:jc w:val="left"/>
        <w:rPr>
          <w:sz w:val="21"/>
        </w:rPr>
      </w:pPr>
      <w:r>
        <w:rPr>
          <w:sz w:val="21"/>
        </w:rPr>
        <w:t>亲爱的同学：</w:t>
      </w:r>
    </w:p>
    <w:p>
      <w:pPr>
        <w:spacing w:line="273" w:lineRule="auto" w:before="43"/>
        <w:ind w:left="1187" w:right="596" w:firstLine="420"/>
        <w:jc w:val="both"/>
        <w:rPr>
          <w:sz w:val="21"/>
        </w:rPr>
      </w:pPr>
      <w:r>
        <w:rPr>
          <w:spacing w:val="-10"/>
          <w:sz w:val="21"/>
        </w:rPr>
        <w:t>您好，我是 </w:t>
      </w:r>
      <w:r>
        <w:rPr>
          <w:rFonts w:ascii="Times New Roman" w:hAnsi="Times New Roman" w:eastAsia="Times New Roman"/>
          <w:sz w:val="21"/>
        </w:rPr>
        <w:t>xx</w:t>
      </w:r>
      <w:r>
        <w:rPr>
          <w:rFonts w:ascii="Times New Roman" w:hAnsi="Times New Roman" w:eastAsia="Times New Roman"/>
          <w:spacing w:val="-3"/>
          <w:sz w:val="21"/>
        </w:rPr>
        <w:t> </w:t>
      </w:r>
      <w:r>
        <w:rPr>
          <w:spacing w:val="-19"/>
          <w:sz w:val="21"/>
        </w:rPr>
        <w:t>学校 </w:t>
      </w:r>
      <w:r>
        <w:rPr>
          <w:rFonts w:ascii="Times New Roman" w:hAnsi="Times New Roman" w:eastAsia="Times New Roman"/>
          <w:sz w:val="21"/>
        </w:rPr>
        <w:t>2018</w:t>
      </w:r>
      <w:r>
        <w:rPr>
          <w:rFonts w:ascii="Times New Roman" w:hAnsi="Times New Roman" w:eastAsia="Times New Roman"/>
          <w:spacing w:val="-5"/>
          <w:sz w:val="21"/>
        </w:rPr>
        <w:t> </w:t>
      </w:r>
      <w:r>
        <w:rPr>
          <w:sz w:val="21"/>
        </w:rPr>
        <w:t>级硕士研究生，正在开展“高中职业生涯规划教育实施问题” </w:t>
      </w:r>
      <w:r>
        <w:rPr>
          <w:w w:val="95"/>
          <w:sz w:val="21"/>
        </w:rPr>
        <w:t>的研究，请您给出宝贵的意见。以下所有的问题，采用匿名填写方式，答案没有正误之分。   调查数据只用与支撑研究需要，绝不滥用，且保证信息不外泄。请您阅读后，按照自己的理   </w:t>
      </w:r>
      <w:r>
        <w:rPr>
          <w:sz w:val="21"/>
        </w:rPr>
        <w:t>解，在认为合适的选项上标</w:t>
      </w:r>
      <w:r>
        <w:rPr>
          <w:sz w:val="24"/>
        </w:rPr>
        <w:t>“</w:t>
      </w:r>
      <w:r>
        <w:rPr>
          <w:rFonts w:ascii="Times New Roman" w:hAnsi="Times New Roman" w:eastAsia="Times New Roman"/>
          <w:sz w:val="24"/>
        </w:rPr>
        <w:t>√</w:t>
      </w:r>
      <w:r>
        <w:rPr>
          <w:sz w:val="24"/>
        </w:rPr>
        <w:t>”，</w:t>
      </w:r>
      <w:r>
        <w:rPr>
          <w:sz w:val="21"/>
        </w:rPr>
        <w:t>感谢您的支持！</w:t>
      </w:r>
    </w:p>
    <w:p>
      <w:pPr>
        <w:pStyle w:val="BodyText"/>
        <w:rPr>
          <w:sz w:val="26"/>
        </w:rPr>
      </w:pPr>
    </w:p>
    <w:p>
      <w:pPr>
        <w:pStyle w:val="BodyText"/>
        <w:spacing w:before="6"/>
        <w:rPr>
          <w:sz w:val="19"/>
        </w:rPr>
      </w:pPr>
    </w:p>
    <w:p>
      <w:pPr>
        <w:spacing w:before="0"/>
        <w:ind w:left="558" w:right="0" w:firstLine="0"/>
        <w:jc w:val="left"/>
        <w:rPr>
          <w:sz w:val="23"/>
        </w:rPr>
      </w:pPr>
      <w:r>
        <w:rPr>
          <w:sz w:val="23"/>
        </w:rPr>
        <w:t>一．</w:t>
      </w:r>
      <w:r>
        <w:rPr>
          <w:sz w:val="24"/>
        </w:rPr>
        <w:t>请</w:t>
      </w:r>
      <w:r>
        <w:rPr>
          <w:sz w:val="23"/>
        </w:rPr>
        <w:t>在</w:t>
      </w:r>
      <w:r>
        <w:rPr>
          <w:sz w:val="24"/>
        </w:rPr>
        <w:t>选</w:t>
      </w:r>
      <w:r>
        <w:rPr>
          <w:sz w:val="23"/>
        </w:rPr>
        <w:t>项后</w:t>
      </w:r>
      <w:r>
        <w:rPr>
          <w:rFonts w:ascii="Times New Roman" w:eastAsia="Times New Roman"/>
          <w:sz w:val="23"/>
        </w:rPr>
        <w:t>[ ]</w:t>
      </w:r>
      <w:r>
        <w:rPr>
          <w:sz w:val="23"/>
        </w:rPr>
        <w:t>中打</w:t>
      </w:r>
      <w:r>
        <w:rPr>
          <w:sz w:val="22"/>
        </w:rPr>
        <w:t>勾</w:t>
      </w:r>
      <w:r>
        <w:rPr>
          <w:sz w:val="23"/>
        </w:rPr>
        <w:t>或在</w:t>
      </w:r>
      <w:r>
        <w:rPr>
          <w:sz w:val="24"/>
        </w:rPr>
        <w:t>横</w:t>
      </w:r>
      <w:r>
        <w:rPr>
          <w:sz w:val="23"/>
        </w:rPr>
        <w:t>线处填空</w:t>
      </w:r>
    </w:p>
    <w:p>
      <w:pPr>
        <w:pStyle w:val="ListParagraph"/>
        <w:numPr>
          <w:ilvl w:val="0"/>
          <w:numId w:val="20"/>
        </w:numPr>
        <w:tabs>
          <w:tab w:pos="871" w:val="left" w:leader="none"/>
        </w:tabs>
        <w:spacing w:line="240" w:lineRule="auto" w:before="10" w:after="0"/>
        <w:ind w:left="870" w:right="0" w:hanging="313"/>
        <w:jc w:val="left"/>
        <w:rPr>
          <w:sz w:val="23"/>
        </w:rPr>
      </w:pPr>
      <w:r>
        <w:rPr>
          <w:sz w:val="23"/>
        </w:rPr>
        <w:t>你的性别</w:t>
      </w:r>
    </w:p>
    <w:p>
      <w:pPr>
        <w:tabs>
          <w:tab w:pos="1439" w:val="left" w:leader="none"/>
          <w:tab w:pos="2204" w:val="left" w:leader="none"/>
          <w:tab w:pos="2742" w:val="left" w:leader="none"/>
        </w:tabs>
        <w:spacing w:before="17"/>
        <w:ind w:left="904" w:right="0" w:firstLine="0"/>
        <w:jc w:val="left"/>
        <w:rPr>
          <w:rFonts w:ascii="Times New Roman" w:eastAsia="Times New Roman"/>
          <w:sz w:val="23"/>
        </w:rPr>
      </w:pPr>
      <w:r>
        <w:rPr>
          <w:sz w:val="23"/>
        </w:rPr>
        <w:t>男</w:t>
      </w:r>
      <w:r>
        <w:rPr>
          <w:rFonts w:ascii="Times New Roman" w:eastAsia="Times New Roman"/>
          <w:sz w:val="23"/>
        </w:rPr>
        <w:t>[</w:t>
        <w:tab/>
        <w:t>]</w:t>
        <w:tab/>
      </w:r>
      <w:r>
        <w:rPr>
          <w:sz w:val="23"/>
        </w:rPr>
        <w:t>女</w:t>
      </w:r>
      <w:r>
        <w:rPr>
          <w:rFonts w:ascii="Times New Roman" w:eastAsia="Times New Roman"/>
          <w:sz w:val="23"/>
        </w:rPr>
        <w:t>[</w:t>
        <w:tab/>
        <w:t>]</w:t>
      </w:r>
    </w:p>
    <w:p>
      <w:pPr>
        <w:pStyle w:val="ListParagraph"/>
        <w:numPr>
          <w:ilvl w:val="0"/>
          <w:numId w:val="20"/>
        </w:numPr>
        <w:tabs>
          <w:tab w:pos="871" w:val="left" w:leader="none"/>
        </w:tabs>
        <w:spacing w:line="240" w:lineRule="auto" w:before="18" w:after="0"/>
        <w:ind w:left="870" w:right="0" w:hanging="313"/>
        <w:jc w:val="left"/>
        <w:rPr>
          <w:sz w:val="23"/>
        </w:rPr>
      </w:pPr>
      <w:r>
        <w:rPr>
          <w:sz w:val="23"/>
        </w:rPr>
        <w:t>你的年级</w:t>
      </w:r>
    </w:p>
    <w:p>
      <w:pPr>
        <w:tabs>
          <w:tab w:pos="1669" w:val="left" w:leader="none"/>
          <w:tab w:pos="2204" w:val="left" w:leader="none"/>
          <w:tab w:pos="2972" w:val="left" w:leader="none"/>
          <w:tab w:pos="3507" w:val="left" w:leader="none"/>
          <w:tab w:pos="4275" w:val="left" w:leader="none"/>
        </w:tabs>
        <w:spacing w:before="17"/>
        <w:ind w:left="904" w:right="0" w:firstLine="0"/>
        <w:jc w:val="left"/>
        <w:rPr>
          <w:rFonts w:ascii="Times New Roman" w:eastAsia="Times New Roman"/>
          <w:sz w:val="23"/>
        </w:rPr>
      </w:pPr>
      <w:r>
        <w:rPr>
          <w:sz w:val="23"/>
        </w:rPr>
        <w:t>高一</w:t>
      </w:r>
      <w:r>
        <w:rPr>
          <w:rFonts w:ascii="Times New Roman" w:eastAsia="Times New Roman"/>
          <w:sz w:val="23"/>
        </w:rPr>
        <w:t>[</w:t>
        <w:tab/>
        <w:t>]</w:t>
        <w:tab/>
      </w:r>
      <w:r>
        <w:rPr>
          <w:sz w:val="23"/>
        </w:rPr>
        <w:t>高二</w:t>
      </w:r>
      <w:r>
        <w:rPr>
          <w:rFonts w:ascii="Times New Roman" w:eastAsia="Times New Roman"/>
          <w:sz w:val="23"/>
        </w:rPr>
        <w:t>[</w:t>
        <w:tab/>
        <w:t>]</w:t>
        <w:tab/>
      </w:r>
      <w:r>
        <w:rPr>
          <w:sz w:val="23"/>
        </w:rPr>
        <w:t>高三</w:t>
      </w:r>
      <w:r>
        <w:rPr>
          <w:rFonts w:ascii="Times New Roman" w:eastAsia="Times New Roman"/>
          <w:sz w:val="23"/>
        </w:rPr>
        <w:t>[</w:t>
        <w:tab/>
        <w:t>]</w:t>
      </w:r>
    </w:p>
    <w:p>
      <w:pPr>
        <w:pStyle w:val="ListParagraph"/>
        <w:numPr>
          <w:ilvl w:val="0"/>
          <w:numId w:val="20"/>
        </w:numPr>
        <w:tabs>
          <w:tab w:pos="871" w:val="left" w:leader="none"/>
          <w:tab w:pos="4032" w:val="left" w:leader="none"/>
        </w:tabs>
        <w:spacing w:line="240" w:lineRule="auto" w:before="17" w:after="0"/>
        <w:ind w:left="870" w:right="0" w:hanging="313"/>
        <w:jc w:val="left"/>
        <w:rPr>
          <w:rFonts w:ascii="Times New Roman" w:eastAsia="Times New Roman"/>
          <w:sz w:val="23"/>
        </w:rPr>
      </w:pPr>
      <w:r>
        <w:rPr>
          <w:spacing w:val="-1"/>
          <w:sz w:val="23"/>
        </w:rPr>
        <w:t>你现在就</w:t>
      </w:r>
      <w:r>
        <w:rPr>
          <w:sz w:val="23"/>
        </w:rPr>
        <w:t>读的学校：</w:t>
      </w:r>
      <w:r>
        <w:rPr>
          <w:rFonts w:ascii="Times New Roman" w:eastAsia="Times New Roman"/>
          <w:sz w:val="23"/>
          <w:u w:val="single"/>
        </w:rPr>
        <w:t> </w:t>
        <w:tab/>
      </w:r>
    </w:p>
    <w:p>
      <w:pPr>
        <w:spacing w:before="12"/>
        <w:ind w:left="558" w:right="0" w:firstLine="0"/>
        <w:jc w:val="left"/>
        <w:rPr>
          <w:sz w:val="24"/>
        </w:rPr>
      </w:pPr>
      <w:r>
        <w:rPr>
          <w:sz w:val="24"/>
        </w:rPr>
        <w:t>二．</w:t>
      </w:r>
      <w:r>
        <w:rPr>
          <w:sz w:val="23"/>
        </w:rPr>
        <w:t>单项选择，请你在合适的选项上</w:t>
      </w:r>
      <w:r>
        <w:rPr>
          <w:sz w:val="21"/>
        </w:rPr>
        <w:t>标</w:t>
      </w:r>
      <w:r>
        <w:rPr>
          <w:sz w:val="24"/>
        </w:rPr>
        <w:t>“</w:t>
      </w:r>
      <w:r>
        <w:rPr>
          <w:rFonts w:ascii="Times New Roman" w:hAnsi="Times New Roman" w:eastAsia="Times New Roman"/>
          <w:sz w:val="24"/>
        </w:rPr>
        <w:t>√</w:t>
      </w:r>
      <w:r>
        <w:rPr>
          <w:sz w:val="24"/>
        </w:rPr>
        <w:t>”</w:t>
      </w:r>
    </w:p>
    <w:p>
      <w:pPr>
        <w:pStyle w:val="BodyText"/>
        <w:spacing w:before="7"/>
      </w:pPr>
    </w:p>
    <w:tbl>
      <w:tblPr>
        <w:tblW w:w="0" w:type="auto"/>
        <w:jc w:val="left"/>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21"/>
        <w:gridCol w:w="825"/>
        <w:gridCol w:w="795"/>
        <w:gridCol w:w="810"/>
        <w:gridCol w:w="780"/>
        <w:gridCol w:w="780"/>
      </w:tblGrid>
      <w:tr>
        <w:trPr>
          <w:trHeight w:val="2340" w:hRule="atLeast"/>
        </w:trPr>
        <w:tc>
          <w:tcPr>
            <w:tcW w:w="5521" w:type="dxa"/>
            <w:vMerge w:val="restart"/>
          </w:tcPr>
          <w:p>
            <w:pPr>
              <w:pStyle w:val="TableParagraph"/>
              <w:rPr>
                <w:rFonts w:ascii="Times New Roman"/>
                <w:sz w:val="22"/>
              </w:rPr>
            </w:pPr>
          </w:p>
        </w:tc>
        <w:tc>
          <w:tcPr>
            <w:tcW w:w="825" w:type="dxa"/>
          </w:tcPr>
          <w:p>
            <w:pPr>
              <w:pStyle w:val="TableParagraph"/>
              <w:spacing w:line="364" w:lineRule="auto" w:before="81"/>
              <w:ind w:left="291" w:right="281"/>
              <w:jc w:val="both"/>
              <w:rPr>
                <w:sz w:val="24"/>
              </w:rPr>
            </w:pPr>
            <w:r>
              <w:rPr>
                <w:sz w:val="24"/>
              </w:rPr>
              <w:t>完全不符</w:t>
            </w:r>
          </w:p>
          <w:p>
            <w:pPr>
              <w:pStyle w:val="TableParagraph"/>
              <w:spacing w:before="3"/>
              <w:ind w:left="8"/>
              <w:jc w:val="center"/>
              <w:rPr>
                <w:sz w:val="24"/>
              </w:rPr>
            </w:pPr>
            <w:r>
              <w:rPr>
                <w:sz w:val="24"/>
              </w:rPr>
              <w:t>合</w:t>
            </w:r>
          </w:p>
        </w:tc>
        <w:tc>
          <w:tcPr>
            <w:tcW w:w="795" w:type="dxa"/>
          </w:tcPr>
          <w:p>
            <w:pPr>
              <w:pStyle w:val="TableParagraph"/>
              <w:spacing w:line="364" w:lineRule="auto" w:before="81"/>
              <w:ind w:left="275" w:right="267"/>
              <w:jc w:val="both"/>
              <w:rPr>
                <w:sz w:val="24"/>
              </w:rPr>
            </w:pPr>
            <w:r>
              <w:rPr>
                <w:sz w:val="24"/>
              </w:rPr>
              <w:t>比较不符</w:t>
            </w:r>
          </w:p>
          <w:p>
            <w:pPr>
              <w:pStyle w:val="TableParagraph"/>
              <w:spacing w:before="3"/>
              <w:ind w:left="6"/>
              <w:jc w:val="center"/>
              <w:rPr>
                <w:sz w:val="24"/>
              </w:rPr>
            </w:pPr>
            <w:r>
              <w:rPr>
                <w:sz w:val="24"/>
              </w:rPr>
              <w:t>合</w:t>
            </w:r>
          </w:p>
        </w:tc>
        <w:tc>
          <w:tcPr>
            <w:tcW w:w="810" w:type="dxa"/>
          </w:tcPr>
          <w:p>
            <w:pPr>
              <w:pStyle w:val="TableParagraph"/>
              <w:spacing w:line="364" w:lineRule="auto" w:before="81"/>
              <w:ind w:left="284" w:right="273"/>
              <w:jc w:val="both"/>
              <w:rPr>
                <w:sz w:val="24"/>
              </w:rPr>
            </w:pPr>
            <w:r>
              <w:rPr>
                <w:sz w:val="24"/>
              </w:rPr>
              <w:t>不清楚</w:t>
            </w:r>
          </w:p>
        </w:tc>
        <w:tc>
          <w:tcPr>
            <w:tcW w:w="780" w:type="dxa"/>
          </w:tcPr>
          <w:p>
            <w:pPr>
              <w:pStyle w:val="TableParagraph"/>
              <w:spacing w:line="364" w:lineRule="auto" w:before="81"/>
              <w:ind w:left="269" w:right="258"/>
              <w:jc w:val="both"/>
              <w:rPr>
                <w:sz w:val="24"/>
              </w:rPr>
            </w:pPr>
            <w:r>
              <w:rPr>
                <w:sz w:val="24"/>
              </w:rPr>
              <w:t>比较符合</w:t>
            </w:r>
          </w:p>
        </w:tc>
        <w:tc>
          <w:tcPr>
            <w:tcW w:w="780" w:type="dxa"/>
          </w:tcPr>
          <w:p>
            <w:pPr>
              <w:pStyle w:val="TableParagraph"/>
              <w:spacing w:line="364" w:lineRule="auto" w:before="81"/>
              <w:ind w:left="269" w:right="258"/>
              <w:jc w:val="both"/>
              <w:rPr>
                <w:sz w:val="24"/>
              </w:rPr>
            </w:pPr>
            <w:r>
              <w:rPr>
                <w:sz w:val="24"/>
              </w:rPr>
              <w:t>完全符合</w:t>
            </w:r>
          </w:p>
        </w:tc>
      </w:tr>
      <w:tr>
        <w:trPr>
          <w:trHeight w:val="478" w:hRule="atLeast"/>
        </w:trPr>
        <w:tc>
          <w:tcPr>
            <w:tcW w:w="5521" w:type="dxa"/>
            <w:vMerge/>
            <w:tcBorders>
              <w:top w:val="nil"/>
            </w:tcBorders>
          </w:tcPr>
          <w:p>
            <w:pPr>
              <w:rPr>
                <w:sz w:val="2"/>
                <w:szCs w:val="2"/>
              </w:rPr>
            </w:pPr>
          </w:p>
        </w:tc>
        <w:tc>
          <w:tcPr>
            <w:tcW w:w="825" w:type="dxa"/>
          </w:tcPr>
          <w:p>
            <w:pPr>
              <w:pStyle w:val="TableParagraph"/>
              <w:spacing w:before="97"/>
              <w:ind w:left="450"/>
              <w:rPr>
                <w:rFonts w:ascii="Times New Roman"/>
                <w:sz w:val="24"/>
              </w:rPr>
            </w:pPr>
            <w:r>
              <w:rPr>
                <w:rFonts w:ascii="Times New Roman"/>
                <w:sz w:val="24"/>
              </w:rPr>
              <w:t>1</w:t>
            </w:r>
          </w:p>
        </w:tc>
        <w:tc>
          <w:tcPr>
            <w:tcW w:w="795" w:type="dxa"/>
          </w:tcPr>
          <w:p>
            <w:pPr>
              <w:pStyle w:val="TableParagraph"/>
              <w:spacing w:before="97"/>
              <w:ind w:left="6"/>
              <w:jc w:val="center"/>
              <w:rPr>
                <w:rFonts w:ascii="Times New Roman"/>
                <w:sz w:val="24"/>
              </w:rPr>
            </w:pPr>
            <w:r>
              <w:rPr>
                <w:rFonts w:ascii="Times New Roman"/>
                <w:sz w:val="24"/>
              </w:rPr>
              <w:t>2</w:t>
            </w:r>
          </w:p>
        </w:tc>
        <w:tc>
          <w:tcPr>
            <w:tcW w:w="810" w:type="dxa"/>
          </w:tcPr>
          <w:p>
            <w:pPr>
              <w:pStyle w:val="TableParagraph"/>
              <w:spacing w:before="97"/>
              <w:ind w:left="9"/>
              <w:jc w:val="center"/>
              <w:rPr>
                <w:rFonts w:ascii="Times New Roman"/>
                <w:sz w:val="24"/>
              </w:rPr>
            </w:pPr>
            <w:r>
              <w:rPr>
                <w:rFonts w:ascii="Times New Roman"/>
                <w:sz w:val="24"/>
              </w:rPr>
              <w:t>3</w:t>
            </w:r>
          </w:p>
        </w:tc>
        <w:tc>
          <w:tcPr>
            <w:tcW w:w="780" w:type="dxa"/>
          </w:tcPr>
          <w:p>
            <w:pPr>
              <w:pStyle w:val="TableParagraph"/>
              <w:spacing w:before="97"/>
              <w:ind w:left="8"/>
              <w:jc w:val="center"/>
              <w:rPr>
                <w:rFonts w:ascii="Times New Roman"/>
                <w:sz w:val="24"/>
              </w:rPr>
            </w:pPr>
            <w:r>
              <w:rPr>
                <w:rFonts w:ascii="Times New Roman"/>
                <w:sz w:val="24"/>
              </w:rPr>
              <w:t>4</w:t>
            </w:r>
          </w:p>
        </w:tc>
        <w:tc>
          <w:tcPr>
            <w:tcW w:w="780" w:type="dxa"/>
          </w:tcPr>
          <w:p>
            <w:pPr>
              <w:pStyle w:val="TableParagraph"/>
              <w:spacing w:before="97"/>
              <w:ind w:left="8"/>
              <w:jc w:val="center"/>
              <w:rPr>
                <w:rFonts w:ascii="Times New Roman"/>
                <w:sz w:val="24"/>
              </w:rPr>
            </w:pPr>
            <w:r>
              <w:rPr>
                <w:rFonts w:ascii="Times New Roman"/>
                <w:sz w:val="24"/>
              </w:rPr>
              <w:t>5</w:t>
            </w:r>
          </w:p>
        </w:tc>
      </w:tr>
      <w:tr>
        <w:trPr>
          <w:trHeight w:val="467" w:hRule="atLeast"/>
        </w:trPr>
        <w:tc>
          <w:tcPr>
            <w:tcW w:w="5521" w:type="dxa"/>
          </w:tcPr>
          <w:p>
            <w:pPr>
              <w:pStyle w:val="TableParagraph"/>
              <w:spacing w:before="88"/>
              <w:ind w:left="108"/>
              <w:rPr>
                <w:sz w:val="23"/>
              </w:rPr>
            </w:pPr>
            <w:r>
              <w:rPr>
                <w:rFonts w:ascii="Times New Roman" w:eastAsia="Times New Roman"/>
                <w:sz w:val="23"/>
              </w:rPr>
              <w:t>1.</w:t>
            </w:r>
            <w:r>
              <w:rPr>
                <w:sz w:val="23"/>
              </w:rPr>
              <w:t>我了解自己的性格特点</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87"/>
              <w:ind w:left="108"/>
              <w:rPr>
                <w:sz w:val="23"/>
              </w:rPr>
            </w:pPr>
            <w:r>
              <w:rPr>
                <w:rFonts w:ascii="Times New Roman" w:eastAsia="Times New Roman"/>
                <w:sz w:val="23"/>
              </w:rPr>
              <w:t>2.</w:t>
            </w:r>
            <w:r>
              <w:rPr>
                <w:sz w:val="23"/>
              </w:rPr>
              <w:t>我了解自己的优点和缺点</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87"/>
              <w:ind w:left="108"/>
              <w:rPr>
                <w:sz w:val="23"/>
              </w:rPr>
            </w:pPr>
            <w:r>
              <w:rPr>
                <w:rFonts w:ascii="Times New Roman" w:eastAsia="Times New Roman"/>
                <w:sz w:val="23"/>
              </w:rPr>
              <w:t>3.</w:t>
            </w:r>
            <w:r>
              <w:rPr>
                <w:sz w:val="23"/>
              </w:rPr>
              <w:t>我了解目前社会的就业形势、政策及人才需求</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87"/>
              <w:ind w:left="108"/>
              <w:rPr>
                <w:sz w:val="23"/>
              </w:rPr>
            </w:pPr>
            <w:r>
              <w:rPr>
                <w:rFonts w:ascii="Times New Roman" w:eastAsia="Times New Roman"/>
                <w:sz w:val="23"/>
              </w:rPr>
              <w:t>4.</w:t>
            </w:r>
            <w:r>
              <w:rPr>
                <w:sz w:val="23"/>
              </w:rPr>
              <w:t>我了解道职业相关知识，如职业种类、职业要求等</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8" w:hRule="atLeast"/>
        </w:trPr>
        <w:tc>
          <w:tcPr>
            <w:tcW w:w="5521" w:type="dxa"/>
          </w:tcPr>
          <w:p>
            <w:pPr>
              <w:pStyle w:val="TableParagraph"/>
              <w:spacing w:before="86"/>
              <w:ind w:left="108"/>
              <w:rPr>
                <w:sz w:val="23"/>
              </w:rPr>
            </w:pPr>
            <w:r>
              <w:rPr>
                <w:rFonts w:ascii="Times New Roman" w:eastAsia="Times New Roman"/>
                <w:sz w:val="23"/>
              </w:rPr>
              <w:t>5.</w:t>
            </w:r>
            <w:r>
              <w:rPr>
                <w:sz w:val="23"/>
              </w:rPr>
              <w:t>我认为有必要制定高中三年的学习规划</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86"/>
              <w:ind w:left="108"/>
              <w:rPr>
                <w:sz w:val="23"/>
              </w:rPr>
            </w:pPr>
            <w:r>
              <w:rPr>
                <w:rFonts w:ascii="Times New Roman" w:eastAsia="Times New Roman"/>
                <w:sz w:val="23"/>
              </w:rPr>
              <w:t>6.</w:t>
            </w:r>
            <w:r>
              <w:rPr>
                <w:sz w:val="23"/>
              </w:rPr>
              <w:t>我认为有必要在高中阶段考虑自己的职业生涯规划</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9"/>
              <w:ind w:left="108"/>
              <w:rPr>
                <w:sz w:val="23"/>
              </w:rPr>
            </w:pPr>
            <w:r>
              <w:rPr>
                <w:rFonts w:ascii="Times New Roman" w:eastAsia="Times New Roman"/>
                <w:sz w:val="23"/>
              </w:rPr>
              <w:t>7.</w:t>
            </w:r>
            <w:r>
              <w:rPr>
                <w:sz w:val="23"/>
              </w:rPr>
              <w:t>我知道如何选科以及填报志愿</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8"/>
              <w:ind w:left="108"/>
              <w:rPr>
                <w:sz w:val="23"/>
              </w:rPr>
            </w:pPr>
            <w:r>
              <w:rPr>
                <w:rFonts w:ascii="Times New Roman" w:eastAsia="Times New Roman"/>
                <w:sz w:val="23"/>
              </w:rPr>
              <w:t>8.</w:t>
            </w:r>
            <w:r>
              <w:rPr>
                <w:sz w:val="23"/>
              </w:rPr>
              <w:t>我有清晰的职业目标</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622" w:hRule="atLeast"/>
        </w:trPr>
        <w:tc>
          <w:tcPr>
            <w:tcW w:w="5521" w:type="dxa"/>
          </w:tcPr>
          <w:p>
            <w:pPr>
              <w:pStyle w:val="TableParagraph"/>
              <w:spacing w:before="8"/>
              <w:ind w:left="108"/>
              <w:rPr>
                <w:sz w:val="23"/>
              </w:rPr>
            </w:pPr>
            <w:r>
              <w:rPr>
                <w:rFonts w:ascii="Times New Roman" w:eastAsia="Times New Roman"/>
                <w:sz w:val="23"/>
              </w:rPr>
              <w:t>9.</w:t>
            </w:r>
            <w:r>
              <w:rPr>
                <w:sz w:val="23"/>
              </w:rPr>
              <w:t>我对我的目标职业的内容、工作方式等有一定的了</w:t>
            </w:r>
          </w:p>
          <w:p>
            <w:pPr>
              <w:pStyle w:val="TableParagraph"/>
              <w:spacing w:line="282" w:lineRule="exact" w:before="17"/>
              <w:ind w:left="108"/>
              <w:rPr>
                <w:sz w:val="23"/>
              </w:rPr>
            </w:pPr>
            <w:r>
              <w:rPr>
                <w:sz w:val="23"/>
              </w:rPr>
              <w:t>解</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bl>
    <w:p>
      <w:pPr>
        <w:spacing w:after="0"/>
        <w:rPr>
          <w:rFonts w:ascii="Times New Roman"/>
          <w:sz w:val="22"/>
        </w:rPr>
        <w:sectPr>
          <w:headerReference w:type="default" r:id="rId131"/>
          <w:footerReference w:type="default" r:id="rId132"/>
          <w:pgSz w:w="11910" w:h="16840"/>
          <w:pgMar w:header="1449" w:footer="1248" w:top="1780" w:bottom="1440" w:left="860" w:right="860"/>
          <w:pgNumType w:start="57"/>
        </w:sectPr>
      </w:pPr>
    </w:p>
    <w:p>
      <w:pPr>
        <w:pStyle w:val="BodyText"/>
        <w:spacing w:before="5"/>
        <w:rPr>
          <w:sz w:val="11"/>
        </w:rPr>
      </w:pPr>
    </w:p>
    <w:tbl>
      <w:tblPr>
        <w:tblW w:w="0" w:type="auto"/>
        <w:jc w:val="left"/>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21"/>
        <w:gridCol w:w="825"/>
        <w:gridCol w:w="795"/>
        <w:gridCol w:w="810"/>
        <w:gridCol w:w="780"/>
        <w:gridCol w:w="780"/>
      </w:tblGrid>
      <w:tr>
        <w:trPr>
          <w:trHeight w:val="467" w:hRule="atLeast"/>
        </w:trPr>
        <w:tc>
          <w:tcPr>
            <w:tcW w:w="5521" w:type="dxa"/>
          </w:tcPr>
          <w:p>
            <w:pPr>
              <w:pStyle w:val="TableParagraph"/>
              <w:spacing w:before="10"/>
              <w:ind w:left="108"/>
              <w:rPr>
                <w:sz w:val="23"/>
              </w:rPr>
            </w:pPr>
            <w:r>
              <w:rPr>
                <w:rFonts w:ascii="Times New Roman" w:eastAsia="Times New Roman"/>
                <w:sz w:val="23"/>
              </w:rPr>
              <w:t>10.</w:t>
            </w:r>
            <w:r>
              <w:rPr>
                <w:sz w:val="23"/>
              </w:rPr>
              <w:t>我对未来职业方向有明确的规划</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86"/>
              <w:ind w:left="108"/>
              <w:rPr>
                <w:sz w:val="23"/>
              </w:rPr>
            </w:pPr>
            <w:r>
              <w:rPr>
                <w:rFonts w:ascii="Times New Roman" w:eastAsia="Times New Roman"/>
                <w:sz w:val="23"/>
              </w:rPr>
              <w:t>11.</w:t>
            </w:r>
            <w:r>
              <w:rPr>
                <w:sz w:val="23"/>
              </w:rPr>
              <w:t>我有科学的职业生涯规划并为之做准备</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8" w:hRule="atLeast"/>
        </w:trPr>
        <w:tc>
          <w:tcPr>
            <w:tcW w:w="5521" w:type="dxa"/>
          </w:tcPr>
          <w:p>
            <w:pPr>
              <w:pStyle w:val="TableParagraph"/>
              <w:spacing w:before="86"/>
              <w:ind w:left="108"/>
              <w:rPr>
                <w:sz w:val="23"/>
              </w:rPr>
            </w:pPr>
            <w:r>
              <w:rPr>
                <w:rFonts w:ascii="Times New Roman" w:eastAsia="Times New Roman"/>
                <w:sz w:val="23"/>
              </w:rPr>
              <w:t>12.</w:t>
            </w:r>
            <w:r>
              <w:rPr>
                <w:sz w:val="23"/>
              </w:rPr>
              <w:t>我对老师的职业生涯规划教育很满意</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935" w:hRule="atLeast"/>
        </w:trPr>
        <w:tc>
          <w:tcPr>
            <w:tcW w:w="5521" w:type="dxa"/>
          </w:tcPr>
          <w:p>
            <w:pPr>
              <w:pStyle w:val="TableParagraph"/>
              <w:spacing w:before="88"/>
              <w:ind w:left="108"/>
              <w:rPr>
                <w:sz w:val="23"/>
              </w:rPr>
            </w:pPr>
            <w:r>
              <w:rPr>
                <w:rFonts w:ascii="Times New Roman" w:eastAsia="Times New Roman"/>
                <w:sz w:val="23"/>
              </w:rPr>
              <w:t>13.</w:t>
            </w:r>
            <w:r>
              <w:rPr>
                <w:sz w:val="23"/>
              </w:rPr>
              <w:t>没有老师的帮助，你自己很难选定一种合适的职业</w:t>
            </w:r>
          </w:p>
          <w:p>
            <w:pPr>
              <w:pStyle w:val="TableParagraph"/>
              <w:spacing w:before="173"/>
              <w:ind w:left="108"/>
              <w:rPr>
                <w:sz w:val="23"/>
              </w:rPr>
            </w:pPr>
            <w:r>
              <w:rPr>
                <w:sz w:val="23"/>
              </w:rPr>
              <w:t>方向</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935" w:hRule="atLeast"/>
        </w:trPr>
        <w:tc>
          <w:tcPr>
            <w:tcW w:w="5521" w:type="dxa"/>
          </w:tcPr>
          <w:p>
            <w:pPr>
              <w:pStyle w:val="TableParagraph"/>
              <w:spacing w:before="87"/>
              <w:ind w:left="108"/>
              <w:rPr>
                <w:sz w:val="23"/>
              </w:rPr>
            </w:pPr>
            <w:r>
              <w:rPr>
                <w:rFonts w:ascii="Times New Roman" w:eastAsia="Times New Roman"/>
                <w:sz w:val="23"/>
              </w:rPr>
              <w:t>14.</w:t>
            </w:r>
            <w:r>
              <w:rPr>
                <w:sz w:val="23"/>
              </w:rPr>
              <w:t>我需要老师用问卷或测试等形式帮我更了解自己</w:t>
            </w:r>
          </w:p>
          <w:p>
            <w:pPr>
              <w:pStyle w:val="TableParagraph"/>
              <w:spacing w:before="174"/>
              <w:ind w:left="108"/>
              <w:rPr>
                <w:sz w:val="23"/>
              </w:rPr>
            </w:pPr>
            <w:r>
              <w:rPr>
                <w:sz w:val="23"/>
              </w:rPr>
              <w:t>的性格和特长</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8" w:hRule="atLeast"/>
        </w:trPr>
        <w:tc>
          <w:tcPr>
            <w:tcW w:w="5521" w:type="dxa"/>
          </w:tcPr>
          <w:p>
            <w:pPr>
              <w:pStyle w:val="TableParagraph"/>
              <w:spacing w:before="87"/>
              <w:ind w:left="108"/>
              <w:rPr>
                <w:sz w:val="23"/>
              </w:rPr>
            </w:pPr>
            <w:r>
              <w:rPr>
                <w:rFonts w:ascii="Times New Roman" w:eastAsia="Times New Roman"/>
                <w:sz w:val="23"/>
              </w:rPr>
              <w:t>15.</w:t>
            </w:r>
            <w:r>
              <w:rPr>
                <w:sz w:val="23"/>
              </w:rPr>
              <w:t>我需要老师帮助我认识我的职业倾向</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87"/>
              <w:ind w:left="108"/>
              <w:rPr>
                <w:sz w:val="23"/>
              </w:rPr>
            </w:pPr>
            <w:r>
              <w:rPr>
                <w:rFonts w:ascii="Times New Roman" w:eastAsia="Times New Roman"/>
                <w:sz w:val="23"/>
              </w:rPr>
              <w:t>16.</w:t>
            </w:r>
            <w:r>
              <w:rPr>
                <w:sz w:val="23"/>
              </w:rPr>
              <w:t>我需要老师帮助我了解选科对今后职业的影响</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7" w:hRule="atLeast"/>
        </w:trPr>
        <w:tc>
          <w:tcPr>
            <w:tcW w:w="5521" w:type="dxa"/>
          </w:tcPr>
          <w:p>
            <w:pPr>
              <w:pStyle w:val="TableParagraph"/>
              <w:spacing w:before="86"/>
              <w:ind w:left="108"/>
              <w:rPr>
                <w:sz w:val="23"/>
              </w:rPr>
            </w:pPr>
            <w:r>
              <w:rPr>
                <w:rFonts w:ascii="Times New Roman" w:eastAsia="Times New Roman"/>
                <w:sz w:val="23"/>
              </w:rPr>
              <w:t>17.</w:t>
            </w:r>
            <w:r>
              <w:rPr>
                <w:sz w:val="23"/>
              </w:rPr>
              <w:t>我需要老师帮助我高等院校及各专业情况</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468" w:hRule="atLeast"/>
        </w:trPr>
        <w:tc>
          <w:tcPr>
            <w:tcW w:w="5521" w:type="dxa"/>
          </w:tcPr>
          <w:p>
            <w:pPr>
              <w:pStyle w:val="TableParagraph"/>
              <w:spacing w:before="86"/>
              <w:ind w:left="108"/>
              <w:rPr>
                <w:sz w:val="23"/>
              </w:rPr>
            </w:pPr>
            <w:r>
              <w:rPr>
                <w:rFonts w:ascii="Times New Roman" w:eastAsia="Times New Roman"/>
                <w:sz w:val="23"/>
              </w:rPr>
              <w:t>18.</w:t>
            </w:r>
            <w:r>
              <w:rPr>
                <w:sz w:val="23"/>
              </w:rPr>
              <w:t>我需要老师帮我了解我国现行的职业分类</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r>
        <w:trPr>
          <w:trHeight w:val="935" w:hRule="atLeast"/>
        </w:trPr>
        <w:tc>
          <w:tcPr>
            <w:tcW w:w="5521" w:type="dxa"/>
          </w:tcPr>
          <w:p>
            <w:pPr>
              <w:pStyle w:val="TableParagraph"/>
              <w:spacing w:before="88"/>
              <w:ind w:left="108"/>
              <w:rPr>
                <w:sz w:val="23"/>
              </w:rPr>
            </w:pPr>
            <w:r>
              <w:rPr>
                <w:rFonts w:ascii="Times New Roman" w:eastAsia="Times New Roman"/>
                <w:sz w:val="23"/>
              </w:rPr>
              <w:t>19.</w:t>
            </w:r>
            <w:r>
              <w:rPr>
                <w:sz w:val="23"/>
              </w:rPr>
              <w:t>我需要老师开展升学与就业政策及形势方面的课</w:t>
            </w:r>
          </w:p>
          <w:p>
            <w:pPr>
              <w:pStyle w:val="TableParagraph"/>
              <w:spacing w:before="173"/>
              <w:ind w:left="108"/>
              <w:rPr>
                <w:sz w:val="23"/>
              </w:rPr>
            </w:pPr>
            <w:r>
              <w:rPr>
                <w:sz w:val="23"/>
              </w:rPr>
              <w:t>程</w:t>
            </w:r>
          </w:p>
        </w:tc>
        <w:tc>
          <w:tcPr>
            <w:tcW w:w="825" w:type="dxa"/>
          </w:tcPr>
          <w:p>
            <w:pPr>
              <w:pStyle w:val="TableParagraph"/>
              <w:rPr>
                <w:rFonts w:ascii="Times New Roman"/>
                <w:sz w:val="22"/>
              </w:rPr>
            </w:pPr>
          </w:p>
        </w:tc>
        <w:tc>
          <w:tcPr>
            <w:tcW w:w="795" w:type="dxa"/>
          </w:tcPr>
          <w:p>
            <w:pPr>
              <w:pStyle w:val="TableParagraph"/>
              <w:rPr>
                <w:rFonts w:ascii="Times New Roman"/>
                <w:sz w:val="22"/>
              </w:rPr>
            </w:pPr>
          </w:p>
        </w:tc>
        <w:tc>
          <w:tcPr>
            <w:tcW w:w="810" w:type="dxa"/>
          </w:tcPr>
          <w:p>
            <w:pPr>
              <w:pStyle w:val="TableParagraph"/>
              <w:rPr>
                <w:rFonts w:ascii="Times New Roman"/>
                <w:sz w:val="22"/>
              </w:rPr>
            </w:pPr>
          </w:p>
        </w:tc>
        <w:tc>
          <w:tcPr>
            <w:tcW w:w="780" w:type="dxa"/>
          </w:tcPr>
          <w:p>
            <w:pPr>
              <w:pStyle w:val="TableParagraph"/>
              <w:rPr>
                <w:rFonts w:ascii="Times New Roman"/>
                <w:sz w:val="22"/>
              </w:rPr>
            </w:pPr>
          </w:p>
        </w:tc>
        <w:tc>
          <w:tcPr>
            <w:tcW w:w="780" w:type="dxa"/>
          </w:tcPr>
          <w:p>
            <w:pPr>
              <w:pStyle w:val="TableParagraph"/>
              <w:rPr>
                <w:rFonts w:ascii="Times New Roman"/>
                <w:sz w:val="22"/>
              </w:rPr>
            </w:pPr>
          </w:p>
        </w:tc>
      </w:tr>
    </w:tbl>
    <w:p>
      <w:pPr>
        <w:pStyle w:val="BodyText"/>
        <w:rPr>
          <w:sz w:val="20"/>
        </w:rPr>
      </w:pPr>
    </w:p>
    <w:p>
      <w:pPr>
        <w:pStyle w:val="BodyText"/>
        <w:spacing w:before="4"/>
        <w:rPr>
          <w:sz w:val="17"/>
        </w:rPr>
      </w:pPr>
    </w:p>
    <w:p>
      <w:pPr>
        <w:spacing w:before="77"/>
        <w:ind w:left="558" w:right="0" w:firstLine="0"/>
        <w:jc w:val="left"/>
        <w:rPr>
          <w:sz w:val="23"/>
        </w:rPr>
      </w:pPr>
      <w:r>
        <w:rPr>
          <w:rFonts w:ascii="Times New Roman" w:eastAsia="Times New Roman"/>
          <w:sz w:val="23"/>
        </w:rPr>
        <w:t>20.</w:t>
      </w:r>
      <w:r>
        <w:rPr>
          <w:sz w:val="23"/>
        </w:rPr>
        <w:t>你在选科以及制定生涯规划中，老师对你的帮助大吗？ （ ）</w:t>
      </w:r>
    </w:p>
    <w:p>
      <w:pPr>
        <w:spacing w:line="381" w:lineRule="auto" w:before="174"/>
        <w:ind w:left="558" w:right="3813" w:firstLine="0"/>
        <w:jc w:val="left"/>
        <w:rPr>
          <w:sz w:val="23"/>
        </w:rPr>
      </w:pPr>
      <w:r>
        <w:rPr>
          <w:rFonts w:ascii="Times New Roman" w:eastAsia="Times New Roman"/>
          <w:sz w:val="23"/>
        </w:rPr>
        <w:t>A.</w:t>
      </w:r>
      <w:r>
        <w:rPr>
          <w:sz w:val="23"/>
        </w:rPr>
        <w:t>帮助很大 </w:t>
      </w:r>
      <w:r>
        <w:rPr>
          <w:rFonts w:ascii="Times New Roman" w:eastAsia="Times New Roman"/>
          <w:sz w:val="23"/>
        </w:rPr>
        <w:t>B.</w:t>
      </w:r>
      <w:r>
        <w:rPr>
          <w:sz w:val="23"/>
        </w:rPr>
        <w:t>有一定的帮助 </w:t>
      </w:r>
      <w:r>
        <w:rPr>
          <w:rFonts w:ascii="Times New Roman" w:eastAsia="Times New Roman"/>
          <w:sz w:val="23"/>
        </w:rPr>
        <w:t>C.</w:t>
      </w:r>
      <w:r>
        <w:rPr>
          <w:sz w:val="23"/>
        </w:rPr>
        <w:t>帮助较小 </w:t>
      </w:r>
      <w:r>
        <w:rPr>
          <w:rFonts w:ascii="Times New Roman" w:eastAsia="Times New Roman"/>
          <w:sz w:val="23"/>
        </w:rPr>
        <w:t>D.</w:t>
      </w:r>
      <w:r>
        <w:rPr>
          <w:sz w:val="23"/>
        </w:rPr>
        <w:t>几乎没有帮助</w:t>
      </w:r>
      <w:r>
        <w:rPr>
          <w:rFonts w:ascii="Times New Roman" w:eastAsia="Times New Roman"/>
          <w:sz w:val="23"/>
        </w:rPr>
        <w:t>21.</w:t>
      </w:r>
      <w:r>
        <w:rPr>
          <w:sz w:val="23"/>
        </w:rPr>
        <w:t>你希望高中的生涯辅导在以下哪个阶段进行？（ ）</w:t>
      </w:r>
    </w:p>
    <w:p>
      <w:pPr>
        <w:spacing w:line="381" w:lineRule="auto" w:before="0"/>
        <w:ind w:left="558" w:right="3647" w:firstLine="0"/>
        <w:jc w:val="left"/>
        <w:rPr>
          <w:sz w:val="23"/>
        </w:rPr>
      </w:pPr>
      <w:r>
        <w:rPr>
          <w:rFonts w:ascii="Times New Roman" w:hAnsi="Times New Roman" w:eastAsia="Times New Roman"/>
          <w:sz w:val="23"/>
        </w:rPr>
        <w:t>A.</w:t>
      </w:r>
      <w:r>
        <w:rPr>
          <w:sz w:val="23"/>
        </w:rPr>
        <w:t>高一阶段 </w:t>
      </w:r>
      <w:r>
        <w:rPr>
          <w:rFonts w:ascii="Times New Roman" w:hAnsi="Times New Roman" w:eastAsia="Times New Roman"/>
          <w:sz w:val="23"/>
        </w:rPr>
        <w:t>B.</w:t>
      </w:r>
      <w:r>
        <w:rPr>
          <w:sz w:val="23"/>
        </w:rPr>
        <w:t>高二阶段 </w:t>
      </w:r>
      <w:r>
        <w:rPr>
          <w:rFonts w:ascii="Times New Roman" w:hAnsi="Times New Roman" w:eastAsia="Times New Roman"/>
          <w:sz w:val="23"/>
        </w:rPr>
        <w:t>C.</w:t>
      </w:r>
      <w:r>
        <w:rPr>
          <w:sz w:val="23"/>
        </w:rPr>
        <w:t>高三阶段 </w:t>
      </w:r>
      <w:r>
        <w:rPr>
          <w:rFonts w:ascii="Times New Roman" w:hAnsi="Times New Roman" w:eastAsia="Times New Roman"/>
          <w:sz w:val="23"/>
        </w:rPr>
        <w:t>D.</w:t>
      </w:r>
      <w:r>
        <w:rPr>
          <w:sz w:val="23"/>
        </w:rPr>
        <w:t>贯穿整个高中阶段三．多项选择，请你在合适的选项上标“√”或做简要回答</w:t>
      </w:r>
      <w:r>
        <w:rPr>
          <w:rFonts w:ascii="Times New Roman" w:hAnsi="Times New Roman" w:eastAsia="Times New Roman"/>
          <w:sz w:val="23"/>
        </w:rPr>
        <w:t>22.</w:t>
      </w:r>
      <w:r>
        <w:rPr>
          <w:sz w:val="23"/>
        </w:rPr>
        <w:t>你最希望由谁来指导你的职业生涯规划？</w:t>
      </w:r>
    </w:p>
    <w:p>
      <w:pPr>
        <w:tabs>
          <w:tab w:pos="1815" w:val="left" w:leader="none"/>
          <w:tab w:pos="3291" w:val="left" w:leader="none"/>
          <w:tab w:pos="5917" w:val="left" w:leader="none"/>
        </w:tabs>
        <w:spacing w:line="293" w:lineRule="exact" w:before="0"/>
        <w:ind w:left="558" w:right="0" w:firstLine="0"/>
        <w:jc w:val="left"/>
        <w:rPr>
          <w:sz w:val="23"/>
        </w:rPr>
      </w:pPr>
      <w:r>
        <w:rPr>
          <w:rFonts w:ascii="Times New Roman" w:eastAsia="Times New Roman"/>
          <w:sz w:val="23"/>
        </w:rPr>
        <w:t>A.</w:t>
      </w:r>
      <w:r>
        <w:rPr>
          <w:sz w:val="23"/>
        </w:rPr>
        <w:t>班主任</w:t>
        <w:tab/>
      </w:r>
      <w:r>
        <w:rPr>
          <w:rFonts w:ascii="Times New Roman" w:eastAsia="Times New Roman"/>
          <w:sz w:val="23"/>
        </w:rPr>
        <w:t>B.</w:t>
      </w:r>
      <w:r>
        <w:rPr>
          <w:sz w:val="23"/>
        </w:rPr>
        <w:t>学科老师</w:t>
        <w:tab/>
      </w:r>
      <w:r>
        <w:rPr>
          <w:rFonts w:ascii="Times New Roman" w:eastAsia="Times New Roman"/>
          <w:sz w:val="23"/>
        </w:rPr>
        <w:t>C.</w:t>
      </w:r>
      <w:r>
        <w:rPr>
          <w:sz w:val="23"/>
        </w:rPr>
        <w:t>导师与学生发展顾问</w:t>
        <w:tab/>
      </w:r>
      <w:r>
        <w:rPr>
          <w:rFonts w:ascii="Times New Roman" w:eastAsia="Times New Roman"/>
          <w:sz w:val="23"/>
        </w:rPr>
        <w:t>D.</w:t>
      </w:r>
      <w:r>
        <w:rPr>
          <w:sz w:val="23"/>
        </w:rPr>
        <w:t>心理老师</w:t>
      </w:r>
    </w:p>
    <w:p>
      <w:pPr>
        <w:tabs>
          <w:tab w:pos="1988" w:val="left" w:leader="none"/>
          <w:tab w:pos="3630" w:val="left" w:leader="none"/>
        </w:tabs>
        <w:spacing w:line="381" w:lineRule="auto" w:before="172"/>
        <w:ind w:left="558" w:right="2690" w:firstLine="0"/>
        <w:jc w:val="left"/>
        <w:rPr>
          <w:rFonts w:ascii="Times New Roman" w:eastAsia="Times New Roman"/>
          <w:sz w:val="23"/>
        </w:rPr>
      </w:pPr>
      <w:r>
        <w:rPr>
          <w:rFonts w:ascii="Times New Roman" w:eastAsia="Times New Roman"/>
          <w:sz w:val="23"/>
        </w:rPr>
        <w:t>E.</w:t>
      </w:r>
      <w:r>
        <w:rPr>
          <w:sz w:val="23"/>
        </w:rPr>
        <w:t>专门的职业生涯课程教师</w:t>
        <w:tab/>
      </w:r>
      <w:r>
        <w:rPr>
          <w:rFonts w:ascii="Times New Roman" w:eastAsia="Times New Roman"/>
          <w:sz w:val="23"/>
        </w:rPr>
        <w:t>F.</w:t>
      </w:r>
      <w:r>
        <w:rPr>
          <w:sz w:val="23"/>
        </w:rPr>
        <w:t>校外人士（如家长、各领域专家等</w:t>
      </w:r>
      <w:r>
        <w:rPr>
          <w:spacing w:val="-13"/>
          <w:sz w:val="23"/>
        </w:rPr>
        <w:t>） </w:t>
      </w:r>
      <w:r>
        <w:rPr>
          <w:rFonts w:ascii="Times New Roman" w:eastAsia="Times New Roman"/>
          <w:spacing w:val="-1"/>
          <w:sz w:val="23"/>
        </w:rPr>
        <w:t>G.</w:t>
      </w:r>
      <w:r>
        <w:rPr>
          <w:sz w:val="23"/>
        </w:rPr>
        <w:t>其他</w:t>
      </w:r>
      <w:r>
        <w:rPr>
          <w:spacing w:val="-2"/>
          <w:sz w:val="23"/>
        </w:rPr>
        <w:t> </w:t>
      </w:r>
      <w:r>
        <w:rPr>
          <w:rFonts w:ascii="Times New Roman" w:eastAsia="Times New Roman"/>
          <w:sz w:val="23"/>
          <w:u w:val="single"/>
        </w:rPr>
        <w:t> </w:t>
        <w:tab/>
      </w:r>
    </w:p>
    <w:p>
      <w:pPr>
        <w:spacing w:line="214" w:lineRule="exact" w:before="0"/>
        <w:ind w:left="558" w:right="0" w:firstLine="0"/>
        <w:jc w:val="left"/>
        <w:rPr>
          <w:sz w:val="23"/>
        </w:rPr>
      </w:pPr>
      <w:r>
        <w:rPr>
          <w:rFonts w:ascii="Times New Roman" w:eastAsia="Times New Roman"/>
          <w:sz w:val="23"/>
        </w:rPr>
        <w:t>23.</w:t>
      </w:r>
      <w:r>
        <w:rPr>
          <w:sz w:val="23"/>
        </w:rPr>
        <w:t>你希望你的老师通过哪些渠道开展哪些生涯规划教育？</w:t>
      </w:r>
    </w:p>
    <w:p>
      <w:pPr>
        <w:tabs>
          <w:tab w:pos="2504" w:val="left" w:leader="none"/>
          <w:tab w:pos="3867" w:val="left" w:leader="none"/>
          <w:tab w:pos="6493" w:val="left" w:leader="none"/>
        </w:tabs>
        <w:spacing w:line="381" w:lineRule="auto" w:before="96"/>
        <w:ind w:left="558" w:right="2548" w:firstLine="0"/>
        <w:jc w:val="left"/>
        <w:rPr>
          <w:rFonts w:ascii="Times New Roman" w:eastAsia="Times New Roman"/>
          <w:sz w:val="23"/>
        </w:rPr>
      </w:pPr>
      <w:r>
        <w:rPr>
          <w:rFonts w:ascii="Times New Roman" w:eastAsia="Times New Roman"/>
          <w:sz w:val="23"/>
        </w:rPr>
        <w:t>A.</w:t>
      </w:r>
      <w:r>
        <w:rPr>
          <w:sz w:val="23"/>
        </w:rPr>
        <w:t>开设相关课程</w:t>
        <w:tab/>
      </w:r>
      <w:r>
        <w:rPr>
          <w:rFonts w:ascii="Times New Roman" w:eastAsia="Times New Roman"/>
          <w:sz w:val="23"/>
        </w:rPr>
        <w:t>B.</w:t>
      </w:r>
      <w:r>
        <w:rPr>
          <w:sz w:val="23"/>
        </w:rPr>
        <w:t>学科渗透</w:t>
        <w:tab/>
      </w:r>
      <w:r>
        <w:rPr>
          <w:rFonts w:ascii="Times New Roman" w:eastAsia="Times New Roman"/>
          <w:sz w:val="23"/>
        </w:rPr>
        <w:t>C.</w:t>
      </w:r>
      <w:r>
        <w:rPr>
          <w:sz w:val="23"/>
        </w:rPr>
        <w:t>专题讲座或主题班会</w:t>
        <w:tab/>
      </w:r>
      <w:r>
        <w:rPr>
          <w:rFonts w:ascii="Times New Roman" w:eastAsia="Times New Roman"/>
          <w:sz w:val="23"/>
        </w:rPr>
        <w:t>D.</w:t>
      </w:r>
      <w:r>
        <w:rPr>
          <w:sz w:val="23"/>
        </w:rPr>
        <w:t>社会实</w:t>
      </w:r>
      <w:r>
        <w:rPr>
          <w:spacing w:val="-16"/>
          <w:sz w:val="23"/>
        </w:rPr>
        <w:t>践</w:t>
      </w:r>
      <w:r>
        <w:rPr>
          <w:rFonts w:ascii="Times New Roman" w:eastAsia="Times New Roman"/>
          <w:sz w:val="23"/>
        </w:rPr>
        <w:t>E.</w:t>
      </w:r>
      <w:r>
        <w:rPr>
          <w:sz w:val="23"/>
        </w:rPr>
        <w:t>生涯测评</w:t>
      </w:r>
      <w:r>
        <w:rPr>
          <w:rFonts w:ascii="Times New Roman" w:eastAsia="Times New Roman"/>
          <w:sz w:val="23"/>
        </w:rPr>
        <w:t>(</w:t>
      </w:r>
      <w:r>
        <w:rPr>
          <w:sz w:val="23"/>
        </w:rPr>
        <w:t>如多元智能测验、职业能力倾向测验等</w:t>
      </w:r>
      <w:r>
        <w:rPr>
          <w:rFonts w:ascii="Times New Roman" w:eastAsia="Times New Roman"/>
          <w:sz w:val="23"/>
        </w:rPr>
        <w:t>)</w:t>
      </w:r>
    </w:p>
    <w:p>
      <w:pPr>
        <w:tabs>
          <w:tab w:pos="2468" w:val="left" w:leader="none"/>
          <w:tab w:pos="3956" w:val="left" w:leader="none"/>
          <w:tab w:pos="5329" w:val="left" w:leader="none"/>
          <w:tab w:pos="6684" w:val="left" w:leader="none"/>
        </w:tabs>
        <w:spacing w:line="381" w:lineRule="auto" w:before="0"/>
        <w:ind w:left="558" w:right="3499" w:firstLine="0"/>
        <w:jc w:val="left"/>
        <w:rPr>
          <w:sz w:val="23"/>
        </w:rPr>
      </w:pPr>
      <w:r>
        <w:rPr>
          <w:rFonts w:ascii="Times New Roman" w:eastAsia="Times New Roman"/>
          <w:sz w:val="23"/>
        </w:rPr>
        <w:t>F.</w:t>
      </w:r>
      <w:r>
        <w:rPr>
          <w:sz w:val="23"/>
        </w:rPr>
        <w:t>教师个别辅导</w:t>
        <w:tab/>
      </w:r>
      <w:r>
        <w:rPr>
          <w:rFonts w:ascii="Times New Roman" w:eastAsia="Times New Roman"/>
          <w:sz w:val="23"/>
        </w:rPr>
        <w:t>G.</w:t>
      </w:r>
      <w:r>
        <w:rPr>
          <w:sz w:val="23"/>
        </w:rPr>
        <w:t>心理测验</w:t>
        <w:tab/>
      </w:r>
      <w:r>
        <w:rPr>
          <w:rFonts w:ascii="Times New Roman" w:eastAsia="Times New Roman"/>
          <w:sz w:val="23"/>
        </w:rPr>
        <w:t>H.</w:t>
      </w:r>
      <w:r>
        <w:rPr>
          <w:sz w:val="23"/>
        </w:rPr>
        <w:t>团体咨询</w:t>
        <w:tab/>
      </w:r>
      <w:r>
        <w:rPr>
          <w:rFonts w:ascii="Times New Roman" w:eastAsia="Times New Roman"/>
          <w:spacing w:val="-1"/>
          <w:sz w:val="23"/>
        </w:rPr>
        <w:t>J.</w:t>
      </w:r>
      <w:r>
        <w:rPr>
          <w:sz w:val="23"/>
        </w:rPr>
        <w:t>其他</w:t>
      </w:r>
      <w:r>
        <w:rPr>
          <w:rFonts w:ascii="Times New Roman" w:eastAsia="Times New Roman"/>
          <w:sz w:val="23"/>
          <w:u w:val="single"/>
        </w:rPr>
        <w:t> </w:t>
        <w:tab/>
      </w:r>
      <w:r>
        <w:rPr>
          <w:rFonts w:ascii="Times New Roman" w:eastAsia="Times New Roman"/>
          <w:sz w:val="23"/>
        </w:rPr>
        <w:t> </w:t>
      </w:r>
      <w:r>
        <w:rPr>
          <w:rFonts w:ascii="Times New Roman" w:eastAsia="Times New Roman"/>
          <w:spacing w:val="-1"/>
          <w:sz w:val="23"/>
        </w:rPr>
        <w:t>24.</w:t>
      </w:r>
      <w:r>
        <w:rPr>
          <w:spacing w:val="-1"/>
          <w:sz w:val="23"/>
        </w:rPr>
        <w:t>你希</w:t>
      </w:r>
      <w:r>
        <w:rPr>
          <w:sz w:val="23"/>
        </w:rPr>
        <w:t>望生涯辅导课程采用下列哪些方法进行？</w:t>
      </w:r>
    </w:p>
    <w:p>
      <w:pPr>
        <w:spacing w:line="294" w:lineRule="exact" w:before="0"/>
        <w:ind w:left="558" w:right="0" w:firstLine="0"/>
        <w:jc w:val="left"/>
        <w:rPr>
          <w:sz w:val="23"/>
        </w:rPr>
      </w:pPr>
      <w:r>
        <w:rPr>
          <w:rFonts w:ascii="Times New Roman" w:eastAsia="Times New Roman"/>
          <w:sz w:val="23"/>
        </w:rPr>
        <w:t>A.</w:t>
      </w:r>
      <w:r>
        <w:rPr>
          <w:sz w:val="23"/>
        </w:rPr>
        <w:t>讲授法（讲述生涯知识） </w:t>
      </w:r>
      <w:r>
        <w:rPr>
          <w:rFonts w:ascii="Times New Roman" w:eastAsia="Times New Roman"/>
          <w:sz w:val="23"/>
        </w:rPr>
        <w:t>B.</w:t>
      </w:r>
      <w:r>
        <w:rPr>
          <w:sz w:val="23"/>
        </w:rPr>
        <w:t>体验式教学（如：游戏、角色扮演等）</w:t>
      </w:r>
    </w:p>
    <w:p>
      <w:pPr>
        <w:spacing w:after="0" w:line="294" w:lineRule="exact"/>
        <w:jc w:val="left"/>
        <w:rPr>
          <w:sz w:val="23"/>
        </w:rPr>
        <w:sectPr>
          <w:headerReference w:type="default" r:id="rId133"/>
          <w:footerReference w:type="default" r:id="rId134"/>
          <w:pgSz w:w="11910" w:h="16840"/>
          <w:pgMar w:header="1449" w:footer="1207" w:top="1780" w:bottom="1400" w:left="860" w:right="860"/>
          <w:pgNumType w:start="58"/>
        </w:sectPr>
      </w:pPr>
    </w:p>
    <w:p>
      <w:pPr>
        <w:pStyle w:val="BodyText"/>
        <w:spacing w:before="4"/>
        <w:rPr>
          <w:sz w:val="12"/>
        </w:rPr>
      </w:pPr>
    </w:p>
    <w:p>
      <w:pPr>
        <w:tabs>
          <w:tab w:pos="1988" w:val="left" w:leader="none"/>
          <w:tab w:pos="2262" w:val="left" w:leader="none"/>
          <w:tab w:pos="4095" w:val="left" w:leader="none"/>
          <w:tab w:pos="5905" w:val="left" w:leader="none"/>
        </w:tabs>
        <w:spacing w:line="381" w:lineRule="auto" w:before="75"/>
        <w:ind w:left="558" w:right="2714" w:firstLine="0"/>
        <w:jc w:val="left"/>
        <w:rPr>
          <w:rFonts w:ascii="Times New Roman" w:eastAsia="Times New Roman"/>
          <w:sz w:val="23"/>
        </w:rPr>
      </w:pPr>
      <w:r>
        <w:rPr>
          <w:rFonts w:ascii="Times New Roman" w:eastAsia="Times New Roman"/>
          <w:sz w:val="23"/>
        </w:rPr>
        <w:t>C.</w:t>
      </w:r>
      <w:r>
        <w:rPr>
          <w:sz w:val="23"/>
        </w:rPr>
        <w:t>探索活动</w:t>
        <w:tab/>
        <w:tab/>
      </w:r>
      <w:r>
        <w:rPr>
          <w:rFonts w:ascii="Times New Roman" w:eastAsia="Times New Roman"/>
          <w:sz w:val="23"/>
        </w:rPr>
        <w:t>D.</w:t>
      </w:r>
      <w:r>
        <w:rPr>
          <w:sz w:val="23"/>
        </w:rPr>
        <w:t>心理测验</w:t>
        <w:tab/>
      </w:r>
      <w:r>
        <w:rPr>
          <w:rFonts w:ascii="Times New Roman" w:eastAsia="Times New Roman"/>
          <w:sz w:val="23"/>
        </w:rPr>
        <w:t>E.</w:t>
      </w:r>
      <w:r>
        <w:rPr>
          <w:sz w:val="23"/>
        </w:rPr>
        <w:t>观看视频</w:t>
        <w:tab/>
      </w:r>
      <w:r>
        <w:rPr>
          <w:rFonts w:ascii="Times New Roman" w:eastAsia="Times New Roman"/>
          <w:sz w:val="23"/>
        </w:rPr>
        <w:t>F.</w:t>
      </w:r>
      <w:r>
        <w:rPr>
          <w:sz w:val="23"/>
        </w:rPr>
        <w:t>小组主题讨</w:t>
      </w:r>
      <w:r>
        <w:rPr>
          <w:spacing w:val="-16"/>
          <w:sz w:val="23"/>
        </w:rPr>
        <w:t>论</w:t>
      </w:r>
      <w:r>
        <w:rPr>
          <w:rFonts w:ascii="Times New Roman" w:eastAsia="Times New Roman"/>
          <w:spacing w:val="-1"/>
          <w:sz w:val="23"/>
        </w:rPr>
        <w:t>H.</w:t>
      </w:r>
      <w:r>
        <w:rPr>
          <w:spacing w:val="-1"/>
          <w:sz w:val="23"/>
        </w:rPr>
        <w:t>其</w:t>
      </w:r>
      <w:r>
        <w:rPr>
          <w:sz w:val="23"/>
        </w:rPr>
        <w:t>他</w:t>
      </w:r>
      <w:r>
        <w:rPr>
          <w:rFonts w:ascii="Times New Roman" w:eastAsia="Times New Roman"/>
          <w:sz w:val="23"/>
          <w:u w:val="single"/>
        </w:rPr>
        <w:t> </w:t>
        <w:tab/>
      </w:r>
    </w:p>
    <w:p>
      <w:pPr>
        <w:pStyle w:val="ListParagraph"/>
        <w:numPr>
          <w:ilvl w:val="0"/>
          <w:numId w:val="21"/>
        </w:numPr>
        <w:tabs>
          <w:tab w:pos="848" w:val="left" w:leader="none"/>
        </w:tabs>
        <w:spacing w:line="381" w:lineRule="auto" w:before="0" w:after="0"/>
        <w:ind w:left="558" w:right="6477" w:firstLine="0"/>
        <w:jc w:val="left"/>
        <w:rPr>
          <w:sz w:val="23"/>
        </w:rPr>
      </w:pPr>
      <w:r>
        <w:rPr>
          <w:sz w:val="23"/>
        </w:rPr>
        <w:t>你目前最困惑的问题是什么</w:t>
      </w:r>
      <w:r>
        <w:rPr>
          <w:rFonts w:ascii="Times New Roman" w:eastAsia="Times New Roman"/>
          <w:spacing w:val="-12"/>
          <w:sz w:val="23"/>
        </w:rPr>
        <w:t>? </w:t>
      </w:r>
      <w:r>
        <w:rPr>
          <w:rFonts w:ascii="Times New Roman" w:eastAsia="Times New Roman"/>
          <w:sz w:val="23"/>
        </w:rPr>
        <w:t>A.</w:t>
      </w:r>
      <w:r>
        <w:rPr>
          <w:sz w:val="23"/>
        </w:rPr>
        <w:t>不了解社会就业形式</w:t>
      </w:r>
    </w:p>
    <w:p>
      <w:pPr>
        <w:spacing w:line="381" w:lineRule="auto" w:before="0"/>
        <w:ind w:left="558" w:right="5277" w:firstLine="0"/>
        <w:jc w:val="left"/>
        <w:rPr>
          <w:sz w:val="23"/>
        </w:rPr>
      </w:pPr>
      <w:r>
        <w:rPr>
          <w:rFonts w:ascii="Times New Roman" w:eastAsia="Times New Roman"/>
          <w:sz w:val="23"/>
        </w:rPr>
        <w:t>B.</w:t>
      </w:r>
      <w:r>
        <w:rPr>
          <w:sz w:val="23"/>
        </w:rPr>
        <w:t>不了解现行职业分类及对人才标准的要求</w:t>
      </w:r>
      <w:r>
        <w:rPr>
          <w:rFonts w:ascii="Times New Roman" w:eastAsia="Times New Roman"/>
          <w:sz w:val="23"/>
        </w:rPr>
        <w:t>C.</w:t>
      </w:r>
      <w:r>
        <w:rPr>
          <w:sz w:val="23"/>
        </w:rPr>
        <w:t>不知道针对新高考如何选科</w:t>
      </w:r>
    </w:p>
    <w:p>
      <w:pPr>
        <w:spacing w:line="381" w:lineRule="auto" w:before="0"/>
        <w:ind w:left="558" w:right="4343" w:firstLine="0"/>
        <w:jc w:val="left"/>
        <w:rPr>
          <w:sz w:val="23"/>
        </w:rPr>
      </w:pPr>
      <w:r>
        <w:rPr>
          <w:rFonts w:ascii="Times New Roman" w:eastAsia="Times New Roman"/>
          <w:sz w:val="23"/>
        </w:rPr>
        <w:t>D.</w:t>
      </w:r>
      <w:r>
        <w:rPr>
          <w:sz w:val="23"/>
        </w:rPr>
        <w:t>不知道应如何才能够考上心目中向往的学校和专业</w:t>
      </w:r>
      <w:r>
        <w:rPr>
          <w:rFonts w:ascii="Times New Roman" w:eastAsia="Times New Roman"/>
          <w:sz w:val="23"/>
        </w:rPr>
        <w:t>E.</w:t>
      </w:r>
      <w:r>
        <w:rPr>
          <w:sz w:val="23"/>
        </w:rPr>
        <w:t>对未来没有总体规划</w:t>
      </w:r>
    </w:p>
    <w:p>
      <w:pPr>
        <w:pStyle w:val="ListParagraph"/>
        <w:numPr>
          <w:ilvl w:val="0"/>
          <w:numId w:val="21"/>
        </w:numPr>
        <w:tabs>
          <w:tab w:pos="960" w:val="left" w:leader="none"/>
        </w:tabs>
        <w:spacing w:line="294" w:lineRule="exact" w:before="0" w:after="0"/>
        <w:ind w:left="959" w:right="0" w:hanging="402"/>
        <w:jc w:val="left"/>
        <w:rPr>
          <w:sz w:val="23"/>
        </w:rPr>
      </w:pPr>
      <w:r>
        <w:rPr>
          <w:sz w:val="23"/>
        </w:rPr>
        <w:t>你觉得目前对于教师实施的职业生涯规划教育，还有哪些地方值得改进或提升？</w:t>
      </w:r>
    </w:p>
    <w:p>
      <w:pPr>
        <w:pStyle w:val="BodyText"/>
        <w:spacing w:before="5"/>
        <w:rPr>
          <w:sz w:val="23"/>
        </w:rPr>
      </w:pPr>
      <w:r>
        <w:rPr/>
        <w:pict>
          <v:shape style="position:absolute;margin-left:70.919998pt;margin-top:17.424711pt;width:275.75pt;height:.1pt;mso-position-horizontal-relative:page;mso-position-vertical-relative:paragraph;z-index:-251618304;mso-wrap-distance-left:0;mso-wrap-distance-right:0" coordorigin="1418,348" coordsize="5515,0" path="m1418,348l6933,348e" filled="false" stroked="true" strokeweight=".851pt" strokecolor="#000000">
            <v:path arrowok="t"/>
            <v:stroke dashstyle="shortdash"/>
            <w10:wrap type="topAndBottom"/>
          </v:shape>
        </w:pict>
      </w:r>
    </w:p>
    <w:p>
      <w:pPr>
        <w:spacing w:after="0"/>
        <w:rPr>
          <w:sz w:val="23"/>
        </w:rPr>
        <w:sectPr>
          <w:headerReference w:type="default" r:id="rId135"/>
          <w:footerReference w:type="default" r:id="rId136"/>
          <w:pgSz w:w="11910" w:h="16840"/>
          <w:pgMar w:header="1449" w:footer="1248" w:top="1780" w:bottom="1440" w:left="860" w:right="860"/>
          <w:pgNumType w:start="59"/>
        </w:sectPr>
      </w:pPr>
    </w:p>
    <w:p>
      <w:pPr>
        <w:pStyle w:val="BodyText"/>
        <w:spacing w:before="3"/>
        <w:rPr>
          <w:sz w:val="16"/>
        </w:rPr>
      </w:pPr>
    </w:p>
    <w:p>
      <w:pPr>
        <w:spacing w:before="71"/>
        <w:ind w:left="520" w:right="521" w:firstLine="0"/>
        <w:jc w:val="center"/>
        <w:rPr>
          <w:b/>
          <w:sz w:val="28"/>
        </w:rPr>
      </w:pPr>
      <w:r>
        <w:rPr>
          <w:b/>
          <w:spacing w:val="-24"/>
          <w:sz w:val="28"/>
        </w:rPr>
        <w:t>附录 </w:t>
      </w:r>
      <w:r>
        <w:rPr>
          <w:rFonts w:ascii="Times New Roman" w:eastAsia="Times New Roman"/>
          <w:b/>
          <w:sz w:val="28"/>
        </w:rPr>
        <w:t>3</w:t>
      </w:r>
      <w:r>
        <w:rPr>
          <w:rFonts w:ascii="Times New Roman" w:eastAsia="Times New Roman"/>
          <w:b/>
          <w:spacing w:val="67"/>
          <w:sz w:val="28"/>
        </w:rPr>
        <w:t> </w:t>
      </w:r>
      <w:r>
        <w:rPr>
          <w:b/>
          <w:sz w:val="28"/>
        </w:rPr>
        <w:t>访谈提纲</w:t>
      </w:r>
    </w:p>
    <w:p>
      <w:pPr>
        <w:pStyle w:val="BodyText"/>
        <w:spacing w:before="11"/>
        <w:rPr>
          <w:b/>
          <w:sz w:val="15"/>
        </w:rPr>
      </w:pPr>
    </w:p>
    <w:p>
      <w:pPr>
        <w:spacing w:before="62"/>
        <w:ind w:left="558" w:right="0" w:firstLine="0"/>
        <w:jc w:val="left"/>
        <w:rPr>
          <w:b/>
          <w:sz w:val="28"/>
        </w:rPr>
      </w:pPr>
      <w:r>
        <w:rPr>
          <w:b/>
          <w:sz w:val="28"/>
        </w:rPr>
        <w:t>学校领导访谈</w:t>
      </w:r>
    </w:p>
    <w:p>
      <w:pPr>
        <w:pStyle w:val="ListParagraph"/>
        <w:numPr>
          <w:ilvl w:val="0"/>
          <w:numId w:val="22"/>
        </w:numPr>
        <w:tabs>
          <w:tab w:pos="733" w:val="left" w:leader="none"/>
        </w:tabs>
        <w:spacing w:line="240" w:lineRule="auto" w:before="219" w:after="0"/>
        <w:ind w:left="732" w:right="0" w:hanging="175"/>
        <w:jc w:val="left"/>
        <w:rPr>
          <w:sz w:val="23"/>
        </w:rPr>
      </w:pPr>
      <w:r>
        <w:rPr>
          <w:sz w:val="23"/>
        </w:rPr>
        <w:t>学校从什么时候开始实施职业生涯规划教育？</w:t>
      </w:r>
    </w:p>
    <w:p>
      <w:pPr>
        <w:pStyle w:val="ListParagraph"/>
        <w:numPr>
          <w:ilvl w:val="0"/>
          <w:numId w:val="22"/>
        </w:numPr>
        <w:tabs>
          <w:tab w:pos="733" w:val="left" w:leader="none"/>
        </w:tabs>
        <w:spacing w:line="240" w:lineRule="auto" w:before="173" w:after="0"/>
        <w:ind w:left="732" w:right="0" w:hanging="175"/>
        <w:jc w:val="left"/>
        <w:rPr>
          <w:sz w:val="23"/>
        </w:rPr>
      </w:pPr>
      <w:r>
        <w:rPr>
          <w:spacing w:val="-1"/>
          <w:sz w:val="23"/>
        </w:rPr>
        <w:t>学校职业生涯规划教育的实施由谁来负责？</w:t>
      </w:r>
    </w:p>
    <w:p>
      <w:pPr>
        <w:pStyle w:val="ListParagraph"/>
        <w:numPr>
          <w:ilvl w:val="0"/>
          <w:numId w:val="22"/>
        </w:numPr>
        <w:tabs>
          <w:tab w:pos="733" w:val="left" w:leader="none"/>
        </w:tabs>
        <w:spacing w:line="240" w:lineRule="auto" w:before="174" w:after="0"/>
        <w:ind w:left="732" w:right="0" w:hanging="175"/>
        <w:jc w:val="left"/>
        <w:rPr>
          <w:sz w:val="23"/>
        </w:rPr>
      </w:pPr>
      <w:r>
        <w:rPr>
          <w:spacing w:val="-1"/>
          <w:sz w:val="23"/>
        </w:rPr>
        <w:t>学校职业生涯规划教育实施的方式有哪些？</w:t>
      </w:r>
    </w:p>
    <w:p>
      <w:pPr>
        <w:pStyle w:val="ListParagraph"/>
        <w:numPr>
          <w:ilvl w:val="0"/>
          <w:numId w:val="22"/>
        </w:numPr>
        <w:tabs>
          <w:tab w:pos="733" w:val="left" w:leader="none"/>
        </w:tabs>
        <w:spacing w:line="240" w:lineRule="auto" w:before="173" w:after="0"/>
        <w:ind w:left="732" w:right="0" w:hanging="175"/>
        <w:jc w:val="left"/>
        <w:rPr>
          <w:sz w:val="23"/>
        </w:rPr>
      </w:pPr>
      <w:r>
        <w:rPr>
          <w:sz w:val="23"/>
        </w:rPr>
        <w:t>学校配备了哪些资源来支持职业生涯规划教育的开展？</w:t>
      </w:r>
    </w:p>
    <w:p>
      <w:pPr>
        <w:pStyle w:val="ListParagraph"/>
        <w:numPr>
          <w:ilvl w:val="0"/>
          <w:numId w:val="22"/>
        </w:numPr>
        <w:tabs>
          <w:tab w:pos="733" w:val="left" w:leader="none"/>
        </w:tabs>
        <w:spacing w:line="240" w:lineRule="auto" w:before="173" w:after="0"/>
        <w:ind w:left="732" w:right="0" w:hanging="175"/>
        <w:jc w:val="left"/>
        <w:rPr>
          <w:sz w:val="23"/>
        </w:rPr>
      </w:pPr>
      <w:r>
        <w:rPr>
          <w:sz w:val="23"/>
        </w:rPr>
        <w:t>学校是否有职业生涯规划教育的评价机制？</w:t>
      </w:r>
    </w:p>
    <w:p>
      <w:pPr>
        <w:pStyle w:val="ListParagraph"/>
        <w:numPr>
          <w:ilvl w:val="0"/>
          <w:numId w:val="22"/>
        </w:numPr>
        <w:tabs>
          <w:tab w:pos="733" w:val="left" w:leader="none"/>
        </w:tabs>
        <w:spacing w:line="240" w:lineRule="auto" w:before="174" w:after="0"/>
        <w:ind w:left="732" w:right="0" w:hanging="175"/>
        <w:jc w:val="left"/>
        <w:rPr>
          <w:sz w:val="23"/>
        </w:rPr>
      </w:pPr>
      <w:r>
        <w:rPr>
          <w:sz w:val="23"/>
        </w:rPr>
        <w:t>学校如何评价职业生涯规划教育的实施？</w:t>
      </w:r>
    </w:p>
    <w:p>
      <w:pPr>
        <w:pStyle w:val="BodyText"/>
        <w:spacing w:before="1"/>
        <w:rPr>
          <w:sz w:val="17"/>
        </w:rPr>
      </w:pPr>
    </w:p>
    <w:p>
      <w:pPr>
        <w:spacing w:before="0"/>
        <w:ind w:left="558" w:right="0" w:firstLine="0"/>
        <w:jc w:val="left"/>
        <w:rPr>
          <w:b/>
          <w:sz w:val="28"/>
        </w:rPr>
      </w:pPr>
      <w:r>
        <w:rPr>
          <w:b/>
          <w:sz w:val="28"/>
        </w:rPr>
        <w:t>教师访谈</w:t>
      </w:r>
    </w:p>
    <w:p>
      <w:pPr>
        <w:pStyle w:val="ListParagraph"/>
        <w:numPr>
          <w:ilvl w:val="0"/>
          <w:numId w:val="23"/>
        </w:numPr>
        <w:tabs>
          <w:tab w:pos="871" w:val="left" w:leader="none"/>
        </w:tabs>
        <w:spacing w:line="240" w:lineRule="auto" w:before="219" w:after="0"/>
        <w:ind w:left="870" w:right="0" w:hanging="313"/>
        <w:jc w:val="left"/>
        <w:rPr>
          <w:sz w:val="23"/>
        </w:rPr>
      </w:pPr>
      <w:r>
        <w:rPr>
          <w:sz w:val="23"/>
        </w:rPr>
        <w:t>您对职业生涯规划教育是怎样理解的？</w:t>
      </w:r>
    </w:p>
    <w:p>
      <w:pPr>
        <w:pStyle w:val="ListParagraph"/>
        <w:numPr>
          <w:ilvl w:val="0"/>
          <w:numId w:val="23"/>
        </w:numPr>
        <w:tabs>
          <w:tab w:pos="871" w:val="left" w:leader="none"/>
        </w:tabs>
        <w:spacing w:line="240" w:lineRule="auto" w:before="174" w:after="0"/>
        <w:ind w:left="870" w:right="0" w:hanging="313"/>
        <w:jc w:val="left"/>
        <w:rPr>
          <w:sz w:val="23"/>
        </w:rPr>
      </w:pPr>
      <w:r>
        <w:rPr>
          <w:sz w:val="23"/>
        </w:rPr>
        <w:t>您有没有对学生进行职业生涯规划教育？</w:t>
      </w:r>
    </w:p>
    <w:p>
      <w:pPr>
        <w:pStyle w:val="ListParagraph"/>
        <w:numPr>
          <w:ilvl w:val="0"/>
          <w:numId w:val="23"/>
        </w:numPr>
        <w:tabs>
          <w:tab w:pos="871" w:val="left" w:leader="none"/>
        </w:tabs>
        <w:spacing w:line="240" w:lineRule="auto" w:before="173" w:after="0"/>
        <w:ind w:left="870" w:right="0" w:hanging="313"/>
        <w:jc w:val="left"/>
        <w:rPr>
          <w:sz w:val="23"/>
        </w:rPr>
      </w:pPr>
      <w:r>
        <w:rPr>
          <w:sz w:val="23"/>
        </w:rPr>
        <w:t>您在对学生进行职业生涯规划教育时运用了怎样的办法？</w:t>
      </w:r>
    </w:p>
    <w:p>
      <w:pPr>
        <w:pStyle w:val="ListParagraph"/>
        <w:numPr>
          <w:ilvl w:val="0"/>
          <w:numId w:val="23"/>
        </w:numPr>
        <w:tabs>
          <w:tab w:pos="871" w:val="left" w:leader="none"/>
        </w:tabs>
        <w:spacing w:line="240" w:lineRule="auto" w:before="173" w:after="0"/>
        <w:ind w:left="870" w:right="0" w:hanging="313"/>
        <w:jc w:val="left"/>
        <w:rPr>
          <w:sz w:val="23"/>
        </w:rPr>
      </w:pPr>
      <w:r>
        <w:rPr>
          <w:spacing w:val="-1"/>
          <w:sz w:val="23"/>
        </w:rPr>
        <w:t>您在对学生进行职业生涯规划教育过程中，遇到了什么样的问题？</w:t>
      </w:r>
    </w:p>
    <w:p>
      <w:pPr>
        <w:pStyle w:val="ListParagraph"/>
        <w:numPr>
          <w:ilvl w:val="0"/>
          <w:numId w:val="23"/>
        </w:numPr>
        <w:tabs>
          <w:tab w:pos="871" w:val="left" w:leader="none"/>
        </w:tabs>
        <w:spacing w:line="240" w:lineRule="auto" w:before="174" w:after="0"/>
        <w:ind w:left="870" w:right="0" w:hanging="313"/>
        <w:jc w:val="left"/>
        <w:rPr>
          <w:sz w:val="23"/>
        </w:rPr>
      </w:pPr>
      <w:r>
        <w:rPr>
          <w:spacing w:val="-1"/>
          <w:sz w:val="23"/>
        </w:rPr>
        <w:t>为了更好的实施职业生涯规划教育，您认为还需要哪方面的支持？</w:t>
      </w:r>
    </w:p>
    <w:p>
      <w:pPr>
        <w:pStyle w:val="ListParagraph"/>
        <w:numPr>
          <w:ilvl w:val="0"/>
          <w:numId w:val="23"/>
        </w:numPr>
        <w:tabs>
          <w:tab w:pos="871" w:val="left" w:leader="none"/>
        </w:tabs>
        <w:spacing w:line="240" w:lineRule="auto" w:before="173" w:after="0"/>
        <w:ind w:left="870" w:right="0" w:hanging="313"/>
        <w:jc w:val="left"/>
        <w:rPr>
          <w:sz w:val="23"/>
        </w:rPr>
      </w:pPr>
      <w:r>
        <w:rPr>
          <w:sz w:val="23"/>
        </w:rPr>
        <w:t>您在职业生涯规划教育上用的时间如何？</w:t>
      </w:r>
    </w:p>
    <w:p>
      <w:pPr>
        <w:spacing w:after="0" w:line="240" w:lineRule="auto"/>
        <w:jc w:val="left"/>
        <w:rPr>
          <w:sz w:val="23"/>
        </w:rPr>
        <w:sectPr>
          <w:headerReference w:type="default" r:id="rId137"/>
          <w:footerReference w:type="default" r:id="rId138"/>
          <w:pgSz w:w="11910" w:h="16840"/>
          <w:pgMar w:header="1449" w:footer="1248" w:top="1780" w:bottom="1440" w:left="860" w:right="860"/>
          <w:pgNumType w:start="60"/>
        </w:sectPr>
      </w:pPr>
    </w:p>
    <w:p>
      <w:pPr>
        <w:pStyle w:val="BodyText"/>
        <w:rPr>
          <w:sz w:val="20"/>
        </w:rPr>
      </w:pPr>
    </w:p>
    <w:p>
      <w:pPr>
        <w:pStyle w:val="BodyText"/>
        <w:spacing w:before="11"/>
        <w:rPr>
          <w:sz w:val="19"/>
        </w:rPr>
      </w:pPr>
    </w:p>
    <w:p>
      <w:pPr>
        <w:spacing w:before="54"/>
        <w:ind w:left="521" w:right="521" w:firstLine="0"/>
        <w:jc w:val="center"/>
        <w:rPr>
          <w:rFonts w:ascii="黑体" w:eastAsia="黑体" w:hint="eastAsia"/>
          <w:b/>
          <w:sz w:val="32"/>
        </w:rPr>
      </w:pPr>
      <w:r>
        <w:rPr>
          <w:rFonts w:ascii="黑体" w:eastAsia="黑体" w:hint="eastAsia"/>
          <w:b/>
          <w:sz w:val="32"/>
        </w:rPr>
        <w:t>致谢</w:t>
      </w:r>
    </w:p>
    <w:p>
      <w:pPr>
        <w:pStyle w:val="BodyText"/>
        <w:spacing w:before="6"/>
        <w:rPr>
          <w:rFonts w:ascii="黑体"/>
          <w:b/>
          <w:sz w:val="39"/>
        </w:rPr>
      </w:pPr>
    </w:p>
    <w:p>
      <w:pPr>
        <w:spacing w:line="381" w:lineRule="auto" w:before="0"/>
        <w:ind w:left="558" w:right="655" w:firstLine="458"/>
        <w:jc w:val="both"/>
        <w:rPr>
          <w:sz w:val="23"/>
        </w:rPr>
      </w:pPr>
      <w:r>
        <w:rPr>
          <w:sz w:val="23"/>
        </w:rPr>
        <w:t>时光荏苒，岁月匆匆。转眼已是在河北大学求学的第三个年份，很庆幸自己可以加入教育经济与管理这个温暖的大家庭之中，心中充满不舍与感激，也终于有机会向帮助、关心和爱护我的老师、家人和同行的伙伴们表示最真挚的感谢。</w:t>
      </w:r>
    </w:p>
    <w:p>
      <w:pPr>
        <w:spacing w:line="381" w:lineRule="auto" w:before="0"/>
        <w:ind w:left="558" w:right="441" w:firstLine="458"/>
        <w:jc w:val="left"/>
        <w:rPr>
          <w:sz w:val="23"/>
        </w:rPr>
      </w:pPr>
      <w:r>
        <w:rPr>
          <w:sz w:val="23"/>
        </w:rPr>
        <w:t>桃李不言，下自成蹊。由衷感谢我的导师徐亚清教授和论文指导王丽文老师老师们学</w:t>
      </w:r>
      <w:r>
        <w:rPr>
          <w:spacing w:val="-4"/>
          <w:sz w:val="23"/>
        </w:rPr>
        <w:t>识渊博、治学严谨、谦和待人以及低调务实的为人原则使我在学习和做事方面都终身受益。尽管老师日常工作繁忙，但还是会时刻关注我的论文进展情况，从论文选题、开题、初稿及定稿等过程，给予我大力的支持和帮助，再一次向徐老师和王老师表达最深挚的谢意。</w:t>
      </w:r>
    </w:p>
    <w:p>
      <w:pPr>
        <w:spacing w:line="381" w:lineRule="auto" w:before="0"/>
        <w:ind w:left="558" w:right="556" w:firstLine="458"/>
        <w:jc w:val="left"/>
        <w:rPr>
          <w:sz w:val="23"/>
        </w:rPr>
      </w:pPr>
      <w:r>
        <w:rPr>
          <w:sz w:val="23"/>
        </w:rPr>
        <w:t>焉得萱草，言树之辈。其次，我要感谢我的家人。感谢爷爷奶奶的付出和一如既往的</w:t>
      </w:r>
      <w:r>
        <w:rPr>
          <w:spacing w:val="-4"/>
          <w:sz w:val="23"/>
        </w:rPr>
        <w:t>支持。父母之爱女，则为其计深远，感谢父母 </w:t>
      </w:r>
      <w:r>
        <w:rPr>
          <w:rFonts w:ascii="Times New Roman" w:eastAsia="Times New Roman"/>
          <w:sz w:val="23"/>
        </w:rPr>
        <w:t>20 </w:t>
      </w:r>
      <w:r>
        <w:rPr>
          <w:spacing w:val="-2"/>
          <w:sz w:val="23"/>
        </w:rPr>
        <w:t>多年对我无微不至的照顾。二十余载，我暖衣饱食，无后顾之忧，乃父母不辞辛劳之功尔。我会带着他们的爱奋力前行，祝愿我的家人们身体健康！</w:t>
      </w:r>
    </w:p>
    <w:p>
      <w:pPr>
        <w:spacing w:line="381" w:lineRule="auto" w:before="0"/>
        <w:ind w:left="558" w:right="655" w:firstLine="458"/>
        <w:jc w:val="both"/>
        <w:rPr>
          <w:sz w:val="23"/>
        </w:rPr>
      </w:pPr>
      <w:r>
        <w:rPr>
          <w:sz w:val="23"/>
        </w:rPr>
        <w:t>岁月虽清浅，时光亦潋滟。感谢雪莹、晓娟、王珂、亦奇和雨菲我的五位室友在求学艰苦的道路上，给予我关怀和包容。平生感知己，方寸岂悠悠，花开花落总会去，唯有感谢心中留。感谢同门师姐卢婧硕对我论文的帮助和指导，感谢教育经济与管理的每一位同学，山水一程，三生有幸，愿此去前程似锦，再相逢依旧如故。</w:t>
      </w:r>
    </w:p>
    <w:p>
      <w:pPr>
        <w:spacing w:line="381" w:lineRule="auto" w:before="0"/>
        <w:ind w:left="558" w:right="655" w:firstLine="458"/>
        <w:jc w:val="both"/>
        <w:rPr>
          <w:sz w:val="23"/>
        </w:rPr>
      </w:pPr>
      <w:r>
        <w:rPr>
          <w:sz w:val="23"/>
        </w:rPr>
        <w:t>路漫漫其修远兮，吾将上下而求索。我会继续以严谨的学术态度在岗位上加强工作能力，砥砺前行。感谢这三年里遇到的人和事，共同组成了我珍贵的记忆，感谢河北大学， 让我们能够相遇。愿教经管专业越来越好，母校滋兰树蕙永续华章，中华民族教育事业繁荣昌盛！</w:t>
      </w:r>
    </w:p>
    <w:sectPr>
      <w:headerReference w:type="default" r:id="rId139"/>
      <w:footerReference w:type="default" r:id="rId140"/>
      <w:pgSz w:w="11910" w:h="16840"/>
      <w:pgMar w:header="1449" w:footer="1248" w:top="1780" w:bottom="1440" w:left="860" w:right="860"/>
      <w:pgNumType w:start="61"/>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微软雅黑">
    <w:altName w:val="微软雅黑"/>
    <w:charset w:val="86"/>
    <w:family w:val="swiss"/>
    <w:pitch w:val="variable"/>
  </w:font>
  <w:font w:name="黑体">
    <w:altName w:val="黑体"/>
    <w:charset w:val="86"/>
    <w:family w:val="modern"/>
    <w:pitch w:val="fixed"/>
  </w:font>
  <w:font w:name="Calibri">
    <w:altName w:val="Calibri"/>
    <w:charset w:val="0"/>
    <w:family w:val="swiss"/>
    <w:pitch w:val="variable"/>
  </w:font>
  <w:font w:name="Arial">
    <w:altName w:val="Arial"/>
    <w:charset w:val="0"/>
    <w:family w:val="swiss"/>
    <w:pitch w:val="variable"/>
  </w:font>
  <w:font w:name="Verdana">
    <w:altName w:val="Verdana"/>
    <w:charset w:val="0"/>
    <w:family w:val="swiss"/>
    <w:pitch w:val="variable"/>
  </w:font>
  <w:font w:name="楷体">
    <w:altName w:val="楷体"/>
    <w:charset w:val="86"/>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07968">
          <wp:simplePos x="0" y="0"/>
          <wp:positionH relativeFrom="page">
            <wp:posOffset>640080</wp:posOffset>
          </wp:positionH>
          <wp:positionV relativeFrom="page">
            <wp:posOffset>9963150</wp:posOffset>
          </wp:positionV>
          <wp:extent cx="4812030" cy="1231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08992">
          <wp:simplePos x="0" y="0"/>
          <wp:positionH relativeFrom="page">
            <wp:posOffset>5596890</wp:posOffset>
          </wp:positionH>
          <wp:positionV relativeFrom="page">
            <wp:posOffset>9963150</wp:posOffset>
          </wp:positionV>
          <wp:extent cx="1082039" cy="123189"/>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2" cstate="print"/>
                  <a:stretch>
                    <a:fillRect/>
                  </a:stretch>
                </pic:blipFill>
                <pic:spPr>
                  <a:xfrm>
                    <a:off x="0" y="0"/>
                    <a:ext cx="1082039" cy="123189"/>
                  </a:xfrm>
                  <a:prstGeom prst="rect">
                    <a:avLst/>
                  </a:prstGeom>
                </pic:spPr>
              </pic:pic>
            </a:graphicData>
          </a:graphic>
        </wp:anchor>
      </w:drawing>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45856">
          <wp:simplePos x="0" y="0"/>
          <wp:positionH relativeFrom="page">
            <wp:posOffset>640080</wp:posOffset>
          </wp:positionH>
          <wp:positionV relativeFrom="page">
            <wp:posOffset>9963150</wp:posOffset>
          </wp:positionV>
          <wp:extent cx="4812030" cy="123189"/>
          <wp:effectExtent l="0" t="0" r="0" b="0"/>
          <wp:wrapNone/>
          <wp:docPr id="35" name="image1.png"/>
          <wp:cNvGraphicFramePr>
            <a:graphicFrameLocks noChangeAspect="1"/>
          </wp:cNvGraphicFramePr>
          <a:graphic>
            <a:graphicData uri="http://schemas.openxmlformats.org/drawingml/2006/picture">
              <pic:pic>
                <pic:nvPicPr>
                  <pic:cNvPr id="3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46880">
          <wp:simplePos x="0" y="0"/>
          <wp:positionH relativeFrom="page">
            <wp:posOffset>5596890</wp:posOffset>
          </wp:positionH>
          <wp:positionV relativeFrom="page">
            <wp:posOffset>9963150</wp:posOffset>
          </wp:positionV>
          <wp:extent cx="1082039" cy="123189"/>
          <wp:effectExtent l="0" t="0" r="0" b="0"/>
          <wp:wrapNone/>
          <wp:docPr id="37" name="image2.png"/>
          <wp:cNvGraphicFramePr>
            <a:graphicFrameLocks noChangeAspect="1"/>
          </wp:cNvGraphicFramePr>
          <a:graphic>
            <a:graphicData uri="http://schemas.openxmlformats.org/drawingml/2006/picture">
              <pic:pic>
                <pic:nvPicPr>
                  <pic:cNvPr id="3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6857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w:t>
                </w:r>
                <w:r>
                  <w:rPr/>
                  <w:fldChar w:fldCharType="end"/>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50976">
          <wp:simplePos x="0" y="0"/>
          <wp:positionH relativeFrom="page">
            <wp:posOffset>640080</wp:posOffset>
          </wp:positionH>
          <wp:positionV relativeFrom="page">
            <wp:posOffset>9963150</wp:posOffset>
          </wp:positionV>
          <wp:extent cx="4812030" cy="123189"/>
          <wp:effectExtent l="0" t="0" r="0" b="0"/>
          <wp:wrapNone/>
          <wp:docPr id="39" name="image1.png"/>
          <wp:cNvGraphicFramePr>
            <a:graphicFrameLocks noChangeAspect="1"/>
          </wp:cNvGraphicFramePr>
          <a:graphic>
            <a:graphicData uri="http://schemas.openxmlformats.org/drawingml/2006/picture">
              <pic:pic>
                <pic:nvPicPr>
                  <pic:cNvPr id="4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52000">
          <wp:simplePos x="0" y="0"/>
          <wp:positionH relativeFrom="page">
            <wp:posOffset>5596890</wp:posOffset>
          </wp:positionH>
          <wp:positionV relativeFrom="page">
            <wp:posOffset>9963150</wp:posOffset>
          </wp:positionV>
          <wp:extent cx="1082039" cy="123189"/>
          <wp:effectExtent l="0" t="0" r="0" b="0"/>
          <wp:wrapNone/>
          <wp:docPr id="41" name="image2.png"/>
          <wp:cNvGraphicFramePr>
            <a:graphicFrameLocks noChangeAspect="1"/>
          </wp:cNvGraphicFramePr>
          <a:graphic>
            <a:graphicData uri="http://schemas.openxmlformats.org/drawingml/2006/picture">
              <pic:pic>
                <pic:nvPicPr>
                  <pic:cNvPr id="4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6345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6</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56096">
          <wp:simplePos x="0" y="0"/>
          <wp:positionH relativeFrom="page">
            <wp:posOffset>640080</wp:posOffset>
          </wp:positionH>
          <wp:positionV relativeFrom="page">
            <wp:posOffset>9963150</wp:posOffset>
          </wp:positionV>
          <wp:extent cx="4812030" cy="123189"/>
          <wp:effectExtent l="0" t="0" r="0" b="0"/>
          <wp:wrapNone/>
          <wp:docPr id="43" name="image1.png"/>
          <wp:cNvGraphicFramePr>
            <a:graphicFrameLocks noChangeAspect="1"/>
          </wp:cNvGraphicFramePr>
          <a:graphic>
            <a:graphicData uri="http://schemas.openxmlformats.org/drawingml/2006/picture">
              <pic:pic>
                <pic:nvPicPr>
                  <pic:cNvPr id="4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57120">
          <wp:simplePos x="0" y="0"/>
          <wp:positionH relativeFrom="page">
            <wp:posOffset>5596890</wp:posOffset>
          </wp:positionH>
          <wp:positionV relativeFrom="page">
            <wp:posOffset>9963150</wp:posOffset>
          </wp:positionV>
          <wp:extent cx="1082039" cy="123189"/>
          <wp:effectExtent l="0" t="0" r="0" b="0"/>
          <wp:wrapNone/>
          <wp:docPr id="45" name="image2.png"/>
          <wp:cNvGraphicFramePr>
            <a:graphicFrameLocks noChangeAspect="1"/>
          </wp:cNvGraphicFramePr>
          <a:graphic>
            <a:graphicData uri="http://schemas.openxmlformats.org/drawingml/2006/picture">
              <pic:pic>
                <pic:nvPicPr>
                  <pic:cNvPr id="4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5833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7</w:t>
                </w:r>
                <w:r>
                  <w:rPr/>
                  <w:fldChar w:fldCharType="end"/>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61216">
          <wp:simplePos x="0" y="0"/>
          <wp:positionH relativeFrom="page">
            <wp:posOffset>640080</wp:posOffset>
          </wp:positionH>
          <wp:positionV relativeFrom="page">
            <wp:posOffset>9963150</wp:posOffset>
          </wp:positionV>
          <wp:extent cx="4812030" cy="123189"/>
          <wp:effectExtent l="0" t="0" r="0" b="0"/>
          <wp:wrapNone/>
          <wp:docPr id="47" name="image1.png"/>
          <wp:cNvGraphicFramePr>
            <a:graphicFrameLocks noChangeAspect="1"/>
          </wp:cNvGraphicFramePr>
          <a:graphic>
            <a:graphicData uri="http://schemas.openxmlformats.org/drawingml/2006/picture">
              <pic:pic>
                <pic:nvPicPr>
                  <pic:cNvPr id="4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62240">
          <wp:simplePos x="0" y="0"/>
          <wp:positionH relativeFrom="page">
            <wp:posOffset>5596890</wp:posOffset>
          </wp:positionH>
          <wp:positionV relativeFrom="page">
            <wp:posOffset>9963150</wp:posOffset>
          </wp:positionV>
          <wp:extent cx="1082039" cy="123189"/>
          <wp:effectExtent l="0" t="0" r="0" b="0"/>
          <wp:wrapNone/>
          <wp:docPr id="49" name="image2.png"/>
          <wp:cNvGraphicFramePr>
            <a:graphicFrameLocks noChangeAspect="1"/>
          </wp:cNvGraphicFramePr>
          <a:graphic>
            <a:graphicData uri="http://schemas.openxmlformats.org/drawingml/2006/picture">
              <pic:pic>
                <pic:nvPicPr>
                  <pic:cNvPr id="5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5321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8</w:t>
                </w:r>
                <w:r>
                  <w:rPr/>
                  <w:fldChar w:fldCharType="end"/>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66336">
          <wp:simplePos x="0" y="0"/>
          <wp:positionH relativeFrom="page">
            <wp:posOffset>640080</wp:posOffset>
          </wp:positionH>
          <wp:positionV relativeFrom="page">
            <wp:posOffset>9963150</wp:posOffset>
          </wp:positionV>
          <wp:extent cx="4812030" cy="123189"/>
          <wp:effectExtent l="0" t="0" r="0" b="0"/>
          <wp:wrapNone/>
          <wp:docPr id="51" name="image1.png"/>
          <wp:cNvGraphicFramePr>
            <a:graphicFrameLocks noChangeAspect="1"/>
          </wp:cNvGraphicFramePr>
          <a:graphic>
            <a:graphicData uri="http://schemas.openxmlformats.org/drawingml/2006/picture">
              <pic:pic>
                <pic:nvPicPr>
                  <pic:cNvPr id="5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67360">
          <wp:simplePos x="0" y="0"/>
          <wp:positionH relativeFrom="page">
            <wp:posOffset>5596890</wp:posOffset>
          </wp:positionH>
          <wp:positionV relativeFrom="page">
            <wp:posOffset>9963150</wp:posOffset>
          </wp:positionV>
          <wp:extent cx="1082039" cy="123189"/>
          <wp:effectExtent l="0" t="0" r="0" b="0"/>
          <wp:wrapNone/>
          <wp:docPr id="53" name="image2.png"/>
          <wp:cNvGraphicFramePr>
            <a:graphicFrameLocks noChangeAspect="1"/>
          </wp:cNvGraphicFramePr>
          <a:graphic>
            <a:graphicData uri="http://schemas.openxmlformats.org/drawingml/2006/picture">
              <pic:pic>
                <pic:nvPicPr>
                  <pic:cNvPr id="5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4809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9</w:t>
                </w:r>
                <w:r>
                  <w:rPr/>
                  <w:fldChar w:fldCharType="end"/>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71456">
          <wp:simplePos x="0" y="0"/>
          <wp:positionH relativeFrom="page">
            <wp:posOffset>640080</wp:posOffset>
          </wp:positionH>
          <wp:positionV relativeFrom="page">
            <wp:posOffset>9963150</wp:posOffset>
          </wp:positionV>
          <wp:extent cx="4812030" cy="123189"/>
          <wp:effectExtent l="0" t="0" r="0" b="0"/>
          <wp:wrapNone/>
          <wp:docPr id="55" name="image1.png"/>
          <wp:cNvGraphicFramePr>
            <a:graphicFrameLocks noChangeAspect="1"/>
          </wp:cNvGraphicFramePr>
          <a:graphic>
            <a:graphicData uri="http://schemas.openxmlformats.org/drawingml/2006/picture">
              <pic:pic>
                <pic:nvPicPr>
                  <pic:cNvPr id="5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72480">
          <wp:simplePos x="0" y="0"/>
          <wp:positionH relativeFrom="page">
            <wp:posOffset>5596890</wp:posOffset>
          </wp:positionH>
          <wp:positionV relativeFrom="page">
            <wp:posOffset>9963150</wp:posOffset>
          </wp:positionV>
          <wp:extent cx="1082039" cy="123189"/>
          <wp:effectExtent l="0" t="0" r="0" b="0"/>
          <wp:wrapNone/>
          <wp:docPr id="57" name="image2.png"/>
          <wp:cNvGraphicFramePr>
            <a:graphicFrameLocks noChangeAspect="1"/>
          </wp:cNvGraphicFramePr>
          <a:graphic>
            <a:graphicData uri="http://schemas.openxmlformats.org/drawingml/2006/picture">
              <pic:pic>
                <pic:nvPicPr>
                  <pic:cNvPr id="5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94297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10</w:t>
                </w:r>
                <w:r>
                  <w:rPr/>
                  <w:fldChar w:fldCharType="end"/>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76576">
          <wp:simplePos x="0" y="0"/>
          <wp:positionH relativeFrom="page">
            <wp:posOffset>640080</wp:posOffset>
          </wp:positionH>
          <wp:positionV relativeFrom="page">
            <wp:posOffset>9963150</wp:posOffset>
          </wp:positionV>
          <wp:extent cx="4812030" cy="123189"/>
          <wp:effectExtent l="0" t="0" r="0" b="0"/>
          <wp:wrapNone/>
          <wp:docPr id="59" name="image1.png"/>
          <wp:cNvGraphicFramePr>
            <a:graphicFrameLocks noChangeAspect="1"/>
          </wp:cNvGraphicFramePr>
          <a:graphic>
            <a:graphicData uri="http://schemas.openxmlformats.org/drawingml/2006/picture">
              <pic:pic>
                <pic:nvPicPr>
                  <pic:cNvPr id="6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77600">
          <wp:simplePos x="0" y="0"/>
          <wp:positionH relativeFrom="page">
            <wp:posOffset>5596890</wp:posOffset>
          </wp:positionH>
          <wp:positionV relativeFrom="page">
            <wp:posOffset>9963150</wp:posOffset>
          </wp:positionV>
          <wp:extent cx="1082039" cy="123189"/>
          <wp:effectExtent l="0" t="0" r="0" b="0"/>
          <wp:wrapNone/>
          <wp:docPr id="61" name="image2.png"/>
          <wp:cNvGraphicFramePr>
            <a:graphicFrameLocks noChangeAspect="1"/>
          </wp:cNvGraphicFramePr>
          <a:graphic>
            <a:graphicData uri="http://schemas.openxmlformats.org/drawingml/2006/picture">
              <pic:pic>
                <pic:nvPicPr>
                  <pic:cNvPr id="6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279999pt;margin-top:768.51001pt;width:14.85pt;height:12pt;mso-position-horizontal-relative:page;mso-position-vertical-relative:page;z-index:-25893785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11</w:t>
                </w:r>
                <w:r>
                  <w:rPr/>
                  <w:fldChar w:fldCharType="end"/>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81696">
          <wp:simplePos x="0" y="0"/>
          <wp:positionH relativeFrom="page">
            <wp:posOffset>640080</wp:posOffset>
          </wp:positionH>
          <wp:positionV relativeFrom="page">
            <wp:posOffset>9963150</wp:posOffset>
          </wp:positionV>
          <wp:extent cx="4812030" cy="123189"/>
          <wp:effectExtent l="0" t="0" r="0" b="0"/>
          <wp:wrapNone/>
          <wp:docPr id="63" name="image1.png"/>
          <wp:cNvGraphicFramePr>
            <a:graphicFrameLocks noChangeAspect="1"/>
          </wp:cNvGraphicFramePr>
          <a:graphic>
            <a:graphicData uri="http://schemas.openxmlformats.org/drawingml/2006/picture">
              <pic:pic>
                <pic:nvPicPr>
                  <pic:cNvPr id="6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82720">
          <wp:simplePos x="0" y="0"/>
          <wp:positionH relativeFrom="page">
            <wp:posOffset>5596890</wp:posOffset>
          </wp:positionH>
          <wp:positionV relativeFrom="page">
            <wp:posOffset>9963150</wp:posOffset>
          </wp:positionV>
          <wp:extent cx="1082039" cy="123189"/>
          <wp:effectExtent l="0" t="0" r="0" b="0"/>
          <wp:wrapNone/>
          <wp:docPr id="65" name="image2.png"/>
          <wp:cNvGraphicFramePr>
            <a:graphicFrameLocks noChangeAspect="1"/>
          </wp:cNvGraphicFramePr>
          <a:graphic>
            <a:graphicData uri="http://schemas.openxmlformats.org/drawingml/2006/picture">
              <pic:pic>
                <pic:nvPicPr>
                  <pic:cNvPr id="6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93273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12</w:t>
                </w:r>
                <w:r>
                  <w:rPr/>
                  <w:fldChar w:fldCharType="end"/>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86816">
          <wp:simplePos x="0" y="0"/>
          <wp:positionH relativeFrom="page">
            <wp:posOffset>640080</wp:posOffset>
          </wp:positionH>
          <wp:positionV relativeFrom="page">
            <wp:posOffset>9963150</wp:posOffset>
          </wp:positionV>
          <wp:extent cx="4812030" cy="123189"/>
          <wp:effectExtent l="0" t="0" r="0" b="0"/>
          <wp:wrapNone/>
          <wp:docPr id="67" name="image1.png"/>
          <wp:cNvGraphicFramePr>
            <a:graphicFrameLocks noChangeAspect="1"/>
          </wp:cNvGraphicFramePr>
          <a:graphic>
            <a:graphicData uri="http://schemas.openxmlformats.org/drawingml/2006/picture">
              <pic:pic>
                <pic:nvPicPr>
                  <pic:cNvPr id="6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87840">
          <wp:simplePos x="0" y="0"/>
          <wp:positionH relativeFrom="page">
            <wp:posOffset>5596890</wp:posOffset>
          </wp:positionH>
          <wp:positionV relativeFrom="page">
            <wp:posOffset>9963150</wp:posOffset>
          </wp:positionV>
          <wp:extent cx="1082039" cy="123189"/>
          <wp:effectExtent l="0" t="0" r="0" b="0"/>
          <wp:wrapNone/>
          <wp:docPr id="69" name="image2.png"/>
          <wp:cNvGraphicFramePr>
            <a:graphicFrameLocks noChangeAspect="1"/>
          </wp:cNvGraphicFramePr>
          <a:graphic>
            <a:graphicData uri="http://schemas.openxmlformats.org/drawingml/2006/picture">
              <pic:pic>
                <pic:nvPicPr>
                  <pic:cNvPr id="7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92761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13</w:t>
                </w:r>
                <w:r>
                  <w:rPr/>
                  <w:fldChar w:fldCharType="end"/>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91936">
          <wp:simplePos x="0" y="0"/>
          <wp:positionH relativeFrom="page">
            <wp:posOffset>640080</wp:posOffset>
          </wp:positionH>
          <wp:positionV relativeFrom="page">
            <wp:posOffset>9963150</wp:posOffset>
          </wp:positionV>
          <wp:extent cx="4812030" cy="123189"/>
          <wp:effectExtent l="0" t="0" r="0" b="0"/>
          <wp:wrapNone/>
          <wp:docPr id="71" name="image1.png"/>
          <wp:cNvGraphicFramePr>
            <a:graphicFrameLocks noChangeAspect="1"/>
          </wp:cNvGraphicFramePr>
          <a:graphic>
            <a:graphicData uri="http://schemas.openxmlformats.org/drawingml/2006/picture">
              <pic:pic>
                <pic:nvPicPr>
                  <pic:cNvPr id="7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92960">
          <wp:simplePos x="0" y="0"/>
          <wp:positionH relativeFrom="page">
            <wp:posOffset>5596890</wp:posOffset>
          </wp:positionH>
          <wp:positionV relativeFrom="page">
            <wp:posOffset>9963150</wp:posOffset>
          </wp:positionV>
          <wp:extent cx="1082039" cy="123189"/>
          <wp:effectExtent l="0" t="0" r="0" b="0"/>
          <wp:wrapNone/>
          <wp:docPr id="73" name="image2.png"/>
          <wp:cNvGraphicFramePr>
            <a:graphicFrameLocks noChangeAspect="1"/>
          </wp:cNvGraphicFramePr>
          <a:graphic>
            <a:graphicData uri="http://schemas.openxmlformats.org/drawingml/2006/picture">
              <pic:pic>
                <pic:nvPicPr>
                  <pic:cNvPr id="7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92249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14</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6.149391pt;margin-top:787.047729pt;width:382.15pt;height:18.4pt;mso-position-horizontal-relative:page;mso-position-vertical-relative:page;z-index:-259006464" type="#_x0000_t202" filled="false" stroked="false">
          <v:textbox inset="0,0,0,0">
            <w:txbxContent>
              <w:p>
                <w:pPr>
                  <w:spacing w:before="7"/>
                  <w:ind w:left="20" w:right="0" w:firstLine="0"/>
                  <w:jc w:val="left"/>
                  <w:rPr>
                    <w:rFonts w:ascii="Times New Roman"/>
                    <w:sz w:val="20"/>
                  </w:rPr>
                </w:pPr>
                <w:r>
                  <w:rPr>
                    <w:rFonts w:ascii="Times New Roman"/>
                    <w:color w:val="B8B8B8"/>
                    <w:w w:val="105"/>
                    <w:sz w:val="20"/>
                  </w:rPr>
                  <w:t>(C) </w:t>
                </w:r>
                <w:r>
                  <w:rPr>
                    <w:rFonts w:ascii="Times New Roman"/>
                    <w:color w:val="B8B8B8"/>
                    <w:sz w:val="20"/>
                  </w:rPr>
                  <w:t>\ </w:t>
                </w:r>
                <w:r>
                  <w:rPr>
                    <w:rFonts w:ascii="Times New Roman"/>
                    <w:color w:val="B8B8B8"/>
                    <w:w w:val="105"/>
                    <w:sz w:val="20"/>
                  </w:rPr>
                  <w:t>994-2021 China Academic Journal Electronic </w:t>
                </w:r>
                <w:r>
                  <w:rPr>
                    <w:rFonts w:ascii="Times New Roman"/>
                    <w:color w:val="B8B8B8"/>
                    <w:w w:val="105"/>
                    <w:position w:val="11"/>
                    <w:sz w:val="20"/>
                  </w:rPr>
                  <w:t>Publishing House. All rights reserved.</w:t>
                </w:r>
              </w:p>
            </w:txbxContent>
          </v:textbox>
          <w10:wrap type="none"/>
        </v:shape>
      </w:pict>
    </w:r>
    <w:r>
      <w:rPr/>
      <w:pict>
        <v:shape style="position:absolute;margin-left:457.42511pt;margin-top:787.047729pt;width:87.75pt;height:13.1pt;mso-position-horizontal-relative:page;mso-position-vertical-relative:page;z-index:-259005440" type="#_x0000_t202" filled="false" stroked="false">
          <v:textbox inset="0,0,0,0">
            <w:txbxContent>
              <w:p>
                <w:pPr>
                  <w:spacing w:before="11"/>
                  <w:ind w:left="20" w:right="0" w:firstLine="0"/>
                  <w:jc w:val="left"/>
                  <w:rPr>
                    <w:rFonts w:ascii="Times New Roman"/>
                    <w:sz w:val="20"/>
                  </w:rPr>
                </w:pPr>
                <w:hyperlink r:id="rId1">
                  <w:r>
                    <w:rPr>
                      <w:rFonts w:ascii="Times New Roman"/>
                      <w:color w:val="B8B8B8"/>
                      <w:w w:val="105"/>
                      <w:sz w:val="20"/>
                    </w:rPr>
                    <w:t>http://www.cnki.net</w:t>
                  </w:r>
                </w:hyperlink>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97056">
          <wp:simplePos x="0" y="0"/>
          <wp:positionH relativeFrom="page">
            <wp:posOffset>640080</wp:posOffset>
          </wp:positionH>
          <wp:positionV relativeFrom="page">
            <wp:posOffset>9963150</wp:posOffset>
          </wp:positionV>
          <wp:extent cx="4812030" cy="123189"/>
          <wp:effectExtent l="0" t="0" r="0" b="0"/>
          <wp:wrapNone/>
          <wp:docPr id="77" name="image1.png"/>
          <wp:cNvGraphicFramePr>
            <a:graphicFrameLocks noChangeAspect="1"/>
          </wp:cNvGraphicFramePr>
          <a:graphic>
            <a:graphicData uri="http://schemas.openxmlformats.org/drawingml/2006/picture">
              <pic:pic>
                <pic:nvPicPr>
                  <pic:cNvPr id="7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98080">
          <wp:simplePos x="0" y="0"/>
          <wp:positionH relativeFrom="page">
            <wp:posOffset>5596890</wp:posOffset>
          </wp:positionH>
          <wp:positionV relativeFrom="page">
            <wp:posOffset>9963150</wp:posOffset>
          </wp:positionV>
          <wp:extent cx="1082039" cy="123189"/>
          <wp:effectExtent l="0" t="0" r="0" b="0"/>
          <wp:wrapNone/>
          <wp:docPr id="79" name="image2.png"/>
          <wp:cNvGraphicFramePr>
            <a:graphicFrameLocks noChangeAspect="1"/>
          </wp:cNvGraphicFramePr>
          <a:graphic>
            <a:graphicData uri="http://schemas.openxmlformats.org/drawingml/2006/picture">
              <pic:pic>
                <pic:nvPicPr>
                  <pic:cNvPr id="8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91737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15</w:t>
                </w:r>
                <w:r>
                  <w:rPr/>
                  <w:fldChar w:fldCharType="end"/>
                </w:r>
              </w:p>
            </w:txbxContent>
          </v:textbox>
          <w10:wrap type="non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02176">
          <wp:simplePos x="0" y="0"/>
          <wp:positionH relativeFrom="page">
            <wp:posOffset>640080</wp:posOffset>
          </wp:positionH>
          <wp:positionV relativeFrom="page">
            <wp:posOffset>9963150</wp:posOffset>
          </wp:positionV>
          <wp:extent cx="4812030" cy="123189"/>
          <wp:effectExtent l="0" t="0" r="0" b="0"/>
          <wp:wrapNone/>
          <wp:docPr id="81" name="image1.png"/>
          <wp:cNvGraphicFramePr>
            <a:graphicFrameLocks noChangeAspect="1"/>
          </wp:cNvGraphicFramePr>
          <a:graphic>
            <a:graphicData uri="http://schemas.openxmlformats.org/drawingml/2006/picture">
              <pic:pic>
                <pic:nvPicPr>
                  <pic:cNvPr id="8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03200">
          <wp:simplePos x="0" y="0"/>
          <wp:positionH relativeFrom="page">
            <wp:posOffset>5596890</wp:posOffset>
          </wp:positionH>
          <wp:positionV relativeFrom="page">
            <wp:posOffset>9963150</wp:posOffset>
          </wp:positionV>
          <wp:extent cx="1082039" cy="123189"/>
          <wp:effectExtent l="0" t="0" r="0" b="0"/>
          <wp:wrapNone/>
          <wp:docPr id="83" name="image2.png"/>
          <wp:cNvGraphicFramePr>
            <a:graphicFrameLocks noChangeAspect="1"/>
          </wp:cNvGraphicFramePr>
          <a:graphic>
            <a:graphicData uri="http://schemas.openxmlformats.org/drawingml/2006/picture">
              <pic:pic>
                <pic:nvPicPr>
                  <pic:cNvPr id="8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91225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16</w:t>
                </w:r>
                <w:r>
                  <w:rPr/>
                  <w:fldChar w:fldCharType="end"/>
                </w:r>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07296">
          <wp:simplePos x="0" y="0"/>
          <wp:positionH relativeFrom="page">
            <wp:posOffset>640080</wp:posOffset>
          </wp:positionH>
          <wp:positionV relativeFrom="page">
            <wp:posOffset>9963150</wp:posOffset>
          </wp:positionV>
          <wp:extent cx="4812030" cy="123189"/>
          <wp:effectExtent l="0" t="0" r="0" b="0"/>
          <wp:wrapNone/>
          <wp:docPr id="85" name="image1.png"/>
          <wp:cNvGraphicFramePr>
            <a:graphicFrameLocks noChangeAspect="1"/>
          </wp:cNvGraphicFramePr>
          <a:graphic>
            <a:graphicData uri="http://schemas.openxmlformats.org/drawingml/2006/picture">
              <pic:pic>
                <pic:nvPicPr>
                  <pic:cNvPr id="8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08320">
          <wp:simplePos x="0" y="0"/>
          <wp:positionH relativeFrom="page">
            <wp:posOffset>5596890</wp:posOffset>
          </wp:positionH>
          <wp:positionV relativeFrom="page">
            <wp:posOffset>9963150</wp:posOffset>
          </wp:positionV>
          <wp:extent cx="1082039" cy="123189"/>
          <wp:effectExtent l="0" t="0" r="0" b="0"/>
          <wp:wrapNone/>
          <wp:docPr id="87" name="image2.png"/>
          <wp:cNvGraphicFramePr>
            <a:graphicFrameLocks noChangeAspect="1"/>
          </wp:cNvGraphicFramePr>
          <a:graphic>
            <a:graphicData uri="http://schemas.openxmlformats.org/drawingml/2006/picture">
              <pic:pic>
                <pic:nvPicPr>
                  <pic:cNvPr id="8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90713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17</w:t>
                </w:r>
                <w:r>
                  <w:rPr/>
                  <w:fldChar w:fldCharType="end"/>
                </w:r>
              </w:p>
            </w:txbxContent>
          </v:textbox>
          <w10:wrap type="non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12416">
          <wp:simplePos x="0" y="0"/>
          <wp:positionH relativeFrom="page">
            <wp:posOffset>640080</wp:posOffset>
          </wp:positionH>
          <wp:positionV relativeFrom="page">
            <wp:posOffset>9963150</wp:posOffset>
          </wp:positionV>
          <wp:extent cx="4812030" cy="123189"/>
          <wp:effectExtent l="0" t="0" r="0" b="0"/>
          <wp:wrapNone/>
          <wp:docPr id="89" name="image1.png"/>
          <wp:cNvGraphicFramePr>
            <a:graphicFrameLocks noChangeAspect="1"/>
          </wp:cNvGraphicFramePr>
          <a:graphic>
            <a:graphicData uri="http://schemas.openxmlformats.org/drawingml/2006/picture">
              <pic:pic>
                <pic:nvPicPr>
                  <pic:cNvPr id="9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13440">
          <wp:simplePos x="0" y="0"/>
          <wp:positionH relativeFrom="page">
            <wp:posOffset>5596890</wp:posOffset>
          </wp:positionH>
          <wp:positionV relativeFrom="page">
            <wp:posOffset>9963150</wp:posOffset>
          </wp:positionV>
          <wp:extent cx="1082039" cy="123189"/>
          <wp:effectExtent l="0" t="0" r="0" b="0"/>
          <wp:wrapNone/>
          <wp:docPr id="91" name="image2.png"/>
          <wp:cNvGraphicFramePr>
            <a:graphicFrameLocks noChangeAspect="1"/>
          </wp:cNvGraphicFramePr>
          <a:graphic>
            <a:graphicData uri="http://schemas.openxmlformats.org/drawingml/2006/picture">
              <pic:pic>
                <pic:nvPicPr>
                  <pic:cNvPr id="9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90201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18</w:t>
                </w:r>
                <w:r>
                  <w:rPr/>
                  <w:fldChar w:fldCharType="end"/>
                </w:r>
              </w:p>
            </w:txbxContent>
          </v:textbox>
          <w10:wrap type="non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17536">
          <wp:simplePos x="0" y="0"/>
          <wp:positionH relativeFrom="page">
            <wp:posOffset>640080</wp:posOffset>
          </wp:positionH>
          <wp:positionV relativeFrom="page">
            <wp:posOffset>9963150</wp:posOffset>
          </wp:positionV>
          <wp:extent cx="4812030" cy="123189"/>
          <wp:effectExtent l="0" t="0" r="0" b="0"/>
          <wp:wrapNone/>
          <wp:docPr id="93" name="image1.png"/>
          <wp:cNvGraphicFramePr>
            <a:graphicFrameLocks noChangeAspect="1"/>
          </wp:cNvGraphicFramePr>
          <a:graphic>
            <a:graphicData uri="http://schemas.openxmlformats.org/drawingml/2006/picture">
              <pic:pic>
                <pic:nvPicPr>
                  <pic:cNvPr id="9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18560">
          <wp:simplePos x="0" y="0"/>
          <wp:positionH relativeFrom="page">
            <wp:posOffset>5596890</wp:posOffset>
          </wp:positionH>
          <wp:positionV relativeFrom="page">
            <wp:posOffset>9963150</wp:posOffset>
          </wp:positionV>
          <wp:extent cx="1082039" cy="123189"/>
          <wp:effectExtent l="0" t="0" r="0" b="0"/>
          <wp:wrapNone/>
          <wp:docPr id="95" name="image2.png"/>
          <wp:cNvGraphicFramePr>
            <a:graphicFrameLocks noChangeAspect="1"/>
          </wp:cNvGraphicFramePr>
          <a:graphic>
            <a:graphicData uri="http://schemas.openxmlformats.org/drawingml/2006/picture">
              <pic:pic>
                <pic:nvPicPr>
                  <pic:cNvPr id="9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9689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19</w:t>
                </w:r>
                <w:r>
                  <w:rPr/>
                  <w:fldChar w:fldCharType="end"/>
                </w:r>
              </w:p>
            </w:txbxContent>
          </v:textbox>
          <w10:wrap type="non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22656">
          <wp:simplePos x="0" y="0"/>
          <wp:positionH relativeFrom="page">
            <wp:posOffset>640080</wp:posOffset>
          </wp:positionH>
          <wp:positionV relativeFrom="page">
            <wp:posOffset>9963150</wp:posOffset>
          </wp:positionV>
          <wp:extent cx="4812030" cy="123189"/>
          <wp:effectExtent l="0" t="0" r="0" b="0"/>
          <wp:wrapNone/>
          <wp:docPr id="97" name="image1.png"/>
          <wp:cNvGraphicFramePr>
            <a:graphicFrameLocks noChangeAspect="1"/>
          </wp:cNvGraphicFramePr>
          <a:graphic>
            <a:graphicData uri="http://schemas.openxmlformats.org/drawingml/2006/picture">
              <pic:pic>
                <pic:nvPicPr>
                  <pic:cNvPr id="9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23680">
          <wp:simplePos x="0" y="0"/>
          <wp:positionH relativeFrom="page">
            <wp:posOffset>5596890</wp:posOffset>
          </wp:positionH>
          <wp:positionV relativeFrom="page">
            <wp:posOffset>9963150</wp:posOffset>
          </wp:positionV>
          <wp:extent cx="1082039" cy="123189"/>
          <wp:effectExtent l="0" t="0" r="0" b="0"/>
          <wp:wrapNone/>
          <wp:docPr id="99" name="image2.png"/>
          <wp:cNvGraphicFramePr>
            <a:graphicFrameLocks noChangeAspect="1"/>
          </wp:cNvGraphicFramePr>
          <a:graphic>
            <a:graphicData uri="http://schemas.openxmlformats.org/drawingml/2006/picture">
              <pic:pic>
                <pic:nvPicPr>
                  <pic:cNvPr id="10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9177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20</w:t>
                </w:r>
                <w:r>
                  <w:rPr/>
                  <w:fldChar w:fldCharType="end"/>
                </w:r>
              </w:p>
            </w:txbxContent>
          </v:textbox>
          <w10:wrap type="non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27776">
          <wp:simplePos x="0" y="0"/>
          <wp:positionH relativeFrom="page">
            <wp:posOffset>640080</wp:posOffset>
          </wp:positionH>
          <wp:positionV relativeFrom="page">
            <wp:posOffset>9963150</wp:posOffset>
          </wp:positionV>
          <wp:extent cx="4812030" cy="123189"/>
          <wp:effectExtent l="0" t="0" r="0" b="0"/>
          <wp:wrapNone/>
          <wp:docPr id="101" name="image1.png"/>
          <wp:cNvGraphicFramePr>
            <a:graphicFrameLocks noChangeAspect="1"/>
          </wp:cNvGraphicFramePr>
          <a:graphic>
            <a:graphicData uri="http://schemas.openxmlformats.org/drawingml/2006/picture">
              <pic:pic>
                <pic:nvPicPr>
                  <pic:cNvPr id="10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28800">
          <wp:simplePos x="0" y="0"/>
          <wp:positionH relativeFrom="page">
            <wp:posOffset>5596890</wp:posOffset>
          </wp:positionH>
          <wp:positionV relativeFrom="page">
            <wp:posOffset>9963150</wp:posOffset>
          </wp:positionV>
          <wp:extent cx="1082039" cy="123189"/>
          <wp:effectExtent l="0" t="0" r="0" b="0"/>
          <wp:wrapNone/>
          <wp:docPr id="103" name="image2.png"/>
          <wp:cNvGraphicFramePr>
            <a:graphicFrameLocks noChangeAspect="1"/>
          </wp:cNvGraphicFramePr>
          <a:graphic>
            <a:graphicData uri="http://schemas.openxmlformats.org/drawingml/2006/picture">
              <pic:pic>
                <pic:nvPicPr>
                  <pic:cNvPr id="10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8665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21</w:t>
                </w:r>
                <w:r>
                  <w:rPr/>
                  <w:fldChar w:fldCharType="end"/>
                </w:r>
              </w:p>
            </w:txbxContent>
          </v:textbox>
          <w10:wrap type="non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32896">
          <wp:simplePos x="0" y="0"/>
          <wp:positionH relativeFrom="page">
            <wp:posOffset>640080</wp:posOffset>
          </wp:positionH>
          <wp:positionV relativeFrom="page">
            <wp:posOffset>9963150</wp:posOffset>
          </wp:positionV>
          <wp:extent cx="4812030" cy="123189"/>
          <wp:effectExtent l="0" t="0" r="0" b="0"/>
          <wp:wrapNone/>
          <wp:docPr id="105" name="image1.png"/>
          <wp:cNvGraphicFramePr>
            <a:graphicFrameLocks noChangeAspect="1"/>
          </wp:cNvGraphicFramePr>
          <a:graphic>
            <a:graphicData uri="http://schemas.openxmlformats.org/drawingml/2006/picture">
              <pic:pic>
                <pic:nvPicPr>
                  <pic:cNvPr id="10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33920">
          <wp:simplePos x="0" y="0"/>
          <wp:positionH relativeFrom="page">
            <wp:posOffset>5596890</wp:posOffset>
          </wp:positionH>
          <wp:positionV relativeFrom="page">
            <wp:posOffset>9963150</wp:posOffset>
          </wp:positionV>
          <wp:extent cx="1082039" cy="123189"/>
          <wp:effectExtent l="0" t="0" r="0" b="0"/>
          <wp:wrapNone/>
          <wp:docPr id="107" name="image2.png"/>
          <wp:cNvGraphicFramePr>
            <a:graphicFrameLocks noChangeAspect="1"/>
          </wp:cNvGraphicFramePr>
          <a:graphic>
            <a:graphicData uri="http://schemas.openxmlformats.org/drawingml/2006/picture">
              <pic:pic>
                <pic:nvPicPr>
                  <pic:cNvPr id="10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8153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22</w:t>
                </w:r>
                <w:r>
                  <w:rPr/>
                  <w:fldChar w:fldCharType="end"/>
                </w:r>
              </w:p>
            </w:txbxContent>
          </v:textbox>
          <w10:wrap type="non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38016">
          <wp:simplePos x="0" y="0"/>
          <wp:positionH relativeFrom="page">
            <wp:posOffset>640080</wp:posOffset>
          </wp:positionH>
          <wp:positionV relativeFrom="page">
            <wp:posOffset>9963150</wp:posOffset>
          </wp:positionV>
          <wp:extent cx="4812030" cy="123189"/>
          <wp:effectExtent l="0" t="0" r="0" b="0"/>
          <wp:wrapNone/>
          <wp:docPr id="109" name="image1.png"/>
          <wp:cNvGraphicFramePr>
            <a:graphicFrameLocks noChangeAspect="1"/>
          </wp:cNvGraphicFramePr>
          <a:graphic>
            <a:graphicData uri="http://schemas.openxmlformats.org/drawingml/2006/picture">
              <pic:pic>
                <pic:nvPicPr>
                  <pic:cNvPr id="11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39040">
          <wp:simplePos x="0" y="0"/>
          <wp:positionH relativeFrom="page">
            <wp:posOffset>5596890</wp:posOffset>
          </wp:positionH>
          <wp:positionV relativeFrom="page">
            <wp:posOffset>9963150</wp:posOffset>
          </wp:positionV>
          <wp:extent cx="1082039" cy="123189"/>
          <wp:effectExtent l="0" t="0" r="0" b="0"/>
          <wp:wrapNone/>
          <wp:docPr id="111" name="image2.png"/>
          <wp:cNvGraphicFramePr>
            <a:graphicFrameLocks noChangeAspect="1"/>
          </wp:cNvGraphicFramePr>
          <a:graphic>
            <a:graphicData uri="http://schemas.openxmlformats.org/drawingml/2006/picture">
              <pic:pic>
                <pic:nvPicPr>
                  <pic:cNvPr id="11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7641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23</w:t>
                </w:r>
                <w:r>
                  <w:rPr/>
                  <w:fldChar w:fldCharType="end"/>
                </w:r>
              </w:p>
            </w:txbxContent>
          </v:textbox>
          <w10:wrap type="non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43136">
          <wp:simplePos x="0" y="0"/>
          <wp:positionH relativeFrom="page">
            <wp:posOffset>640080</wp:posOffset>
          </wp:positionH>
          <wp:positionV relativeFrom="page">
            <wp:posOffset>9963150</wp:posOffset>
          </wp:positionV>
          <wp:extent cx="4812030" cy="123189"/>
          <wp:effectExtent l="0" t="0" r="0" b="0"/>
          <wp:wrapNone/>
          <wp:docPr id="113" name="image1.png"/>
          <wp:cNvGraphicFramePr>
            <a:graphicFrameLocks noChangeAspect="1"/>
          </wp:cNvGraphicFramePr>
          <a:graphic>
            <a:graphicData uri="http://schemas.openxmlformats.org/drawingml/2006/picture">
              <pic:pic>
                <pic:nvPicPr>
                  <pic:cNvPr id="11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44160">
          <wp:simplePos x="0" y="0"/>
          <wp:positionH relativeFrom="page">
            <wp:posOffset>5596890</wp:posOffset>
          </wp:positionH>
          <wp:positionV relativeFrom="page">
            <wp:posOffset>9963150</wp:posOffset>
          </wp:positionV>
          <wp:extent cx="1082039" cy="123189"/>
          <wp:effectExtent l="0" t="0" r="0" b="0"/>
          <wp:wrapNone/>
          <wp:docPr id="115" name="image2.png"/>
          <wp:cNvGraphicFramePr>
            <a:graphicFrameLocks noChangeAspect="1"/>
          </wp:cNvGraphicFramePr>
          <a:graphic>
            <a:graphicData uri="http://schemas.openxmlformats.org/drawingml/2006/picture">
              <pic:pic>
                <pic:nvPicPr>
                  <pic:cNvPr id="11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7129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24</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9.918812pt;margin-top:787.047729pt;width:479.25pt;height:13.1pt;mso-position-horizontal-relative:page;mso-position-vertical-relative:page;z-index:-259004416" type="#_x0000_t202" filled="false" stroked="false">
          <v:textbox inset="0,0,0,0">
            <w:txbxContent>
              <w:p>
                <w:pPr>
                  <w:tabs>
                    <w:tab w:pos="7849" w:val="left" w:leader="none"/>
                  </w:tabs>
                  <w:spacing w:before="11"/>
                  <w:ind w:left="20" w:right="0" w:firstLine="0"/>
                  <w:jc w:val="left"/>
                  <w:rPr>
                    <w:rFonts w:ascii="Times New Roman"/>
                    <w:sz w:val="20"/>
                  </w:rPr>
                </w:pPr>
                <w:r>
                  <w:rPr>
                    <w:rFonts w:ascii="Times New Roman"/>
                    <w:color w:val="B8B8B8"/>
                    <w:sz w:val="19"/>
                  </w:rPr>
                  <w:t>(C) </w:t>
                </w:r>
                <w:r>
                  <w:rPr>
                    <w:rFonts w:ascii="Times New Roman"/>
                    <w:color w:val="B8B8B8"/>
                    <w:w w:val="70"/>
                    <w:sz w:val="18"/>
                  </w:rPr>
                  <w:t>J    </w:t>
                </w:r>
                <w:r>
                  <w:rPr>
                    <w:rFonts w:ascii="Times New Roman"/>
                    <w:color w:val="B8B8B8"/>
                    <w:sz w:val="20"/>
                  </w:rPr>
                  <w:t>994-2021  China  Academic Journal  Electronic Publishing  House.  All</w:t>
                </w:r>
                <w:r>
                  <w:rPr>
                    <w:rFonts w:ascii="Times New Roman"/>
                    <w:color w:val="B8B8B8"/>
                    <w:spacing w:val="11"/>
                    <w:sz w:val="20"/>
                  </w:rPr>
                  <w:t> </w:t>
                </w:r>
                <w:r>
                  <w:rPr>
                    <w:rFonts w:ascii="Times New Roman"/>
                    <w:color w:val="B8B8B8"/>
                    <w:sz w:val="20"/>
                  </w:rPr>
                  <w:t>rights</w:t>
                </w:r>
                <w:r>
                  <w:rPr>
                    <w:rFonts w:ascii="Times New Roman"/>
                    <w:color w:val="B8B8B8"/>
                    <w:spacing w:val="29"/>
                    <w:sz w:val="20"/>
                  </w:rPr>
                  <w:t> </w:t>
                </w:r>
                <w:r>
                  <w:rPr>
                    <w:rFonts w:ascii="Times New Roman"/>
                    <w:color w:val="B8B8B8"/>
                    <w:sz w:val="20"/>
                  </w:rPr>
                  <w:t>reserved.</w:t>
                  <w:tab/>
                </w:r>
                <w:hyperlink r:id="rId1">
                  <w:r>
                    <w:rPr>
                      <w:rFonts w:ascii="Times New Roman"/>
                      <w:color w:val="B8B8B8"/>
                      <w:sz w:val="20"/>
                    </w:rPr>
                    <w:t>http://www.cnki.net</w:t>
                  </w:r>
                </w:hyperlink>
              </w:p>
            </w:txbxContent>
          </v:textbox>
          <w10:wrap type="non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48256">
          <wp:simplePos x="0" y="0"/>
          <wp:positionH relativeFrom="page">
            <wp:posOffset>640080</wp:posOffset>
          </wp:positionH>
          <wp:positionV relativeFrom="page">
            <wp:posOffset>9963150</wp:posOffset>
          </wp:positionV>
          <wp:extent cx="4812030" cy="123189"/>
          <wp:effectExtent l="0" t="0" r="0" b="0"/>
          <wp:wrapNone/>
          <wp:docPr id="117" name="image1.png"/>
          <wp:cNvGraphicFramePr>
            <a:graphicFrameLocks noChangeAspect="1"/>
          </wp:cNvGraphicFramePr>
          <a:graphic>
            <a:graphicData uri="http://schemas.openxmlformats.org/drawingml/2006/picture">
              <pic:pic>
                <pic:nvPicPr>
                  <pic:cNvPr id="11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49280">
          <wp:simplePos x="0" y="0"/>
          <wp:positionH relativeFrom="page">
            <wp:posOffset>5596890</wp:posOffset>
          </wp:positionH>
          <wp:positionV relativeFrom="page">
            <wp:posOffset>9963150</wp:posOffset>
          </wp:positionV>
          <wp:extent cx="1082039" cy="123189"/>
          <wp:effectExtent l="0" t="0" r="0" b="0"/>
          <wp:wrapNone/>
          <wp:docPr id="119" name="image2.png"/>
          <wp:cNvGraphicFramePr>
            <a:graphicFrameLocks noChangeAspect="1"/>
          </wp:cNvGraphicFramePr>
          <a:graphic>
            <a:graphicData uri="http://schemas.openxmlformats.org/drawingml/2006/picture">
              <pic:pic>
                <pic:nvPicPr>
                  <pic:cNvPr id="12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6617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25</w:t>
                </w:r>
                <w:r>
                  <w:rPr/>
                  <w:fldChar w:fldCharType="end"/>
                </w:r>
              </w:p>
            </w:txbxContent>
          </v:textbox>
          <w10:wrap type="non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53376">
          <wp:simplePos x="0" y="0"/>
          <wp:positionH relativeFrom="page">
            <wp:posOffset>640080</wp:posOffset>
          </wp:positionH>
          <wp:positionV relativeFrom="page">
            <wp:posOffset>9963150</wp:posOffset>
          </wp:positionV>
          <wp:extent cx="4812030" cy="123189"/>
          <wp:effectExtent l="0" t="0" r="0" b="0"/>
          <wp:wrapNone/>
          <wp:docPr id="121" name="image1.png"/>
          <wp:cNvGraphicFramePr>
            <a:graphicFrameLocks noChangeAspect="1"/>
          </wp:cNvGraphicFramePr>
          <a:graphic>
            <a:graphicData uri="http://schemas.openxmlformats.org/drawingml/2006/picture">
              <pic:pic>
                <pic:nvPicPr>
                  <pic:cNvPr id="12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54400">
          <wp:simplePos x="0" y="0"/>
          <wp:positionH relativeFrom="page">
            <wp:posOffset>5596890</wp:posOffset>
          </wp:positionH>
          <wp:positionV relativeFrom="page">
            <wp:posOffset>9963150</wp:posOffset>
          </wp:positionV>
          <wp:extent cx="1082039" cy="123189"/>
          <wp:effectExtent l="0" t="0" r="0" b="0"/>
          <wp:wrapNone/>
          <wp:docPr id="123" name="image2.png"/>
          <wp:cNvGraphicFramePr>
            <a:graphicFrameLocks noChangeAspect="1"/>
          </wp:cNvGraphicFramePr>
          <a:graphic>
            <a:graphicData uri="http://schemas.openxmlformats.org/drawingml/2006/picture">
              <pic:pic>
                <pic:nvPicPr>
                  <pic:cNvPr id="12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6105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26</w:t>
                </w:r>
                <w:r>
                  <w:rPr/>
                  <w:fldChar w:fldCharType="end"/>
                </w:r>
              </w:p>
            </w:txbxContent>
          </v:textbox>
          <w10:wrap type="none"/>
        </v:shape>
      </w:pic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58496">
          <wp:simplePos x="0" y="0"/>
          <wp:positionH relativeFrom="page">
            <wp:posOffset>640080</wp:posOffset>
          </wp:positionH>
          <wp:positionV relativeFrom="page">
            <wp:posOffset>9963150</wp:posOffset>
          </wp:positionV>
          <wp:extent cx="4812030" cy="123189"/>
          <wp:effectExtent l="0" t="0" r="0" b="0"/>
          <wp:wrapNone/>
          <wp:docPr id="125" name="image1.png"/>
          <wp:cNvGraphicFramePr>
            <a:graphicFrameLocks noChangeAspect="1"/>
          </wp:cNvGraphicFramePr>
          <a:graphic>
            <a:graphicData uri="http://schemas.openxmlformats.org/drawingml/2006/picture">
              <pic:pic>
                <pic:nvPicPr>
                  <pic:cNvPr id="12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59520">
          <wp:simplePos x="0" y="0"/>
          <wp:positionH relativeFrom="page">
            <wp:posOffset>5596890</wp:posOffset>
          </wp:positionH>
          <wp:positionV relativeFrom="page">
            <wp:posOffset>9963150</wp:posOffset>
          </wp:positionV>
          <wp:extent cx="1082039" cy="123189"/>
          <wp:effectExtent l="0" t="0" r="0" b="0"/>
          <wp:wrapNone/>
          <wp:docPr id="127" name="image2.png"/>
          <wp:cNvGraphicFramePr>
            <a:graphicFrameLocks noChangeAspect="1"/>
          </wp:cNvGraphicFramePr>
          <a:graphic>
            <a:graphicData uri="http://schemas.openxmlformats.org/drawingml/2006/picture">
              <pic:pic>
                <pic:nvPicPr>
                  <pic:cNvPr id="12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5593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27</w:t>
                </w:r>
                <w:r>
                  <w:rPr/>
                  <w:fldChar w:fldCharType="end"/>
                </w:r>
              </w:p>
            </w:txbxContent>
          </v:textbox>
          <w10:wrap type="none"/>
        </v:shape>
      </w:pic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63616">
          <wp:simplePos x="0" y="0"/>
          <wp:positionH relativeFrom="page">
            <wp:posOffset>640080</wp:posOffset>
          </wp:positionH>
          <wp:positionV relativeFrom="page">
            <wp:posOffset>9963150</wp:posOffset>
          </wp:positionV>
          <wp:extent cx="4812030" cy="123189"/>
          <wp:effectExtent l="0" t="0" r="0" b="0"/>
          <wp:wrapNone/>
          <wp:docPr id="131" name="image1.png"/>
          <wp:cNvGraphicFramePr>
            <a:graphicFrameLocks noChangeAspect="1"/>
          </wp:cNvGraphicFramePr>
          <a:graphic>
            <a:graphicData uri="http://schemas.openxmlformats.org/drawingml/2006/picture">
              <pic:pic>
                <pic:nvPicPr>
                  <pic:cNvPr id="13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64640">
          <wp:simplePos x="0" y="0"/>
          <wp:positionH relativeFrom="page">
            <wp:posOffset>5596890</wp:posOffset>
          </wp:positionH>
          <wp:positionV relativeFrom="page">
            <wp:posOffset>9963150</wp:posOffset>
          </wp:positionV>
          <wp:extent cx="1082039" cy="123189"/>
          <wp:effectExtent l="0" t="0" r="0" b="0"/>
          <wp:wrapNone/>
          <wp:docPr id="133" name="image2.png"/>
          <wp:cNvGraphicFramePr>
            <a:graphicFrameLocks noChangeAspect="1"/>
          </wp:cNvGraphicFramePr>
          <a:graphic>
            <a:graphicData uri="http://schemas.openxmlformats.org/drawingml/2006/picture">
              <pic:pic>
                <pic:nvPicPr>
                  <pic:cNvPr id="13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5081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28</w:t>
                </w:r>
                <w:r>
                  <w:rPr/>
                  <w:fldChar w:fldCharType="end"/>
                </w:r>
              </w:p>
            </w:txbxContent>
          </v:textbox>
          <w10:wrap type="none"/>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67712">
          <wp:simplePos x="0" y="0"/>
          <wp:positionH relativeFrom="page">
            <wp:posOffset>640080</wp:posOffset>
          </wp:positionH>
          <wp:positionV relativeFrom="page">
            <wp:posOffset>9963150</wp:posOffset>
          </wp:positionV>
          <wp:extent cx="4812030" cy="123189"/>
          <wp:effectExtent l="0" t="0" r="0" b="0"/>
          <wp:wrapNone/>
          <wp:docPr id="137" name="image1.png"/>
          <wp:cNvGraphicFramePr>
            <a:graphicFrameLocks noChangeAspect="1"/>
          </wp:cNvGraphicFramePr>
          <a:graphic>
            <a:graphicData uri="http://schemas.openxmlformats.org/drawingml/2006/picture">
              <pic:pic>
                <pic:nvPicPr>
                  <pic:cNvPr id="13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68736">
          <wp:simplePos x="0" y="0"/>
          <wp:positionH relativeFrom="page">
            <wp:posOffset>5596890</wp:posOffset>
          </wp:positionH>
          <wp:positionV relativeFrom="page">
            <wp:posOffset>9963150</wp:posOffset>
          </wp:positionV>
          <wp:extent cx="1082039" cy="123189"/>
          <wp:effectExtent l="0" t="0" r="0" b="0"/>
          <wp:wrapNone/>
          <wp:docPr id="139" name="image2.png"/>
          <wp:cNvGraphicFramePr>
            <a:graphicFrameLocks noChangeAspect="1"/>
          </wp:cNvGraphicFramePr>
          <a:graphic>
            <a:graphicData uri="http://schemas.openxmlformats.org/drawingml/2006/picture">
              <pic:pic>
                <pic:nvPicPr>
                  <pic:cNvPr id="14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4672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29</w:t>
                </w:r>
                <w:r>
                  <w:rPr/>
                  <w:fldChar w:fldCharType="end"/>
                </w:r>
              </w:p>
            </w:txbxContent>
          </v:textbox>
          <w10:wrap type="none"/>
        </v:shape>
      </w:pic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72832">
          <wp:simplePos x="0" y="0"/>
          <wp:positionH relativeFrom="page">
            <wp:posOffset>640080</wp:posOffset>
          </wp:positionH>
          <wp:positionV relativeFrom="page">
            <wp:posOffset>9963150</wp:posOffset>
          </wp:positionV>
          <wp:extent cx="4812030" cy="123189"/>
          <wp:effectExtent l="0" t="0" r="0" b="0"/>
          <wp:wrapNone/>
          <wp:docPr id="141" name="image1.png"/>
          <wp:cNvGraphicFramePr>
            <a:graphicFrameLocks noChangeAspect="1"/>
          </wp:cNvGraphicFramePr>
          <a:graphic>
            <a:graphicData uri="http://schemas.openxmlformats.org/drawingml/2006/picture">
              <pic:pic>
                <pic:nvPicPr>
                  <pic:cNvPr id="14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73856">
          <wp:simplePos x="0" y="0"/>
          <wp:positionH relativeFrom="page">
            <wp:posOffset>5596890</wp:posOffset>
          </wp:positionH>
          <wp:positionV relativeFrom="page">
            <wp:posOffset>9963150</wp:posOffset>
          </wp:positionV>
          <wp:extent cx="1082039" cy="123189"/>
          <wp:effectExtent l="0" t="0" r="0" b="0"/>
          <wp:wrapNone/>
          <wp:docPr id="143" name="image2.png"/>
          <wp:cNvGraphicFramePr>
            <a:graphicFrameLocks noChangeAspect="1"/>
          </wp:cNvGraphicFramePr>
          <a:graphic>
            <a:graphicData uri="http://schemas.openxmlformats.org/drawingml/2006/picture">
              <pic:pic>
                <pic:nvPicPr>
                  <pic:cNvPr id="14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4160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30</w:t>
                </w:r>
                <w:r>
                  <w:rPr/>
                  <w:fldChar w:fldCharType="end"/>
                </w:r>
              </w:p>
            </w:txbxContent>
          </v:textbox>
          <w10:wrap type="none"/>
        </v:shape>
      </w:pic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77952">
          <wp:simplePos x="0" y="0"/>
          <wp:positionH relativeFrom="page">
            <wp:posOffset>640080</wp:posOffset>
          </wp:positionH>
          <wp:positionV relativeFrom="page">
            <wp:posOffset>9963150</wp:posOffset>
          </wp:positionV>
          <wp:extent cx="4812030" cy="123189"/>
          <wp:effectExtent l="0" t="0" r="0" b="0"/>
          <wp:wrapNone/>
          <wp:docPr id="145" name="image1.png"/>
          <wp:cNvGraphicFramePr>
            <a:graphicFrameLocks noChangeAspect="1"/>
          </wp:cNvGraphicFramePr>
          <a:graphic>
            <a:graphicData uri="http://schemas.openxmlformats.org/drawingml/2006/picture">
              <pic:pic>
                <pic:nvPicPr>
                  <pic:cNvPr id="14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78976">
          <wp:simplePos x="0" y="0"/>
          <wp:positionH relativeFrom="page">
            <wp:posOffset>5596890</wp:posOffset>
          </wp:positionH>
          <wp:positionV relativeFrom="page">
            <wp:posOffset>9963150</wp:posOffset>
          </wp:positionV>
          <wp:extent cx="1082039" cy="123189"/>
          <wp:effectExtent l="0" t="0" r="0" b="0"/>
          <wp:wrapNone/>
          <wp:docPr id="147" name="image2.png"/>
          <wp:cNvGraphicFramePr>
            <a:graphicFrameLocks noChangeAspect="1"/>
          </wp:cNvGraphicFramePr>
          <a:graphic>
            <a:graphicData uri="http://schemas.openxmlformats.org/drawingml/2006/picture">
              <pic:pic>
                <pic:nvPicPr>
                  <pic:cNvPr id="14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3648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31</w:t>
                </w:r>
                <w:r>
                  <w:rPr/>
                  <w:fldChar w:fldCharType="end"/>
                </w:r>
              </w:p>
            </w:txbxContent>
          </v:textbox>
          <w10:wrap type="none"/>
        </v:shape>
      </w:pic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83072">
          <wp:simplePos x="0" y="0"/>
          <wp:positionH relativeFrom="page">
            <wp:posOffset>640080</wp:posOffset>
          </wp:positionH>
          <wp:positionV relativeFrom="page">
            <wp:posOffset>9963150</wp:posOffset>
          </wp:positionV>
          <wp:extent cx="4812030" cy="123189"/>
          <wp:effectExtent l="0" t="0" r="0" b="0"/>
          <wp:wrapNone/>
          <wp:docPr id="149" name="image1.png"/>
          <wp:cNvGraphicFramePr>
            <a:graphicFrameLocks noChangeAspect="1"/>
          </wp:cNvGraphicFramePr>
          <a:graphic>
            <a:graphicData uri="http://schemas.openxmlformats.org/drawingml/2006/picture">
              <pic:pic>
                <pic:nvPicPr>
                  <pic:cNvPr id="15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84096">
          <wp:simplePos x="0" y="0"/>
          <wp:positionH relativeFrom="page">
            <wp:posOffset>5596890</wp:posOffset>
          </wp:positionH>
          <wp:positionV relativeFrom="page">
            <wp:posOffset>9963150</wp:posOffset>
          </wp:positionV>
          <wp:extent cx="1082039" cy="123189"/>
          <wp:effectExtent l="0" t="0" r="0" b="0"/>
          <wp:wrapNone/>
          <wp:docPr id="151" name="image2.png"/>
          <wp:cNvGraphicFramePr>
            <a:graphicFrameLocks noChangeAspect="1"/>
          </wp:cNvGraphicFramePr>
          <a:graphic>
            <a:graphicData uri="http://schemas.openxmlformats.org/drawingml/2006/picture">
              <pic:pic>
                <pic:nvPicPr>
                  <pic:cNvPr id="15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3136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32</w:t>
                </w:r>
                <w:r>
                  <w:rPr/>
                  <w:fldChar w:fldCharType="end"/>
                </w:r>
              </w:p>
            </w:txbxContent>
          </v:textbox>
          <w10:wrap type="none"/>
        </v:shape>
      </w:pic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88192">
          <wp:simplePos x="0" y="0"/>
          <wp:positionH relativeFrom="page">
            <wp:posOffset>640080</wp:posOffset>
          </wp:positionH>
          <wp:positionV relativeFrom="page">
            <wp:posOffset>9963150</wp:posOffset>
          </wp:positionV>
          <wp:extent cx="4812030" cy="123189"/>
          <wp:effectExtent l="0" t="0" r="0" b="0"/>
          <wp:wrapNone/>
          <wp:docPr id="153" name="image1.png"/>
          <wp:cNvGraphicFramePr>
            <a:graphicFrameLocks noChangeAspect="1"/>
          </wp:cNvGraphicFramePr>
          <a:graphic>
            <a:graphicData uri="http://schemas.openxmlformats.org/drawingml/2006/picture">
              <pic:pic>
                <pic:nvPicPr>
                  <pic:cNvPr id="15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89216">
          <wp:simplePos x="0" y="0"/>
          <wp:positionH relativeFrom="page">
            <wp:posOffset>5596890</wp:posOffset>
          </wp:positionH>
          <wp:positionV relativeFrom="page">
            <wp:posOffset>9963150</wp:posOffset>
          </wp:positionV>
          <wp:extent cx="1082039" cy="123189"/>
          <wp:effectExtent l="0" t="0" r="0" b="0"/>
          <wp:wrapNone/>
          <wp:docPr id="155" name="image2.png"/>
          <wp:cNvGraphicFramePr>
            <a:graphicFrameLocks noChangeAspect="1"/>
          </wp:cNvGraphicFramePr>
          <a:graphic>
            <a:graphicData uri="http://schemas.openxmlformats.org/drawingml/2006/picture">
              <pic:pic>
                <pic:nvPicPr>
                  <pic:cNvPr id="15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2624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33</w:t>
                </w:r>
                <w:r>
                  <w:rPr/>
                  <w:fldChar w:fldCharType="end"/>
                </w:r>
              </w:p>
            </w:txbxContent>
          </v:textbox>
          <w10:wrap type="none"/>
        </v:shape>
      </w:pic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93312">
          <wp:simplePos x="0" y="0"/>
          <wp:positionH relativeFrom="page">
            <wp:posOffset>640080</wp:posOffset>
          </wp:positionH>
          <wp:positionV relativeFrom="page">
            <wp:posOffset>9963150</wp:posOffset>
          </wp:positionV>
          <wp:extent cx="4812030" cy="123189"/>
          <wp:effectExtent l="0" t="0" r="0" b="0"/>
          <wp:wrapNone/>
          <wp:docPr id="159" name="image1.png"/>
          <wp:cNvGraphicFramePr>
            <a:graphicFrameLocks noChangeAspect="1"/>
          </wp:cNvGraphicFramePr>
          <a:graphic>
            <a:graphicData uri="http://schemas.openxmlformats.org/drawingml/2006/picture">
              <pic:pic>
                <pic:nvPicPr>
                  <pic:cNvPr id="16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94336">
          <wp:simplePos x="0" y="0"/>
          <wp:positionH relativeFrom="page">
            <wp:posOffset>5596890</wp:posOffset>
          </wp:positionH>
          <wp:positionV relativeFrom="page">
            <wp:posOffset>9963150</wp:posOffset>
          </wp:positionV>
          <wp:extent cx="1082039" cy="123189"/>
          <wp:effectExtent l="0" t="0" r="0" b="0"/>
          <wp:wrapNone/>
          <wp:docPr id="161" name="image2.png"/>
          <wp:cNvGraphicFramePr>
            <a:graphicFrameLocks noChangeAspect="1"/>
          </wp:cNvGraphicFramePr>
          <a:graphic>
            <a:graphicData uri="http://schemas.openxmlformats.org/drawingml/2006/picture">
              <pic:pic>
                <pic:nvPicPr>
                  <pic:cNvPr id="16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2112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34</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15136">
          <wp:simplePos x="0" y="0"/>
          <wp:positionH relativeFrom="page">
            <wp:posOffset>640080</wp:posOffset>
          </wp:positionH>
          <wp:positionV relativeFrom="page">
            <wp:posOffset>9963150</wp:posOffset>
          </wp:positionV>
          <wp:extent cx="4812030" cy="123189"/>
          <wp:effectExtent l="0" t="0" r="0" b="0"/>
          <wp:wrapNone/>
          <wp:docPr id="11" name="image1.png"/>
          <wp:cNvGraphicFramePr>
            <a:graphicFrameLocks noChangeAspect="1"/>
          </wp:cNvGraphicFramePr>
          <a:graphic>
            <a:graphicData uri="http://schemas.openxmlformats.org/drawingml/2006/picture">
              <pic:pic>
                <pic:nvPicPr>
                  <pic:cNvPr id="1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16160">
          <wp:simplePos x="0" y="0"/>
          <wp:positionH relativeFrom="page">
            <wp:posOffset>5596890</wp:posOffset>
          </wp:positionH>
          <wp:positionV relativeFrom="page">
            <wp:posOffset>9963150</wp:posOffset>
          </wp:positionV>
          <wp:extent cx="1082039" cy="123189"/>
          <wp:effectExtent l="0" t="0" r="0" b="0"/>
          <wp:wrapNone/>
          <wp:docPr id="13" name="image2.png"/>
          <wp:cNvGraphicFramePr>
            <a:graphicFrameLocks noChangeAspect="1"/>
          </wp:cNvGraphicFramePr>
          <a:graphic>
            <a:graphicData uri="http://schemas.openxmlformats.org/drawingml/2006/picture">
              <pic:pic>
                <pic:nvPicPr>
                  <pic:cNvPr id="1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pt;height:12pt;mso-position-horizontal-relative:page;mso-position-vertical-relative:page;z-index:-25899929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 ROMAN </w:instrText>
                </w:r>
                <w:r>
                  <w:rPr/>
                  <w:fldChar w:fldCharType="separate"/>
                </w:r>
                <w:r>
                  <w:rPr/>
                  <w:t>III</w:t>
                </w:r>
                <w:r>
                  <w:rPr/>
                  <w:fldChar w:fldCharType="end"/>
                </w:r>
              </w:p>
            </w:txbxContent>
          </v:textbox>
          <w10:wrap type="none"/>
        </v:shape>
      </w:pic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498432">
          <wp:simplePos x="0" y="0"/>
          <wp:positionH relativeFrom="page">
            <wp:posOffset>640080</wp:posOffset>
          </wp:positionH>
          <wp:positionV relativeFrom="page">
            <wp:posOffset>9963150</wp:posOffset>
          </wp:positionV>
          <wp:extent cx="4812030" cy="123189"/>
          <wp:effectExtent l="0" t="0" r="0" b="0"/>
          <wp:wrapNone/>
          <wp:docPr id="163" name="image1.png"/>
          <wp:cNvGraphicFramePr>
            <a:graphicFrameLocks noChangeAspect="1"/>
          </wp:cNvGraphicFramePr>
          <a:graphic>
            <a:graphicData uri="http://schemas.openxmlformats.org/drawingml/2006/picture">
              <pic:pic>
                <pic:nvPicPr>
                  <pic:cNvPr id="16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499456">
          <wp:simplePos x="0" y="0"/>
          <wp:positionH relativeFrom="page">
            <wp:posOffset>5596890</wp:posOffset>
          </wp:positionH>
          <wp:positionV relativeFrom="page">
            <wp:posOffset>9963150</wp:posOffset>
          </wp:positionV>
          <wp:extent cx="1082039" cy="123189"/>
          <wp:effectExtent l="0" t="0" r="0" b="0"/>
          <wp:wrapNone/>
          <wp:docPr id="165" name="image2.png"/>
          <wp:cNvGraphicFramePr>
            <a:graphicFrameLocks noChangeAspect="1"/>
          </wp:cNvGraphicFramePr>
          <a:graphic>
            <a:graphicData uri="http://schemas.openxmlformats.org/drawingml/2006/picture">
              <pic:pic>
                <pic:nvPicPr>
                  <pic:cNvPr id="16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1600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35</w:t>
                </w:r>
                <w:r>
                  <w:rPr/>
                  <w:fldChar w:fldCharType="end"/>
                </w:r>
              </w:p>
            </w:txbxContent>
          </v:textbox>
          <w10:wrap type="none"/>
        </v:shape>
      </w:pic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03552">
          <wp:simplePos x="0" y="0"/>
          <wp:positionH relativeFrom="page">
            <wp:posOffset>640080</wp:posOffset>
          </wp:positionH>
          <wp:positionV relativeFrom="page">
            <wp:posOffset>9963150</wp:posOffset>
          </wp:positionV>
          <wp:extent cx="4812030" cy="123189"/>
          <wp:effectExtent l="0" t="0" r="0" b="0"/>
          <wp:wrapNone/>
          <wp:docPr id="167" name="image1.png"/>
          <wp:cNvGraphicFramePr>
            <a:graphicFrameLocks noChangeAspect="1"/>
          </wp:cNvGraphicFramePr>
          <a:graphic>
            <a:graphicData uri="http://schemas.openxmlformats.org/drawingml/2006/picture">
              <pic:pic>
                <pic:nvPicPr>
                  <pic:cNvPr id="16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04576">
          <wp:simplePos x="0" y="0"/>
          <wp:positionH relativeFrom="page">
            <wp:posOffset>5596890</wp:posOffset>
          </wp:positionH>
          <wp:positionV relativeFrom="page">
            <wp:posOffset>9963150</wp:posOffset>
          </wp:positionV>
          <wp:extent cx="1082039" cy="123189"/>
          <wp:effectExtent l="0" t="0" r="0" b="0"/>
          <wp:wrapNone/>
          <wp:docPr id="169" name="image2.png"/>
          <wp:cNvGraphicFramePr>
            <a:graphicFrameLocks noChangeAspect="1"/>
          </wp:cNvGraphicFramePr>
          <a:graphic>
            <a:graphicData uri="http://schemas.openxmlformats.org/drawingml/2006/picture">
              <pic:pic>
                <pic:nvPicPr>
                  <pic:cNvPr id="17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1088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36</w:t>
                </w:r>
                <w:r>
                  <w:rPr/>
                  <w:fldChar w:fldCharType="end"/>
                </w:r>
              </w:p>
            </w:txbxContent>
          </v:textbox>
          <w10:wrap type="none"/>
        </v:shape>
      </w:pic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08672">
          <wp:simplePos x="0" y="0"/>
          <wp:positionH relativeFrom="page">
            <wp:posOffset>640080</wp:posOffset>
          </wp:positionH>
          <wp:positionV relativeFrom="page">
            <wp:posOffset>9963150</wp:posOffset>
          </wp:positionV>
          <wp:extent cx="4812030" cy="123189"/>
          <wp:effectExtent l="0" t="0" r="0" b="0"/>
          <wp:wrapNone/>
          <wp:docPr id="171" name="image1.png"/>
          <wp:cNvGraphicFramePr>
            <a:graphicFrameLocks noChangeAspect="1"/>
          </wp:cNvGraphicFramePr>
          <a:graphic>
            <a:graphicData uri="http://schemas.openxmlformats.org/drawingml/2006/picture">
              <pic:pic>
                <pic:nvPicPr>
                  <pic:cNvPr id="17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09696">
          <wp:simplePos x="0" y="0"/>
          <wp:positionH relativeFrom="page">
            <wp:posOffset>5596890</wp:posOffset>
          </wp:positionH>
          <wp:positionV relativeFrom="page">
            <wp:posOffset>9963150</wp:posOffset>
          </wp:positionV>
          <wp:extent cx="1082039" cy="123189"/>
          <wp:effectExtent l="0" t="0" r="0" b="0"/>
          <wp:wrapNone/>
          <wp:docPr id="173" name="image2.png"/>
          <wp:cNvGraphicFramePr>
            <a:graphicFrameLocks noChangeAspect="1"/>
          </wp:cNvGraphicFramePr>
          <a:graphic>
            <a:graphicData uri="http://schemas.openxmlformats.org/drawingml/2006/picture">
              <pic:pic>
                <pic:nvPicPr>
                  <pic:cNvPr id="17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0576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37</w:t>
                </w:r>
                <w:r>
                  <w:rPr/>
                  <w:fldChar w:fldCharType="end"/>
                </w:r>
              </w:p>
            </w:txbxContent>
          </v:textbox>
          <w10:wrap type="none"/>
        </v:shape>
      </w:pic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13792">
          <wp:simplePos x="0" y="0"/>
          <wp:positionH relativeFrom="page">
            <wp:posOffset>640080</wp:posOffset>
          </wp:positionH>
          <wp:positionV relativeFrom="page">
            <wp:posOffset>9963150</wp:posOffset>
          </wp:positionV>
          <wp:extent cx="4812030" cy="123189"/>
          <wp:effectExtent l="0" t="0" r="0" b="0"/>
          <wp:wrapNone/>
          <wp:docPr id="175" name="image1.png"/>
          <wp:cNvGraphicFramePr>
            <a:graphicFrameLocks noChangeAspect="1"/>
          </wp:cNvGraphicFramePr>
          <a:graphic>
            <a:graphicData uri="http://schemas.openxmlformats.org/drawingml/2006/picture">
              <pic:pic>
                <pic:nvPicPr>
                  <pic:cNvPr id="17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14816">
          <wp:simplePos x="0" y="0"/>
          <wp:positionH relativeFrom="page">
            <wp:posOffset>5596890</wp:posOffset>
          </wp:positionH>
          <wp:positionV relativeFrom="page">
            <wp:posOffset>9963150</wp:posOffset>
          </wp:positionV>
          <wp:extent cx="1082039" cy="123189"/>
          <wp:effectExtent l="0" t="0" r="0" b="0"/>
          <wp:wrapNone/>
          <wp:docPr id="177" name="image2.png"/>
          <wp:cNvGraphicFramePr>
            <a:graphicFrameLocks noChangeAspect="1"/>
          </wp:cNvGraphicFramePr>
          <a:graphic>
            <a:graphicData uri="http://schemas.openxmlformats.org/drawingml/2006/picture">
              <pic:pic>
                <pic:nvPicPr>
                  <pic:cNvPr id="17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80064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38</w:t>
                </w:r>
                <w:r>
                  <w:rPr/>
                  <w:fldChar w:fldCharType="end"/>
                </w:r>
              </w:p>
            </w:txbxContent>
          </v:textbox>
          <w10:wrap type="none"/>
        </v:shape>
      </w:pic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18912">
          <wp:simplePos x="0" y="0"/>
          <wp:positionH relativeFrom="page">
            <wp:posOffset>640080</wp:posOffset>
          </wp:positionH>
          <wp:positionV relativeFrom="page">
            <wp:posOffset>9963150</wp:posOffset>
          </wp:positionV>
          <wp:extent cx="4812030" cy="123189"/>
          <wp:effectExtent l="0" t="0" r="0" b="0"/>
          <wp:wrapNone/>
          <wp:docPr id="179" name="image1.png"/>
          <wp:cNvGraphicFramePr>
            <a:graphicFrameLocks noChangeAspect="1"/>
          </wp:cNvGraphicFramePr>
          <a:graphic>
            <a:graphicData uri="http://schemas.openxmlformats.org/drawingml/2006/picture">
              <pic:pic>
                <pic:nvPicPr>
                  <pic:cNvPr id="18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19936">
          <wp:simplePos x="0" y="0"/>
          <wp:positionH relativeFrom="page">
            <wp:posOffset>5596890</wp:posOffset>
          </wp:positionH>
          <wp:positionV relativeFrom="page">
            <wp:posOffset>9963150</wp:posOffset>
          </wp:positionV>
          <wp:extent cx="1082039" cy="123189"/>
          <wp:effectExtent l="0" t="0" r="0" b="0"/>
          <wp:wrapNone/>
          <wp:docPr id="181" name="image2.png"/>
          <wp:cNvGraphicFramePr>
            <a:graphicFrameLocks noChangeAspect="1"/>
          </wp:cNvGraphicFramePr>
          <a:graphic>
            <a:graphicData uri="http://schemas.openxmlformats.org/drawingml/2006/picture">
              <pic:pic>
                <pic:nvPicPr>
                  <pic:cNvPr id="18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9552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39</w:t>
                </w:r>
                <w:r>
                  <w:rPr/>
                  <w:fldChar w:fldCharType="end"/>
                </w:r>
              </w:p>
            </w:txbxContent>
          </v:textbox>
          <w10:wrap type="none"/>
        </v:shape>
      </w:pic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24032">
          <wp:simplePos x="0" y="0"/>
          <wp:positionH relativeFrom="page">
            <wp:posOffset>640080</wp:posOffset>
          </wp:positionH>
          <wp:positionV relativeFrom="page">
            <wp:posOffset>9963150</wp:posOffset>
          </wp:positionV>
          <wp:extent cx="4812030" cy="123189"/>
          <wp:effectExtent l="0" t="0" r="0" b="0"/>
          <wp:wrapNone/>
          <wp:docPr id="183" name="image1.png"/>
          <wp:cNvGraphicFramePr>
            <a:graphicFrameLocks noChangeAspect="1"/>
          </wp:cNvGraphicFramePr>
          <a:graphic>
            <a:graphicData uri="http://schemas.openxmlformats.org/drawingml/2006/picture">
              <pic:pic>
                <pic:nvPicPr>
                  <pic:cNvPr id="18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25056">
          <wp:simplePos x="0" y="0"/>
          <wp:positionH relativeFrom="page">
            <wp:posOffset>5596890</wp:posOffset>
          </wp:positionH>
          <wp:positionV relativeFrom="page">
            <wp:posOffset>9963150</wp:posOffset>
          </wp:positionV>
          <wp:extent cx="1082039" cy="123189"/>
          <wp:effectExtent l="0" t="0" r="0" b="0"/>
          <wp:wrapNone/>
          <wp:docPr id="185" name="image2.png"/>
          <wp:cNvGraphicFramePr>
            <a:graphicFrameLocks noChangeAspect="1"/>
          </wp:cNvGraphicFramePr>
          <a:graphic>
            <a:graphicData uri="http://schemas.openxmlformats.org/drawingml/2006/picture">
              <pic:pic>
                <pic:nvPicPr>
                  <pic:cNvPr id="18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9040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40</w:t>
                </w:r>
                <w:r>
                  <w:rPr/>
                  <w:fldChar w:fldCharType="end"/>
                </w:r>
              </w:p>
            </w:txbxContent>
          </v:textbox>
          <w10:wrap type="none"/>
        </v:shape>
      </w:pic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29152">
          <wp:simplePos x="0" y="0"/>
          <wp:positionH relativeFrom="page">
            <wp:posOffset>640080</wp:posOffset>
          </wp:positionH>
          <wp:positionV relativeFrom="page">
            <wp:posOffset>9963150</wp:posOffset>
          </wp:positionV>
          <wp:extent cx="4812030" cy="123189"/>
          <wp:effectExtent l="0" t="0" r="0" b="0"/>
          <wp:wrapNone/>
          <wp:docPr id="187" name="image1.png"/>
          <wp:cNvGraphicFramePr>
            <a:graphicFrameLocks noChangeAspect="1"/>
          </wp:cNvGraphicFramePr>
          <a:graphic>
            <a:graphicData uri="http://schemas.openxmlformats.org/drawingml/2006/picture">
              <pic:pic>
                <pic:nvPicPr>
                  <pic:cNvPr id="18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30176">
          <wp:simplePos x="0" y="0"/>
          <wp:positionH relativeFrom="page">
            <wp:posOffset>5596890</wp:posOffset>
          </wp:positionH>
          <wp:positionV relativeFrom="page">
            <wp:posOffset>9963150</wp:posOffset>
          </wp:positionV>
          <wp:extent cx="1082039" cy="123189"/>
          <wp:effectExtent l="0" t="0" r="0" b="0"/>
          <wp:wrapNone/>
          <wp:docPr id="189" name="image2.png"/>
          <wp:cNvGraphicFramePr>
            <a:graphicFrameLocks noChangeAspect="1"/>
          </wp:cNvGraphicFramePr>
          <a:graphic>
            <a:graphicData uri="http://schemas.openxmlformats.org/drawingml/2006/picture">
              <pic:pic>
                <pic:nvPicPr>
                  <pic:cNvPr id="19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8528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41</w:t>
                </w:r>
                <w:r>
                  <w:rPr/>
                  <w:fldChar w:fldCharType="end"/>
                </w:r>
              </w:p>
            </w:txbxContent>
          </v:textbox>
          <w10:wrap type="none"/>
        </v:shape>
      </w:pic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34272">
          <wp:simplePos x="0" y="0"/>
          <wp:positionH relativeFrom="page">
            <wp:posOffset>640080</wp:posOffset>
          </wp:positionH>
          <wp:positionV relativeFrom="page">
            <wp:posOffset>9963150</wp:posOffset>
          </wp:positionV>
          <wp:extent cx="4812030" cy="123189"/>
          <wp:effectExtent l="0" t="0" r="0" b="0"/>
          <wp:wrapNone/>
          <wp:docPr id="191" name="image1.png"/>
          <wp:cNvGraphicFramePr>
            <a:graphicFrameLocks noChangeAspect="1"/>
          </wp:cNvGraphicFramePr>
          <a:graphic>
            <a:graphicData uri="http://schemas.openxmlformats.org/drawingml/2006/picture">
              <pic:pic>
                <pic:nvPicPr>
                  <pic:cNvPr id="19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35296">
          <wp:simplePos x="0" y="0"/>
          <wp:positionH relativeFrom="page">
            <wp:posOffset>5596890</wp:posOffset>
          </wp:positionH>
          <wp:positionV relativeFrom="page">
            <wp:posOffset>9963150</wp:posOffset>
          </wp:positionV>
          <wp:extent cx="1082039" cy="123189"/>
          <wp:effectExtent l="0" t="0" r="0" b="0"/>
          <wp:wrapNone/>
          <wp:docPr id="193" name="image2.png"/>
          <wp:cNvGraphicFramePr>
            <a:graphicFrameLocks noChangeAspect="1"/>
          </wp:cNvGraphicFramePr>
          <a:graphic>
            <a:graphicData uri="http://schemas.openxmlformats.org/drawingml/2006/picture">
              <pic:pic>
                <pic:nvPicPr>
                  <pic:cNvPr id="19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8016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42</w:t>
                </w:r>
                <w:r>
                  <w:rPr/>
                  <w:fldChar w:fldCharType="end"/>
                </w:r>
              </w:p>
            </w:txbxContent>
          </v:textbox>
          <w10:wrap type="none"/>
        </v:shape>
      </w:pic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39392">
          <wp:simplePos x="0" y="0"/>
          <wp:positionH relativeFrom="page">
            <wp:posOffset>640080</wp:posOffset>
          </wp:positionH>
          <wp:positionV relativeFrom="page">
            <wp:posOffset>9963150</wp:posOffset>
          </wp:positionV>
          <wp:extent cx="4812030" cy="123189"/>
          <wp:effectExtent l="0" t="0" r="0" b="0"/>
          <wp:wrapNone/>
          <wp:docPr id="195" name="image1.png"/>
          <wp:cNvGraphicFramePr>
            <a:graphicFrameLocks noChangeAspect="1"/>
          </wp:cNvGraphicFramePr>
          <a:graphic>
            <a:graphicData uri="http://schemas.openxmlformats.org/drawingml/2006/picture">
              <pic:pic>
                <pic:nvPicPr>
                  <pic:cNvPr id="19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40416">
          <wp:simplePos x="0" y="0"/>
          <wp:positionH relativeFrom="page">
            <wp:posOffset>5596890</wp:posOffset>
          </wp:positionH>
          <wp:positionV relativeFrom="page">
            <wp:posOffset>9963150</wp:posOffset>
          </wp:positionV>
          <wp:extent cx="1082039" cy="123189"/>
          <wp:effectExtent l="0" t="0" r="0" b="0"/>
          <wp:wrapNone/>
          <wp:docPr id="197" name="image2.png"/>
          <wp:cNvGraphicFramePr>
            <a:graphicFrameLocks noChangeAspect="1"/>
          </wp:cNvGraphicFramePr>
          <a:graphic>
            <a:graphicData uri="http://schemas.openxmlformats.org/drawingml/2006/picture">
              <pic:pic>
                <pic:nvPicPr>
                  <pic:cNvPr id="19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7504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43</w:t>
                </w:r>
                <w:r>
                  <w:rPr/>
                  <w:fldChar w:fldCharType="end"/>
                </w:r>
              </w:p>
            </w:txbxContent>
          </v:textbox>
          <w10:wrap type="none"/>
        </v:shape>
      </w:pic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44512">
          <wp:simplePos x="0" y="0"/>
          <wp:positionH relativeFrom="page">
            <wp:posOffset>640080</wp:posOffset>
          </wp:positionH>
          <wp:positionV relativeFrom="page">
            <wp:posOffset>9963150</wp:posOffset>
          </wp:positionV>
          <wp:extent cx="4812030" cy="123189"/>
          <wp:effectExtent l="0" t="0" r="0" b="0"/>
          <wp:wrapNone/>
          <wp:docPr id="199" name="image1.png"/>
          <wp:cNvGraphicFramePr>
            <a:graphicFrameLocks noChangeAspect="1"/>
          </wp:cNvGraphicFramePr>
          <a:graphic>
            <a:graphicData uri="http://schemas.openxmlformats.org/drawingml/2006/picture">
              <pic:pic>
                <pic:nvPicPr>
                  <pic:cNvPr id="20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45536">
          <wp:simplePos x="0" y="0"/>
          <wp:positionH relativeFrom="page">
            <wp:posOffset>5596890</wp:posOffset>
          </wp:positionH>
          <wp:positionV relativeFrom="page">
            <wp:posOffset>9963150</wp:posOffset>
          </wp:positionV>
          <wp:extent cx="1082039" cy="123189"/>
          <wp:effectExtent l="0" t="0" r="0" b="0"/>
          <wp:wrapNone/>
          <wp:docPr id="201" name="image2.png"/>
          <wp:cNvGraphicFramePr>
            <a:graphicFrameLocks noChangeAspect="1"/>
          </wp:cNvGraphicFramePr>
          <a:graphic>
            <a:graphicData uri="http://schemas.openxmlformats.org/drawingml/2006/picture">
              <pic:pic>
                <pic:nvPicPr>
                  <pic:cNvPr id="20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6992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44</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20256">
          <wp:simplePos x="0" y="0"/>
          <wp:positionH relativeFrom="page">
            <wp:posOffset>640080</wp:posOffset>
          </wp:positionH>
          <wp:positionV relativeFrom="page">
            <wp:posOffset>9963150</wp:posOffset>
          </wp:positionV>
          <wp:extent cx="4812030" cy="123189"/>
          <wp:effectExtent l="0" t="0" r="0" b="0"/>
          <wp:wrapNone/>
          <wp:docPr id="15" name="image1.png"/>
          <wp:cNvGraphicFramePr>
            <a:graphicFrameLocks noChangeAspect="1"/>
          </wp:cNvGraphicFramePr>
          <a:graphic>
            <a:graphicData uri="http://schemas.openxmlformats.org/drawingml/2006/picture">
              <pic:pic>
                <pic:nvPicPr>
                  <pic:cNvPr id="1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21280">
          <wp:simplePos x="0" y="0"/>
          <wp:positionH relativeFrom="page">
            <wp:posOffset>5596890</wp:posOffset>
          </wp:positionH>
          <wp:positionV relativeFrom="page">
            <wp:posOffset>9963150</wp:posOffset>
          </wp:positionV>
          <wp:extent cx="1082039" cy="123189"/>
          <wp:effectExtent l="0" t="0" r="0" b="0"/>
          <wp:wrapNone/>
          <wp:docPr id="17" name="image2.png"/>
          <wp:cNvGraphicFramePr>
            <a:graphicFrameLocks noChangeAspect="1"/>
          </wp:cNvGraphicFramePr>
          <a:graphic>
            <a:graphicData uri="http://schemas.openxmlformats.org/drawingml/2006/picture">
              <pic:pic>
                <pic:nvPicPr>
                  <pic:cNvPr id="1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89.920013pt;margin-top:768.51001pt;width:15.5pt;height:12pt;mso-position-horizontal-relative:page;mso-position-vertical-relative:page;z-index:-25899417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 ROMAN </w:instrText>
                </w:r>
                <w:r>
                  <w:rPr/>
                  <w:fldChar w:fldCharType="separate"/>
                </w:r>
                <w:r>
                  <w:rPr/>
                  <w:t>IV</w:t>
                </w:r>
                <w:r>
                  <w:rPr/>
                  <w:fldChar w:fldCharType="end"/>
                </w:r>
              </w:p>
            </w:txbxContent>
          </v:textbox>
          <w10:wrap type="none"/>
        </v:shape>
      </w:pict>
    </w: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49632">
          <wp:simplePos x="0" y="0"/>
          <wp:positionH relativeFrom="page">
            <wp:posOffset>640080</wp:posOffset>
          </wp:positionH>
          <wp:positionV relativeFrom="page">
            <wp:posOffset>9963150</wp:posOffset>
          </wp:positionV>
          <wp:extent cx="4812030" cy="123189"/>
          <wp:effectExtent l="0" t="0" r="0" b="0"/>
          <wp:wrapNone/>
          <wp:docPr id="203" name="image1.png"/>
          <wp:cNvGraphicFramePr>
            <a:graphicFrameLocks noChangeAspect="1"/>
          </wp:cNvGraphicFramePr>
          <a:graphic>
            <a:graphicData uri="http://schemas.openxmlformats.org/drawingml/2006/picture">
              <pic:pic>
                <pic:nvPicPr>
                  <pic:cNvPr id="20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50656">
          <wp:simplePos x="0" y="0"/>
          <wp:positionH relativeFrom="page">
            <wp:posOffset>5596890</wp:posOffset>
          </wp:positionH>
          <wp:positionV relativeFrom="page">
            <wp:posOffset>9963150</wp:posOffset>
          </wp:positionV>
          <wp:extent cx="1082039" cy="123189"/>
          <wp:effectExtent l="0" t="0" r="0" b="0"/>
          <wp:wrapNone/>
          <wp:docPr id="205" name="image2.png"/>
          <wp:cNvGraphicFramePr>
            <a:graphicFrameLocks noChangeAspect="1"/>
          </wp:cNvGraphicFramePr>
          <a:graphic>
            <a:graphicData uri="http://schemas.openxmlformats.org/drawingml/2006/picture">
              <pic:pic>
                <pic:nvPicPr>
                  <pic:cNvPr id="20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6480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45</w:t>
                </w:r>
                <w:r>
                  <w:rPr/>
                  <w:fldChar w:fldCharType="end"/>
                </w:r>
              </w:p>
            </w:txbxContent>
          </v:textbox>
          <w10:wrap type="none"/>
        </v:shape>
      </w:pic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54752">
          <wp:simplePos x="0" y="0"/>
          <wp:positionH relativeFrom="page">
            <wp:posOffset>640080</wp:posOffset>
          </wp:positionH>
          <wp:positionV relativeFrom="page">
            <wp:posOffset>9963150</wp:posOffset>
          </wp:positionV>
          <wp:extent cx="4812030" cy="123189"/>
          <wp:effectExtent l="0" t="0" r="0" b="0"/>
          <wp:wrapNone/>
          <wp:docPr id="207" name="image1.png"/>
          <wp:cNvGraphicFramePr>
            <a:graphicFrameLocks noChangeAspect="1"/>
          </wp:cNvGraphicFramePr>
          <a:graphic>
            <a:graphicData uri="http://schemas.openxmlformats.org/drawingml/2006/picture">
              <pic:pic>
                <pic:nvPicPr>
                  <pic:cNvPr id="20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55776">
          <wp:simplePos x="0" y="0"/>
          <wp:positionH relativeFrom="page">
            <wp:posOffset>5596890</wp:posOffset>
          </wp:positionH>
          <wp:positionV relativeFrom="page">
            <wp:posOffset>9963150</wp:posOffset>
          </wp:positionV>
          <wp:extent cx="1082039" cy="123189"/>
          <wp:effectExtent l="0" t="0" r="0" b="0"/>
          <wp:wrapNone/>
          <wp:docPr id="209" name="image2.png"/>
          <wp:cNvGraphicFramePr>
            <a:graphicFrameLocks noChangeAspect="1"/>
          </wp:cNvGraphicFramePr>
          <a:graphic>
            <a:graphicData uri="http://schemas.openxmlformats.org/drawingml/2006/picture">
              <pic:pic>
                <pic:nvPicPr>
                  <pic:cNvPr id="21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5968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46</w:t>
                </w:r>
                <w:r>
                  <w:rPr/>
                  <w:fldChar w:fldCharType="end"/>
                </w:r>
              </w:p>
            </w:txbxContent>
          </v:textbox>
          <w10:wrap type="none"/>
        </v:shape>
      </w:pic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59872">
          <wp:simplePos x="0" y="0"/>
          <wp:positionH relativeFrom="page">
            <wp:posOffset>640080</wp:posOffset>
          </wp:positionH>
          <wp:positionV relativeFrom="page">
            <wp:posOffset>9963150</wp:posOffset>
          </wp:positionV>
          <wp:extent cx="4812030" cy="123189"/>
          <wp:effectExtent l="0" t="0" r="0" b="0"/>
          <wp:wrapNone/>
          <wp:docPr id="211" name="image1.png"/>
          <wp:cNvGraphicFramePr>
            <a:graphicFrameLocks noChangeAspect="1"/>
          </wp:cNvGraphicFramePr>
          <a:graphic>
            <a:graphicData uri="http://schemas.openxmlformats.org/drawingml/2006/picture">
              <pic:pic>
                <pic:nvPicPr>
                  <pic:cNvPr id="21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60896">
          <wp:simplePos x="0" y="0"/>
          <wp:positionH relativeFrom="page">
            <wp:posOffset>5596890</wp:posOffset>
          </wp:positionH>
          <wp:positionV relativeFrom="page">
            <wp:posOffset>9963150</wp:posOffset>
          </wp:positionV>
          <wp:extent cx="1082039" cy="123189"/>
          <wp:effectExtent l="0" t="0" r="0" b="0"/>
          <wp:wrapNone/>
          <wp:docPr id="213" name="image2.png"/>
          <wp:cNvGraphicFramePr>
            <a:graphicFrameLocks noChangeAspect="1"/>
          </wp:cNvGraphicFramePr>
          <a:graphic>
            <a:graphicData uri="http://schemas.openxmlformats.org/drawingml/2006/picture">
              <pic:pic>
                <pic:nvPicPr>
                  <pic:cNvPr id="21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5456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47</w:t>
                </w:r>
                <w:r>
                  <w:rPr/>
                  <w:fldChar w:fldCharType="end"/>
                </w:r>
              </w:p>
            </w:txbxContent>
          </v:textbox>
          <w10:wrap type="none"/>
        </v:shape>
      </w:pic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64992">
          <wp:simplePos x="0" y="0"/>
          <wp:positionH relativeFrom="page">
            <wp:posOffset>640080</wp:posOffset>
          </wp:positionH>
          <wp:positionV relativeFrom="page">
            <wp:posOffset>9963150</wp:posOffset>
          </wp:positionV>
          <wp:extent cx="4812030" cy="123189"/>
          <wp:effectExtent l="0" t="0" r="0" b="0"/>
          <wp:wrapNone/>
          <wp:docPr id="215" name="image1.png"/>
          <wp:cNvGraphicFramePr>
            <a:graphicFrameLocks noChangeAspect="1"/>
          </wp:cNvGraphicFramePr>
          <a:graphic>
            <a:graphicData uri="http://schemas.openxmlformats.org/drawingml/2006/picture">
              <pic:pic>
                <pic:nvPicPr>
                  <pic:cNvPr id="21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66016">
          <wp:simplePos x="0" y="0"/>
          <wp:positionH relativeFrom="page">
            <wp:posOffset>5596890</wp:posOffset>
          </wp:positionH>
          <wp:positionV relativeFrom="page">
            <wp:posOffset>9963150</wp:posOffset>
          </wp:positionV>
          <wp:extent cx="1082039" cy="123189"/>
          <wp:effectExtent l="0" t="0" r="0" b="0"/>
          <wp:wrapNone/>
          <wp:docPr id="217" name="image2.png"/>
          <wp:cNvGraphicFramePr>
            <a:graphicFrameLocks noChangeAspect="1"/>
          </wp:cNvGraphicFramePr>
          <a:graphic>
            <a:graphicData uri="http://schemas.openxmlformats.org/drawingml/2006/picture">
              <pic:pic>
                <pic:nvPicPr>
                  <pic:cNvPr id="21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4944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48</w:t>
                </w:r>
                <w:r>
                  <w:rPr/>
                  <w:fldChar w:fldCharType="end"/>
                </w:r>
              </w:p>
            </w:txbxContent>
          </v:textbox>
          <w10:wrap type="none"/>
        </v:shape>
      </w:pic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70112">
          <wp:simplePos x="0" y="0"/>
          <wp:positionH relativeFrom="page">
            <wp:posOffset>640080</wp:posOffset>
          </wp:positionH>
          <wp:positionV relativeFrom="page">
            <wp:posOffset>9963150</wp:posOffset>
          </wp:positionV>
          <wp:extent cx="4812030" cy="123189"/>
          <wp:effectExtent l="0" t="0" r="0" b="0"/>
          <wp:wrapNone/>
          <wp:docPr id="219" name="image1.png"/>
          <wp:cNvGraphicFramePr>
            <a:graphicFrameLocks noChangeAspect="1"/>
          </wp:cNvGraphicFramePr>
          <a:graphic>
            <a:graphicData uri="http://schemas.openxmlformats.org/drawingml/2006/picture">
              <pic:pic>
                <pic:nvPicPr>
                  <pic:cNvPr id="22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71136">
          <wp:simplePos x="0" y="0"/>
          <wp:positionH relativeFrom="page">
            <wp:posOffset>5596890</wp:posOffset>
          </wp:positionH>
          <wp:positionV relativeFrom="page">
            <wp:posOffset>9963150</wp:posOffset>
          </wp:positionV>
          <wp:extent cx="1082039" cy="123189"/>
          <wp:effectExtent l="0" t="0" r="0" b="0"/>
          <wp:wrapNone/>
          <wp:docPr id="221" name="image2.png"/>
          <wp:cNvGraphicFramePr>
            <a:graphicFrameLocks noChangeAspect="1"/>
          </wp:cNvGraphicFramePr>
          <a:graphic>
            <a:graphicData uri="http://schemas.openxmlformats.org/drawingml/2006/picture">
              <pic:pic>
                <pic:nvPicPr>
                  <pic:cNvPr id="22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4432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49</w:t>
                </w:r>
                <w:r>
                  <w:rPr/>
                  <w:fldChar w:fldCharType="end"/>
                </w:r>
              </w:p>
            </w:txbxContent>
          </v:textbox>
          <w10:wrap type="none"/>
        </v:shape>
      </w:pic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75232">
          <wp:simplePos x="0" y="0"/>
          <wp:positionH relativeFrom="page">
            <wp:posOffset>640080</wp:posOffset>
          </wp:positionH>
          <wp:positionV relativeFrom="page">
            <wp:posOffset>9963150</wp:posOffset>
          </wp:positionV>
          <wp:extent cx="4812030" cy="123189"/>
          <wp:effectExtent l="0" t="0" r="0" b="0"/>
          <wp:wrapNone/>
          <wp:docPr id="223" name="image1.png"/>
          <wp:cNvGraphicFramePr>
            <a:graphicFrameLocks noChangeAspect="1"/>
          </wp:cNvGraphicFramePr>
          <a:graphic>
            <a:graphicData uri="http://schemas.openxmlformats.org/drawingml/2006/picture">
              <pic:pic>
                <pic:nvPicPr>
                  <pic:cNvPr id="22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76256">
          <wp:simplePos x="0" y="0"/>
          <wp:positionH relativeFrom="page">
            <wp:posOffset>5596890</wp:posOffset>
          </wp:positionH>
          <wp:positionV relativeFrom="page">
            <wp:posOffset>9963150</wp:posOffset>
          </wp:positionV>
          <wp:extent cx="1082039" cy="123189"/>
          <wp:effectExtent l="0" t="0" r="0" b="0"/>
          <wp:wrapNone/>
          <wp:docPr id="225" name="image2.png"/>
          <wp:cNvGraphicFramePr>
            <a:graphicFrameLocks noChangeAspect="1"/>
          </wp:cNvGraphicFramePr>
          <a:graphic>
            <a:graphicData uri="http://schemas.openxmlformats.org/drawingml/2006/picture">
              <pic:pic>
                <pic:nvPicPr>
                  <pic:cNvPr id="22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3920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50</w:t>
                </w:r>
                <w:r>
                  <w:rPr/>
                  <w:fldChar w:fldCharType="end"/>
                </w:r>
              </w:p>
            </w:txbxContent>
          </v:textbox>
          <w10:wrap type="none"/>
        </v:shape>
      </w:pic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80352">
          <wp:simplePos x="0" y="0"/>
          <wp:positionH relativeFrom="page">
            <wp:posOffset>640080</wp:posOffset>
          </wp:positionH>
          <wp:positionV relativeFrom="page">
            <wp:posOffset>9963150</wp:posOffset>
          </wp:positionV>
          <wp:extent cx="4812030" cy="123189"/>
          <wp:effectExtent l="0" t="0" r="0" b="0"/>
          <wp:wrapNone/>
          <wp:docPr id="227" name="image1.png"/>
          <wp:cNvGraphicFramePr>
            <a:graphicFrameLocks noChangeAspect="1"/>
          </wp:cNvGraphicFramePr>
          <a:graphic>
            <a:graphicData uri="http://schemas.openxmlformats.org/drawingml/2006/picture">
              <pic:pic>
                <pic:nvPicPr>
                  <pic:cNvPr id="22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81376">
          <wp:simplePos x="0" y="0"/>
          <wp:positionH relativeFrom="page">
            <wp:posOffset>5596890</wp:posOffset>
          </wp:positionH>
          <wp:positionV relativeFrom="page">
            <wp:posOffset>9963150</wp:posOffset>
          </wp:positionV>
          <wp:extent cx="1082039" cy="123189"/>
          <wp:effectExtent l="0" t="0" r="0" b="0"/>
          <wp:wrapNone/>
          <wp:docPr id="229" name="image2.png"/>
          <wp:cNvGraphicFramePr>
            <a:graphicFrameLocks noChangeAspect="1"/>
          </wp:cNvGraphicFramePr>
          <a:graphic>
            <a:graphicData uri="http://schemas.openxmlformats.org/drawingml/2006/picture">
              <pic:pic>
                <pic:nvPicPr>
                  <pic:cNvPr id="23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3408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51</w:t>
                </w:r>
                <w:r>
                  <w:rPr/>
                  <w:fldChar w:fldCharType="end"/>
                </w:r>
              </w:p>
            </w:txbxContent>
          </v:textbox>
          <w10:wrap type="none"/>
        </v:shape>
      </w:pic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85472">
          <wp:simplePos x="0" y="0"/>
          <wp:positionH relativeFrom="page">
            <wp:posOffset>640080</wp:posOffset>
          </wp:positionH>
          <wp:positionV relativeFrom="page">
            <wp:posOffset>9963150</wp:posOffset>
          </wp:positionV>
          <wp:extent cx="4812030" cy="123189"/>
          <wp:effectExtent l="0" t="0" r="0" b="0"/>
          <wp:wrapNone/>
          <wp:docPr id="231" name="image1.png"/>
          <wp:cNvGraphicFramePr>
            <a:graphicFrameLocks noChangeAspect="1"/>
          </wp:cNvGraphicFramePr>
          <a:graphic>
            <a:graphicData uri="http://schemas.openxmlformats.org/drawingml/2006/picture">
              <pic:pic>
                <pic:nvPicPr>
                  <pic:cNvPr id="23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86496">
          <wp:simplePos x="0" y="0"/>
          <wp:positionH relativeFrom="page">
            <wp:posOffset>5596890</wp:posOffset>
          </wp:positionH>
          <wp:positionV relativeFrom="page">
            <wp:posOffset>9963150</wp:posOffset>
          </wp:positionV>
          <wp:extent cx="1082039" cy="123189"/>
          <wp:effectExtent l="0" t="0" r="0" b="0"/>
          <wp:wrapNone/>
          <wp:docPr id="233" name="image2.png"/>
          <wp:cNvGraphicFramePr>
            <a:graphicFrameLocks noChangeAspect="1"/>
          </wp:cNvGraphicFramePr>
          <a:graphic>
            <a:graphicData uri="http://schemas.openxmlformats.org/drawingml/2006/picture">
              <pic:pic>
                <pic:nvPicPr>
                  <pic:cNvPr id="23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2896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52</w:t>
                </w:r>
                <w:r>
                  <w:rPr/>
                  <w:fldChar w:fldCharType="end"/>
                </w:r>
              </w:p>
            </w:txbxContent>
          </v:textbox>
          <w10:wrap type="none"/>
        </v:shape>
      </w:pic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90592">
          <wp:simplePos x="0" y="0"/>
          <wp:positionH relativeFrom="page">
            <wp:posOffset>640080</wp:posOffset>
          </wp:positionH>
          <wp:positionV relativeFrom="page">
            <wp:posOffset>9963150</wp:posOffset>
          </wp:positionV>
          <wp:extent cx="4812030" cy="123189"/>
          <wp:effectExtent l="0" t="0" r="0" b="0"/>
          <wp:wrapNone/>
          <wp:docPr id="235" name="image1.png"/>
          <wp:cNvGraphicFramePr>
            <a:graphicFrameLocks noChangeAspect="1"/>
          </wp:cNvGraphicFramePr>
          <a:graphic>
            <a:graphicData uri="http://schemas.openxmlformats.org/drawingml/2006/picture">
              <pic:pic>
                <pic:nvPicPr>
                  <pic:cNvPr id="23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91616">
          <wp:simplePos x="0" y="0"/>
          <wp:positionH relativeFrom="page">
            <wp:posOffset>5596890</wp:posOffset>
          </wp:positionH>
          <wp:positionV relativeFrom="page">
            <wp:posOffset>9963150</wp:posOffset>
          </wp:positionV>
          <wp:extent cx="1082039" cy="123189"/>
          <wp:effectExtent l="0" t="0" r="0" b="0"/>
          <wp:wrapNone/>
          <wp:docPr id="237" name="image2.png"/>
          <wp:cNvGraphicFramePr>
            <a:graphicFrameLocks noChangeAspect="1"/>
          </wp:cNvGraphicFramePr>
          <a:graphic>
            <a:graphicData uri="http://schemas.openxmlformats.org/drawingml/2006/picture">
              <pic:pic>
                <pic:nvPicPr>
                  <pic:cNvPr id="23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2384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53</w:t>
                </w:r>
                <w:r>
                  <w:rPr/>
                  <w:fldChar w:fldCharType="end"/>
                </w:r>
              </w:p>
            </w:txbxContent>
          </v:textbox>
          <w10:wrap type="none"/>
        </v:shape>
      </w:pic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595712">
          <wp:simplePos x="0" y="0"/>
          <wp:positionH relativeFrom="page">
            <wp:posOffset>640080</wp:posOffset>
          </wp:positionH>
          <wp:positionV relativeFrom="page">
            <wp:posOffset>9963150</wp:posOffset>
          </wp:positionV>
          <wp:extent cx="4812030" cy="123189"/>
          <wp:effectExtent l="0" t="0" r="0" b="0"/>
          <wp:wrapNone/>
          <wp:docPr id="239" name="image1.png"/>
          <wp:cNvGraphicFramePr>
            <a:graphicFrameLocks noChangeAspect="1"/>
          </wp:cNvGraphicFramePr>
          <a:graphic>
            <a:graphicData uri="http://schemas.openxmlformats.org/drawingml/2006/picture">
              <pic:pic>
                <pic:nvPicPr>
                  <pic:cNvPr id="24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596736">
          <wp:simplePos x="0" y="0"/>
          <wp:positionH relativeFrom="page">
            <wp:posOffset>5596890</wp:posOffset>
          </wp:positionH>
          <wp:positionV relativeFrom="page">
            <wp:posOffset>9963150</wp:posOffset>
          </wp:positionV>
          <wp:extent cx="1082039" cy="123189"/>
          <wp:effectExtent l="0" t="0" r="0" b="0"/>
          <wp:wrapNone/>
          <wp:docPr id="241" name="image2.png"/>
          <wp:cNvGraphicFramePr>
            <a:graphicFrameLocks noChangeAspect="1"/>
          </wp:cNvGraphicFramePr>
          <a:graphic>
            <a:graphicData uri="http://schemas.openxmlformats.org/drawingml/2006/picture">
              <pic:pic>
                <pic:nvPicPr>
                  <pic:cNvPr id="24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1872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54</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25376">
          <wp:simplePos x="0" y="0"/>
          <wp:positionH relativeFrom="page">
            <wp:posOffset>640080</wp:posOffset>
          </wp:positionH>
          <wp:positionV relativeFrom="page">
            <wp:posOffset>9963150</wp:posOffset>
          </wp:positionV>
          <wp:extent cx="4812030" cy="123189"/>
          <wp:effectExtent l="0" t="0" r="0" b="0"/>
          <wp:wrapNone/>
          <wp:docPr id="19" name="image1.png"/>
          <wp:cNvGraphicFramePr>
            <a:graphicFrameLocks noChangeAspect="1"/>
          </wp:cNvGraphicFramePr>
          <a:graphic>
            <a:graphicData uri="http://schemas.openxmlformats.org/drawingml/2006/picture">
              <pic:pic>
                <pic:nvPicPr>
                  <pic:cNvPr id="2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26400">
          <wp:simplePos x="0" y="0"/>
          <wp:positionH relativeFrom="page">
            <wp:posOffset>5596890</wp:posOffset>
          </wp:positionH>
          <wp:positionV relativeFrom="page">
            <wp:posOffset>9963150</wp:posOffset>
          </wp:positionV>
          <wp:extent cx="1082039" cy="123189"/>
          <wp:effectExtent l="0" t="0" r="0" b="0"/>
          <wp:wrapNone/>
          <wp:docPr id="21" name="image2.png"/>
          <wp:cNvGraphicFramePr>
            <a:graphicFrameLocks noChangeAspect="1"/>
          </wp:cNvGraphicFramePr>
          <a:graphic>
            <a:graphicData uri="http://schemas.openxmlformats.org/drawingml/2006/picture">
              <pic:pic>
                <pic:nvPicPr>
                  <pic:cNvPr id="2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8905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1</w:t>
                </w:r>
                <w:r>
                  <w:rPr/>
                  <w:fldChar w:fldCharType="end"/>
                </w:r>
              </w:p>
            </w:txbxContent>
          </v:textbox>
          <w10:wrap type="none"/>
        </v:shape>
      </w:pict>
    </w: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600832">
          <wp:simplePos x="0" y="0"/>
          <wp:positionH relativeFrom="page">
            <wp:posOffset>640080</wp:posOffset>
          </wp:positionH>
          <wp:positionV relativeFrom="page">
            <wp:posOffset>9963150</wp:posOffset>
          </wp:positionV>
          <wp:extent cx="4812030" cy="123189"/>
          <wp:effectExtent l="0" t="0" r="0" b="0"/>
          <wp:wrapNone/>
          <wp:docPr id="243" name="image1.png"/>
          <wp:cNvGraphicFramePr>
            <a:graphicFrameLocks noChangeAspect="1"/>
          </wp:cNvGraphicFramePr>
          <a:graphic>
            <a:graphicData uri="http://schemas.openxmlformats.org/drawingml/2006/picture">
              <pic:pic>
                <pic:nvPicPr>
                  <pic:cNvPr id="24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601856">
          <wp:simplePos x="0" y="0"/>
          <wp:positionH relativeFrom="page">
            <wp:posOffset>5596890</wp:posOffset>
          </wp:positionH>
          <wp:positionV relativeFrom="page">
            <wp:posOffset>9963150</wp:posOffset>
          </wp:positionV>
          <wp:extent cx="1082039" cy="123189"/>
          <wp:effectExtent l="0" t="0" r="0" b="0"/>
          <wp:wrapNone/>
          <wp:docPr id="245" name="image2.png"/>
          <wp:cNvGraphicFramePr>
            <a:graphicFrameLocks noChangeAspect="1"/>
          </wp:cNvGraphicFramePr>
          <a:graphic>
            <a:graphicData uri="http://schemas.openxmlformats.org/drawingml/2006/picture">
              <pic:pic>
                <pic:nvPicPr>
                  <pic:cNvPr id="24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1360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55</w:t>
                </w:r>
                <w:r>
                  <w:rPr/>
                  <w:fldChar w:fldCharType="end"/>
                </w:r>
              </w:p>
            </w:txbxContent>
          </v:textbox>
          <w10:wrap type="none"/>
        </v:shape>
      </w:pic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605952">
          <wp:simplePos x="0" y="0"/>
          <wp:positionH relativeFrom="page">
            <wp:posOffset>640080</wp:posOffset>
          </wp:positionH>
          <wp:positionV relativeFrom="page">
            <wp:posOffset>9963150</wp:posOffset>
          </wp:positionV>
          <wp:extent cx="4812030" cy="123189"/>
          <wp:effectExtent l="0" t="0" r="0" b="0"/>
          <wp:wrapNone/>
          <wp:docPr id="247" name="image1.png"/>
          <wp:cNvGraphicFramePr>
            <a:graphicFrameLocks noChangeAspect="1"/>
          </wp:cNvGraphicFramePr>
          <a:graphic>
            <a:graphicData uri="http://schemas.openxmlformats.org/drawingml/2006/picture">
              <pic:pic>
                <pic:nvPicPr>
                  <pic:cNvPr id="24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606976">
          <wp:simplePos x="0" y="0"/>
          <wp:positionH relativeFrom="page">
            <wp:posOffset>5596890</wp:posOffset>
          </wp:positionH>
          <wp:positionV relativeFrom="page">
            <wp:posOffset>9963150</wp:posOffset>
          </wp:positionV>
          <wp:extent cx="1082039" cy="123189"/>
          <wp:effectExtent l="0" t="0" r="0" b="0"/>
          <wp:wrapNone/>
          <wp:docPr id="249" name="image2.png"/>
          <wp:cNvGraphicFramePr>
            <a:graphicFrameLocks noChangeAspect="1"/>
          </wp:cNvGraphicFramePr>
          <a:graphic>
            <a:graphicData uri="http://schemas.openxmlformats.org/drawingml/2006/picture">
              <pic:pic>
                <pic:nvPicPr>
                  <pic:cNvPr id="25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0848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56</w:t>
                </w:r>
                <w:r>
                  <w:rPr/>
                  <w:fldChar w:fldCharType="end"/>
                </w:r>
              </w:p>
            </w:txbxContent>
          </v:textbox>
          <w10:wrap type="none"/>
        </v:shape>
      </w:pic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611072">
          <wp:simplePos x="0" y="0"/>
          <wp:positionH relativeFrom="page">
            <wp:posOffset>640080</wp:posOffset>
          </wp:positionH>
          <wp:positionV relativeFrom="page">
            <wp:posOffset>9963150</wp:posOffset>
          </wp:positionV>
          <wp:extent cx="4812030" cy="123189"/>
          <wp:effectExtent l="0" t="0" r="0" b="0"/>
          <wp:wrapNone/>
          <wp:docPr id="251" name="image1.png"/>
          <wp:cNvGraphicFramePr>
            <a:graphicFrameLocks noChangeAspect="1"/>
          </wp:cNvGraphicFramePr>
          <a:graphic>
            <a:graphicData uri="http://schemas.openxmlformats.org/drawingml/2006/picture">
              <pic:pic>
                <pic:nvPicPr>
                  <pic:cNvPr id="25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612096">
          <wp:simplePos x="0" y="0"/>
          <wp:positionH relativeFrom="page">
            <wp:posOffset>5596890</wp:posOffset>
          </wp:positionH>
          <wp:positionV relativeFrom="page">
            <wp:posOffset>9963150</wp:posOffset>
          </wp:positionV>
          <wp:extent cx="1082039" cy="123189"/>
          <wp:effectExtent l="0" t="0" r="0" b="0"/>
          <wp:wrapNone/>
          <wp:docPr id="253" name="image2.png"/>
          <wp:cNvGraphicFramePr>
            <a:graphicFrameLocks noChangeAspect="1"/>
          </wp:cNvGraphicFramePr>
          <a:graphic>
            <a:graphicData uri="http://schemas.openxmlformats.org/drawingml/2006/picture">
              <pic:pic>
                <pic:nvPicPr>
                  <pic:cNvPr id="25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70336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57</w:t>
                </w:r>
                <w:r>
                  <w:rPr/>
                  <w:fldChar w:fldCharType="end"/>
                </w:r>
              </w:p>
            </w:txbxContent>
          </v:textbox>
          <w10:wrap type="none"/>
        </v:shape>
      </w:pict>
    </w: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616192">
          <wp:simplePos x="0" y="0"/>
          <wp:positionH relativeFrom="page">
            <wp:posOffset>640080</wp:posOffset>
          </wp:positionH>
          <wp:positionV relativeFrom="page">
            <wp:posOffset>9963150</wp:posOffset>
          </wp:positionV>
          <wp:extent cx="4812030" cy="123189"/>
          <wp:effectExtent l="0" t="0" r="0" b="0"/>
          <wp:wrapNone/>
          <wp:docPr id="255" name="image1.png"/>
          <wp:cNvGraphicFramePr>
            <a:graphicFrameLocks noChangeAspect="1"/>
          </wp:cNvGraphicFramePr>
          <a:graphic>
            <a:graphicData uri="http://schemas.openxmlformats.org/drawingml/2006/picture">
              <pic:pic>
                <pic:nvPicPr>
                  <pic:cNvPr id="256"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617216">
          <wp:simplePos x="0" y="0"/>
          <wp:positionH relativeFrom="page">
            <wp:posOffset>5596890</wp:posOffset>
          </wp:positionH>
          <wp:positionV relativeFrom="page">
            <wp:posOffset>9963150</wp:posOffset>
          </wp:positionV>
          <wp:extent cx="1082039" cy="123189"/>
          <wp:effectExtent l="0" t="0" r="0" b="0"/>
          <wp:wrapNone/>
          <wp:docPr id="257" name="image2.png"/>
          <wp:cNvGraphicFramePr>
            <a:graphicFrameLocks noChangeAspect="1"/>
          </wp:cNvGraphicFramePr>
          <a:graphic>
            <a:graphicData uri="http://schemas.openxmlformats.org/drawingml/2006/picture">
              <pic:pic>
                <pic:nvPicPr>
                  <pic:cNvPr id="258"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69824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58</w:t>
                </w:r>
                <w:r>
                  <w:rPr/>
                  <w:fldChar w:fldCharType="end"/>
                </w:r>
              </w:p>
            </w:txbxContent>
          </v:textbox>
          <w10:wrap type="none"/>
        </v:shape>
      </w:pic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621312">
          <wp:simplePos x="0" y="0"/>
          <wp:positionH relativeFrom="page">
            <wp:posOffset>640080</wp:posOffset>
          </wp:positionH>
          <wp:positionV relativeFrom="page">
            <wp:posOffset>9963150</wp:posOffset>
          </wp:positionV>
          <wp:extent cx="4812030" cy="123189"/>
          <wp:effectExtent l="0" t="0" r="0" b="0"/>
          <wp:wrapNone/>
          <wp:docPr id="259" name="image1.png"/>
          <wp:cNvGraphicFramePr>
            <a:graphicFrameLocks noChangeAspect="1"/>
          </wp:cNvGraphicFramePr>
          <a:graphic>
            <a:graphicData uri="http://schemas.openxmlformats.org/drawingml/2006/picture">
              <pic:pic>
                <pic:nvPicPr>
                  <pic:cNvPr id="260"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622336">
          <wp:simplePos x="0" y="0"/>
          <wp:positionH relativeFrom="page">
            <wp:posOffset>5596890</wp:posOffset>
          </wp:positionH>
          <wp:positionV relativeFrom="page">
            <wp:posOffset>9963150</wp:posOffset>
          </wp:positionV>
          <wp:extent cx="1082039" cy="123189"/>
          <wp:effectExtent l="0" t="0" r="0" b="0"/>
          <wp:wrapNone/>
          <wp:docPr id="261" name="image2.png"/>
          <wp:cNvGraphicFramePr>
            <a:graphicFrameLocks noChangeAspect="1"/>
          </wp:cNvGraphicFramePr>
          <a:graphic>
            <a:graphicData uri="http://schemas.openxmlformats.org/drawingml/2006/picture">
              <pic:pic>
                <pic:nvPicPr>
                  <pic:cNvPr id="262"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69312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59</w:t>
                </w:r>
                <w:r>
                  <w:rPr/>
                  <w:fldChar w:fldCharType="end"/>
                </w:r>
              </w:p>
            </w:txbxContent>
          </v:textbox>
          <w10:wrap type="none"/>
        </v:shape>
      </w:pic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626432">
          <wp:simplePos x="0" y="0"/>
          <wp:positionH relativeFrom="page">
            <wp:posOffset>640080</wp:posOffset>
          </wp:positionH>
          <wp:positionV relativeFrom="page">
            <wp:posOffset>9963150</wp:posOffset>
          </wp:positionV>
          <wp:extent cx="4812030" cy="123189"/>
          <wp:effectExtent l="0" t="0" r="0" b="0"/>
          <wp:wrapNone/>
          <wp:docPr id="263" name="image1.png"/>
          <wp:cNvGraphicFramePr>
            <a:graphicFrameLocks noChangeAspect="1"/>
          </wp:cNvGraphicFramePr>
          <a:graphic>
            <a:graphicData uri="http://schemas.openxmlformats.org/drawingml/2006/picture">
              <pic:pic>
                <pic:nvPicPr>
                  <pic:cNvPr id="26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627456">
          <wp:simplePos x="0" y="0"/>
          <wp:positionH relativeFrom="page">
            <wp:posOffset>5596890</wp:posOffset>
          </wp:positionH>
          <wp:positionV relativeFrom="page">
            <wp:posOffset>9963150</wp:posOffset>
          </wp:positionV>
          <wp:extent cx="1082039" cy="123189"/>
          <wp:effectExtent l="0" t="0" r="0" b="0"/>
          <wp:wrapNone/>
          <wp:docPr id="265" name="image2.png"/>
          <wp:cNvGraphicFramePr>
            <a:graphicFrameLocks noChangeAspect="1"/>
          </wp:cNvGraphicFramePr>
          <a:graphic>
            <a:graphicData uri="http://schemas.openxmlformats.org/drawingml/2006/picture">
              <pic:pic>
                <pic:nvPicPr>
                  <pic:cNvPr id="26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68800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60</w:t>
                </w:r>
                <w:r>
                  <w:rPr/>
                  <w:fldChar w:fldCharType="end"/>
                </w:r>
              </w:p>
            </w:txbxContent>
          </v:textbox>
          <w10:wrap type="none"/>
        </v:shape>
      </w:pic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631552">
          <wp:simplePos x="0" y="0"/>
          <wp:positionH relativeFrom="page">
            <wp:posOffset>640080</wp:posOffset>
          </wp:positionH>
          <wp:positionV relativeFrom="page">
            <wp:posOffset>9963150</wp:posOffset>
          </wp:positionV>
          <wp:extent cx="4812030" cy="123189"/>
          <wp:effectExtent l="0" t="0" r="0" b="0"/>
          <wp:wrapNone/>
          <wp:docPr id="267" name="image1.png"/>
          <wp:cNvGraphicFramePr>
            <a:graphicFrameLocks noChangeAspect="1"/>
          </wp:cNvGraphicFramePr>
          <a:graphic>
            <a:graphicData uri="http://schemas.openxmlformats.org/drawingml/2006/picture">
              <pic:pic>
                <pic:nvPicPr>
                  <pic:cNvPr id="26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632576">
          <wp:simplePos x="0" y="0"/>
          <wp:positionH relativeFrom="page">
            <wp:posOffset>5596890</wp:posOffset>
          </wp:positionH>
          <wp:positionV relativeFrom="page">
            <wp:posOffset>9963150</wp:posOffset>
          </wp:positionV>
          <wp:extent cx="1082039" cy="123189"/>
          <wp:effectExtent l="0" t="0" r="0" b="0"/>
          <wp:wrapNone/>
          <wp:docPr id="269" name="image2.png"/>
          <wp:cNvGraphicFramePr>
            <a:graphicFrameLocks noChangeAspect="1"/>
          </wp:cNvGraphicFramePr>
          <a:graphic>
            <a:graphicData uri="http://schemas.openxmlformats.org/drawingml/2006/picture">
              <pic:pic>
                <pic:nvPicPr>
                  <pic:cNvPr id="27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0.158997pt;margin-top:768.51001pt;width:15.1pt;height:12pt;mso-position-horizontal-relative:page;mso-position-vertical-relative:page;z-index:-258682880"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61</w:t>
                </w:r>
                <w:r>
                  <w:rPr/>
                  <w:fldChar w:fldCharType="end"/>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30496">
          <wp:simplePos x="0" y="0"/>
          <wp:positionH relativeFrom="page">
            <wp:posOffset>640080</wp:posOffset>
          </wp:positionH>
          <wp:positionV relativeFrom="page">
            <wp:posOffset>9963150</wp:posOffset>
          </wp:positionV>
          <wp:extent cx="4812030" cy="123189"/>
          <wp:effectExtent l="0" t="0" r="0" b="0"/>
          <wp:wrapNone/>
          <wp:docPr id="23" name="image1.png"/>
          <wp:cNvGraphicFramePr>
            <a:graphicFrameLocks noChangeAspect="1"/>
          </wp:cNvGraphicFramePr>
          <a:graphic>
            <a:graphicData uri="http://schemas.openxmlformats.org/drawingml/2006/picture">
              <pic:pic>
                <pic:nvPicPr>
                  <pic:cNvPr id="24"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31520">
          <wp:simplePos x="0" y="0"/>
          <wp:positionH relativeFrom="page">
            <wp:posOffset>5596890</wp:posOffset>
          </wp:positionH>
          <wp:positionV relativeFrom="page">
            <wp:posOffset>9963150</wp:posOffset>
          </wp:positionV>
          <wp:extent cx="1082039" cy="123189"/>
          <wp:effectExtent l="0" t="0" r="0" b="0"/>
          <wp:wrapNone/>
          <wp:docPr id="25" name="image2.png"/>
          <wp:cNvGraphicFramePr>
            <a:graphicFrameLocks noChangeAspect="1"/>
          </wp:cNvGraphicFramePr>
          <a:graphic>
            <a:graphicData uri="http://schemas.openxmlformats.org/drawingml/2006/picture">
              <pic:pic>
                <pic:nvPicPr>
                  <pic:cNvPr id="26"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8393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2</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35616">
          <wp:simplePos x="0" y="0"/>
          <wp:positionH relativeFrom="page">
            <wp:posOffset>640080</wp:posOffset>
          </wp:positionH>
          <wp:positionV relativeFrom="page">
            <wp:posOffset>9963150</wp:posOffset>
          </wp:positionV>
          <wp:extent cx="4812030" cy="123189"/>
          <wp:effectExtent l="0" t="0" r="0" b="0"/>
          <wp:wrapNone/>
          <wp:docPr id="27" name="image1.png"/>
          <wp:cNvGraphicFramePr>
            <a:graphicFrameLocks noChangeAspect="1"/>
          </wp:cNvGraphicFramePr>
          <a:graphic>
            <a:graphicData uri="http://schemas.openxmlformats.org/drawingml/2006/picture">
              <pic:pic>
                <pic:nvPicPr>
                  <pic:cNvPr id="28"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36640">
          <wp:simplePos x="0" y="0"/>
          <wp:positionH relativeFrom="page">
            <wp:posOffset>5596890</wp:posOffset>
          </wp:positionH>
          <wp:positionV relativeFrom="page">
            <wp:posOffset>9963150</wp:posOffset>
          </wp:positionV>
          <wp:extent cx="1082039" cy="123189"/>
          <wp:effectExtent l="0" t="0" r="0" b="0"/>
          <wp:wrapNone/>
          <wp:docPr id="29" name="image2.png"/>
          <wp:cNvGraphicFramePr>
            <a:graphicFrameLocks noChangeAspect="1"/>
          </wp:cNvGraphicFramePr>
          <a:graphic>
            <a:graphicData uri="http://schemas.openxmlformats.org/drawingml/2006/picture">
              <pic:pic>
                <pic:nvPicPr>
                  <pic:cNvPr id="30"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7881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3</w:t>
                </w:r>
                <w:r>
                  <w:rPr/>
                  <w:fldChar w:fldCharType="end"/>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44340736">
          <wp:simplePos x="0" y="0"/>
          <wp:positionH relativeFrom="page">
            <wp:posOffset>640080</wp:posOffset>
          </wp:positionH>
          <wp:positionV relativeFrom="page">
            <wp:posOffset>9963150</wp:posOffset>
          </wp:positionV>
          <wp:extent cx="4812030" cy="123189"/>
          <wp:effectExtent l="0" t="0" r="0" b="0"/>
          <wp:wrapNone/>
          <wp:docPr id="31" name="image1.png"/>
          <wp:cNvGraphicFramePr>
            <a:graphicFrameLocks noChangeAspect="1"/>
          </wp:cNvGraphicFramePr>
          <a:graphic>
            <a:graphicData uri="http://schemas.openxmlformats.org/drawingml/2006/picture">
              <pic:pic>
                <pic:nvPicPr>
                  <pic:cNvPr id="32" name="image1.png"/>
                  <pic:cNvPicPr/>
                </pic:nvPicPr>
                <pic:blipFill>
                  <a:blip r:embed="rId1" cstate="print"/>
                  <a:stretch>
                    <a:fillRect/>
                  </a:stretch>
                </pic:blipFill>
                <pic:spPr>
                  <a:xfrm>
                    <a:off x="0" y="0"/>
                    <a:ext cx="4812030" cy="123189"/>
                  </a:xfrm>
                  <a:prstGeom prst="rect">
                    <a:avLst/>
                  </a:prstGeom>
                </pic:spPr>
              </pic:pic>
            </a:graphicData>
          </a:graphic>
        </wp:anchor>
      </w:drawing>
    </w:r>
    <w:r>
      <w:rPr/>
      <w:drawing>
        <wp:anchor distT="0" distB="0" distL="0" distR="0" allowOverlap="1" layoutInCell="1" locked="0" behindDoc="1" simplePos="0" relativeHeight="244341760">
          <wp:simplePos x="0" y="0"/>
          <wp:positionH relativeFrom="page">
            <wp:posOffset>5596890</wp:posOffset>
          </wp:positionH>
          <wp:positionV relativeFrom="page">
            <wp:posOffset>9963150</wp:posOffset>
          </wp:positionV>
          <wp:extent cx="1082039" cy="123189"/>
          <wp:effectExtent l="0" t="0" r="0" b="0"/>
          <wp:wrapNone/>
          <wp:docPr id="33" name="image2.png"/>
          <wp:cNvGraphicFramePr>
            <a:graphicFrameLocks noChangeAspect="1"/>
          </wp:cNvGraphicFramePr>
          <a:graphic>
            <a:graphicData uri="http://schemas.openxmlformats.org/drawingml/2006/picture">
              <pic:pic>
                <pic:nvPicPr>
                  <pic:cNvPr id="34" name="image2.png"/>
                  <pic:cNvPicPr/>
                </pic:nvPicPr>
                <pic:blipFill>
                  <a:blip r:embed="rId2" cstate="print"/>
                  <a:stretch>
                    <a:fillRect/>
                  </a:stretch>
                </pic:blipFill>
                <pic:spPr>
                  <a:xfrm>
                    <a:off x="0" y="0"/>
                    <a:ext cx="1082039" cy="123189"/>
                  </a:xfrm>
                  <a:prstGeom prst="rect">
                    <a:avLst/>
                  </a:prstGeom>
                </pic:spPr>
              </pic:pic>
            </a:graphicData>
          </a:graphic>
        </wp:anchor>
      </w:drawing>
    </w:r>
    <w:r>
      <w:rPr/>
      <w:pict>
        <v:shape style="position:absolute;margin-left:292.440002pt;margin-top:768.51001pt;width:10.5pt;height:12pt;mso-position-horizontal-relative:page;mso-position-vertical-relative:page;z-index:-258973696" type="#_x0000_t202" filled="false" stroked="false">
          <v:textbox inset="0,0,0,0">
            <w:txbxContent>
              <w:p>
                <w:pPr>
                  <w:spacing w:before="12"/>
                  <w:ind w:left="60" w:right="0" w:firstLine="0"/>
                  <w:jc w:val="left"/>
                  <w:rPr>
                    <w:rFonts w:ascii="Times New Roman"/>
                    <w:sz w:val="18"/>
                  </w:rPr>
                </w:pPr>
                <w:r>
                  <w:rPr/>
                  <w:fldChar w:fldCharType="begin"/>
                </w:r>
                <w:r>
                  <w:rPr>
                    <w:rFonts w:ascii="Times New Roman"/>
                    <w:sz w:val="18"/>
                  </w:rPr>
                  <w:instrText> PAGE </w:instrText>
                </w:r>
                <w:r>
                  <w:rPr/>
                  <w:fldChar w:fldCharType="separate"/>
                </w:r>
                <w:r>
                  <w:rPr/>
                  <w:t>4</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900339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80.880005pt;margin-top:71.428558pt;width:33.450pt;height:12.45pt;mso-position-horizontal-relative:page;mso-position-vertical-relative:page;z-index:-259002368" type="#_x0000_t202" filled="false" stroked="false">
          <v:textbox inset="0,0,0,0">
            <w:txbxContent>
              <w:p>
                <w:pPr>
                  <w:tabs>
                    <w:tab w:pos="439" w:val="left" w:leader="none"/>
                  </w:tabs>
                  <w:spacing w:line="249" w:lineRule="exact" w:before="0"/>
                  <w:ind w:left="20" w:right="0" w:firstLine="0"/>
                  <w:jc w:val="left"/>
                  <w:rPr>
                    <w:sz w:val="21"/>
                  </w:rPr>
                </w:pPr>
                <w:r>
                  <w:rPr>
                    <w:sz w:val="21"/>
                  </w:rPr>
                  <w:t>摘</w:t>
                  <w:tab/>
                  <w:t>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5731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5628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5219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65.158997pt;margin-top:71.428558pt;width:64.9pt;height:12.45pt;mso-position-horizontal-relative:page;mso-position-vertical-relative:page;z-index:-258951168" type="#_x0000_t202" filled="false" stroked="false">
          <v:textbox inset="0,0,0,0">
            <w:txbxContent>
              <w:p>
                <w:pPr>
                  <w:tabs>
                    <w:tab w:pos="859" w:val="left" w:leader="none"/>
                  </w:tabs>
                  <w:spacing w:line="249" w:lineRule="exact" w:before="0"/>
                  <w:ind w:left="20" w:right="0" w:firstLine="0"/>
                  <w:jc w:val="left"/>
                  <w:rPr>
                    <w:sz w:val="21"/>
                  </w:rPr>
                </w:pPr>
                <w:r>
                  <w:rPr>
                    <w:sz w:val="21"/>
                  </w:rPr>
                  <w:t>第一章</w:t>
                  <w:tab/>
                  <w:t>绪论</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4707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4604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4195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65.158997pt;margin-top:71.428558pt;width:64.9pt;height:12.45pt;mso-position-horizontal-relative:page;mso-position-vertical-relative:page;z-index:-258940928" type="#_x0000_t202" filled="false" stroked="false">
          <v:textbox inset="0,0,0,0">
            <w:txbxContent>
              <w:p>
                <w:pPr>
                  <w:tabs>
                    <w:tab w:pos="859" w:val="left" w:leader="none"/>
                  </w:tabs>
                  <w:spacing w:line="249" w:lineRule="exact" w:before="0"/>
                  <w:ind w:left="20" w:right="0" w:firstLine="0"/>
                  <w:jc w:val="left"/>
                  <w:rPr>
                    <w:sz w:val="21"/>
                  </w:rPr>
                </w:pPr>
                <w:r>
                  <w:rPr>
                    <w:sz w:val="21"/>
                  </w:rPr>
                  <w:t>第一章</w:t>
                  <w:tab/>
                  <w:t>绪论</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3683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3580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3171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28.440002pt;margin-top:71.428558pt;width:138.450pt;height:12.45pt;mso-position-horizontal-relative:page;mso-position-vertical-relative:page;z-index:-258930688" type="#_x0000_t202" filled="false" stroked="false">
          <v:textbox inset="0,0,0,0">
            <w:txbxContent>
              <w:p>
                <w:pPr>
                  <w:tabs>
                    <w:tab w:pos="859" w:val="left" w:leader="none"/>
                  </w:tabs>
                  <w:spacing w:line="249" w:lineRule="exact" w:before="0"/>
                  <w:ind w:left="20" w:right="0" w:firstLine="0"/>
                  <w:jc w:val="left"/>
                  <w:rPr>
                    <w:sz w:val="21"/>
                  </w:rPr>
                </w:pPr>
                <w:r>
                  <w:rPr>
                    <w:sz w:val="21"/>
                  </w:rPr>
                  <w:t>第二章</w:t>
                  <w:tab/>
                  <w:t>概念界定和理论基础</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2659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2556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2147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28.440002pt;margin-top:71.428558pt;width:138.450pt;height:12.45pt;mso-position-horizontal-relative:page;mso-position-vertical-relative:page;z-index:-258920448" type="#_x0000_t202" filled="false" stroked="false">
          <v:textbox inset="0,0,0,0">
            <w:txbxContent>
              <w:p>
                <w:pPr>
                  <w:tabs>
                    <w:tab w:pos="859" w:val="left" w:leader="none"/>
                  </w:tabs>
                  <w:spacing w:line="249" w:lineRule="exact" w:before="0"/>
                  <w:ind w:left="20" w:right="0" w:firstLine="0"/>
                  <w:jc w:val="left"/>
                  <w:rPr>
                    <w:sz w:val="21"/>
                  </w:rPr>
                </w:pPr>
                <w:r>
                  <w:rPr>
                    <w:sz w:val="21"/>
                  </w:rPr>
                  <w:t>第二章</w:t>
                  <w:tab/>
                  <w:t>概念界定和理论基础</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1635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1532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1123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910208"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9827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86.158997pt;margin-top:71.428558pt;width:22.9pt;height:12.45pt;mso-position-horizontal-relative:page;mso-position-vertical-relative:page;z-index:-258997248" type="#_x0000_t202" filled="false" stroked="false">
          <v:textbox inset="0,0,0,0">
            <w:txbxContent>
              <w:p>
                <w:pPr>
                  <w:spacing w:line="249" w:lineRule="exact" w:before="0"/>
                  <w:ind w:left="20" w:right="0" w:firstLine="0"/>
                  <w:jc w:val="left"/>
                  <w:rPr>
                    <w:sz w:val="21"/>
                  </w:rPr>
                </w:pPr>
                <w:r>
                  <w:rPr>
                    <w:sz w:val="21"/>
                  </w:rPr>
                  <w:t>目录</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0611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0508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0099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99968"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9587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9484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9075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89728"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8563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8460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8051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79488"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7539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7436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7027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69248"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6515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6412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6003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59008"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9315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65.158997pt;margin-top:71.428558pt;width:64.9pt;height:12.45pt;mso-position-horizontal-relative:page;mso-position-vertical-relative:page;z-index:-258992128" type="#_x0000_t202" filled="false" stroked="false">
          <v:textbox inset="0,0,0,0">
            <w:txbxContent>
              <w:p>
                <w:pPr>
                  <w:tabs>
                    <w:tab w:pos="859" w:val="left" w:leader="none"/>
                  </w:tabs>
                  <w:spacing w:line="249" w:lineRule="exact" w:before="0"/>
                  <w:ind w:left="20" w:right="0" w:firstLine="0"/>
                  <w:jc w:val="left"/>
                  <w:rPr>
                    <w:sz w:val="21"/>
                  </w:rPr>
                </w:pPr>
                <w:r>
                  <w:rPr>
                    <w:sz w:val="21"/>
                  </w:rPr>
                  <w:t>第一章</w:t>
                  <w:tab/>
                  <w:t>绪论</w:t>
                </w:r>
              </w:p>
            </w:txbxContent>
          </v:textbox>
          <w10:wrap type="non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5491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5388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2.158997pt;margin-top:71.428558pt;width:190.9pt;height:12.45pt;mso-position-horizontal-relative:page;mso-position-vertical-relative:page;z-index:-258849792"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4569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4467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4057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39552"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3545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3443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3033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29312"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2521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2419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2009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19072" type="#_x0000_t202" filled="false" stroked="false">
          <v:textbox inset="0,0,0,0">
            <w:txbxContent>
              <w:p>
                <w:pPr>
                  <w:tabs>
                    <w:tab w:pos="859" w:val="left" w:leader="none"/>
                  </w:tabs>
                  <w:spacing w:line="249" w:lineRule="exact" w:before="0"/>
                  <w:ind w:left="20" w:right="0" w:firstLine="0"/>
                  <w:jc w:val="left"/>
                  <w:rPr>
                    <w:sz w:val="21"/>
                  </w:rPr>
                </w:pPr>
                <w:r>
                  <w:rPr>
                    <w:sz w:val="21"/>
                  </w:rPr>
                  <w:t>第三章</w:t>
                  <w:tab/>
                  <w:t>高中职业生涯规划教育现状研究</w:t>
                </w:r>
              </w:p>
            </w:txbxContent>
          </v:textbox>
          <w10:wrap type="none"/>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1497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1395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0985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808832" type="#_x0000_t202" filled="false" stroked="false">
          <v:textbox inset="0,0,0,0">
            <w:txbxContent>
              <w:p>
                <w:pPr>
                  <w:tabs>
                    <w:tab w:pos="859" w:val="left" w:leader="none"/>
                  </w:tabs>
                  <w:spacing w:line="249" w:lineRule="exact" w:before="0"/>
                  <w:ind w:left="20" w:right="0" w:firstLine="0"/>
                  <w:jc w:val="left"/>
                  <w:rPr>
                    <w:sz w:val="21"/>
                  </w:rPr>
                </w:pPr>
                <w:r>
                  <w:rPr>
                    <w:sz w:val="21"/>
                  </w:rPr>
                  <w:t>第四章</w:t>
                  <w:tab/>
                  <w:t>职业生涯规划教育中存在的问题</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8803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8700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80473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80371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9961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02.158997pt;margin-top:71.428558pt;width:190.9pt;height:12.45pt;mso-position-horizontal-relative:page;mso-position-vertical-relative:page;z-index:-258798592" type="#_x0000_t202" filled="false" stroked="false">
          <v:textbox inset="0,0,0,0">
            <w:txbxContent>
              <w:p>
                <w:pPr>
                  <w:tabs>
                    <w:tab w:pos="859" w:val="left" w:leader="none"/>
                  </w:tabs>
                  <w:spacing w:line="249" w:lineRule="exact" w:before="0"/>
                  <w:ind w:left="20" w:right="0" w:firstLine="0"/>
                  <w:jc w:val="left"/>
                  <w:rPr>
                    <w:sz w:val="21"/>
                  </w:rPr>
                </w:pPr>
                <w:r>
                  <w:rPr>
                    <w:sz w:val="21"/>
                  </w:rPr>
                  <w:t>第四章</w:t>
                  <w:tab/>
                  <w:t>职业生涯规划教育中存在的问题</w:t>
                </w:r>
              </w:p>
            </w:txbxContent>
          </v:textbox>
          <w10:wrap type="none"/>
        </v:shape>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9449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9347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8937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196.880005pt;margin-top:71.428558pt;width:201.45pt;height:12.45pt;mso-position-horizontal-relative:page;mso-position-vertical-relative:page;z-index:-258788352" type="#_x0000_t202" filled="false" stroked="false">
          <v:textbox inset="0,0,0,0">
            <w:txbxContent>
              <w:p>
                <w:pPr>
                  <w:tabs>
                    <w:tab w:pos="859" w:val="left" w:leader="none"/>
                  </w:tabs>
                  <w:spacing w:line="249" w:lineRule="exact" w:before="0"/>
                  <w:ind w:left="20" w:right="0" w:firstLine="0"/>
                  <w:jc w:val="left"/>
                  <w:rPr>
                    <w:sz w:val="21"/>
                  </w:rPr>
                </w:pPr>
                <w:r>
                  <w:rPr>
                    <w:sz w:val="21"/>
                  </w:rPr>
                  <w:t>第五章</w:t>
                  <w:tab/>
                  <w:t>影响职业生涯规划教育实施的原因</w:t>
                </w:r>
              </w:p>
            </w:txbxContent>
          </v:textbox>
          <w10:wrap type="none"/>
        </v:shape>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8425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8323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7913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196.880005pt;margin-top:71.428558pt;width:201.45pt;height:12.45pt;mso-position-horizontal-relative:page;mso-position-vertical-relative:page;z-index:-258778112" type="#_x0000_t202" filled="false" stroked="false">
          <v:textbox inset="0,0,0,0">
            <w:txbxContent>
              <w:p>
                <w:pPr>
                  <w:tabs>
                    <w:tab w:pos="859" w:val="left" w:leader="none"/>
                  </w:tabs>
                  <w:spacing w:line="249" w:lineRule="exact" w:before="0"/>
                  <w:ind w:left="20" w:right="0" w:firstLine="0"/>
                  <w:jc w:val="left"/>
                  <w:rPr>
                    <w:sz w:val="21"/>
                  </w:rPr>
                </w:pPr>
                <w:r>
                  <w:rPr>
                    <w:sz w:val="21"/>
                  </w:rPr>
                  <w:t>第五章</w:t>
                  <w:tab/>
                  <w:t>影响职业生涯规划教育实施的原因</w:t>
                </w:r>
              </w:p>
            </w:txbxContent>
          </v:textbox>
          <w10:wrap type="none"/>
        </v:shape>
      </w:pic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7401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7299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6889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196.880005pt;margin-top:71.428558pt;width:201.45pt;height:12.45pt;mso-position-horizontal-relative:page;mso-position-vertical-relative:page;z-index:-258767872" type="#_x0000_t202" filled="false" stroked="false">
          <v:textbox inset="0,0,0,0">
            <w:txbxContent>
              <w:p>
                <w:pPr>
                  <w:tabs>
                    <w:tab w:pos="859" w:val="left" w:leader="none"/>
                  </w:tabs>
                  <w:spacing w:line="249" w:lineRule="exact" w:before="0"/>
                  <w:ind w:left="20" w:right="0" w:firstLine="0"/>
                  <w:jc w:val="left"/>
                  <w:rPr>
                    <w:sz w:val="21"/>
                  </w:rPr>
                </w:pPr>
                <w:r>
                  <w:rPr>
                    <w:sz w:val="21"/>
                  </w:rPr>
                  <w:t>第六章</w:t>
                  <w:tab/>
                  <w:t>改善职业生涯规划教育的对策建议</w:t>
                </w:r>
              </w:p>
            </w:txbxContent>
          </v:textbox>
          <w10:wrap type="none"/>
        </v:shape>
      </w:pic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6377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6275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5865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196.880005pt;margin-top:71.428558pt;width:201.45pt;height:12.45pt;mso-position-horizontal-relative:page;mso-position-vertical-relative:page;z-index:-258757632" type="#_x0000_t202" filled="false" stroked="false">
          <v:textbox inset="0,0,0,0">
            <w:txbxContent>
              <w:p>
                <w:pPr>
                  <w:tabs>
                    <w:tab w:pos="859" w:val="left" w:leader="none"/>
                  </w:tabs>
                  <w:spacing w:line="249" w:lineRule="exact" w:before="0"/>
                  <w:ind w:left="20" w:right="0" w:firstLine="0"/>
                  <w:jc w:val="left"/>
                  <w:rPr>
                    <w:sz w:val="21"/>
                  </w:rPr>
                </w:pPr>
                <w:r>
                  <w:rPr>
                    <w:sz w:val="21"/>
                  </w:rPr>
                  <w:t>第六章</w:t>
                  <w:tab/>
                  <w:t>改善职业生涯规划教育的对策建议</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8291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65.158997pt;margin-top:71.428558pt;width:64.9pt;height:12.45pt;mso-position-horizontal-relative:page;mso-position-vertical-relative:page;z-index:-258981888" type="#_x0000_t202" filled="false" stroked="false">
          <v:textbox inset="0,0,0,0">
            <w:txbxContent>
              <w:p>
                <w:pPr>
                  <w:tabs>
                    <w:tab w:pos="859" w:val="left" w:leader="none"/>
                  </w:tabs>
                  <w:spacing w:line="249" w:lineRule="exact" w:before="0"/>
                  <w:ind w:left="20" w:right="0" w:firstLine="0"/>
                  <w:jc w:val="left"/>
                  <w:rPr>
                    <w:sz w:val="21"/>
                  </w:rPr>
                </w:pPr>
                <w:r>
                  <w:rPr>
                    <w:sz w:val="21"/>
                  </w:rPr>
                  <w:t>第一章</w:t>
                  <w:tab/>
                  <w:t>绪论</w:t>
                </w:r>
              </w:p>
            </w:txbxContent>
          </v:textbox>
          <w10:wrap type="non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5353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5251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4841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196.880005pt;margin-top:71.428558pt;width:201.45pt;height:12.45pt;mso-position-horizontal-relative:page;mso-position-vertical-relative:page;z-index:-258747392" type="#_x0000_t202" filled="false" stroked="false">
          <v:textbox inset="0,0,0,0">
            <w:txbxContent>
              <w:p>
                <w:pPr>
                  <w:tabs>
                    <w:tab w:pos="859" w:val="left" w:leader="none"/>
                  </w:tabs>
                  <w:spacing w:line="249" w:lineRule="exact" w:before="0"/>
                  <w:ind w:left="20" w:right="0" w:firstLine="0"/>
                  <w:jc w:val="left"/>
                  <w:rPr>
                    <w:sz w:val="21"/>
                  </w:rPr>
                </w:pPr>
                <w:r>
                  <w:rPr>
                    <w:sz w:val="21"/>
                  </w:rPr>
                  <w:t>第六章</w:t>
                  <w:tab/>
                  <w:t>改善职业生涯规划教育的对策建议</w:t>
                </w:r>
              </w:p>
            </w:txbxContent>
          </v:textbox>
          <w10:wrap type="none"/>
        </v:shape>
      </w:pic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4329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4227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3817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75.600006pt;margin-top:71.428558pt;width:43.9pt;height:12.45pt;mso-position-horizontal-relative:page;mso-position-vertical-relative:page;z-index:-258737152" type="#_x0000_t202" filled="false" stroked="false">
          <v:textbox inset="0,0,0,0">
            <w:txbxContent>
              <w:p>
                <w:pPr>
                  <w:spacing w:line="249" w:lineRule="exact" w:before="0"/>
                  <w:ind w:left="20" w:right="0" w:firstLine="0"/>
                  <w:jc w:val="left"/>
                  <w:rPr>
                    <w:sz w:val="21"/>
                  </w:rPr>
                </w:pPr>
                <w:r>
                  <w:rPr>
                    <w:sz w:val="21"/>
                  </w:rPr>
                  <w:t>参考文献</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3305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3203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2793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75.600006pt;margin-top:71.428558pt;width:43.9pt;height:12.45pt;mso-position-horizontal-relative:page;mso-position-vertical-relative:page;z-index:-258726912" type="#_x0000_t202" filled="false" stroked="false">
          <v:textbox inset="0,0,0,0">
            <w:txbxContent>
              <w:p>
                <w:pPr>
                  <w:spacing w:line="249" w:lineRule="exact" w:before="0"/>
                  <w:ind w:left="20" w:right="0" w:firstLine="0"/>
                  <w:jc w:val="left"/>
                  <w:rPr>
                    <w:sz w:val="21"/>
                  </w:rPr>
                </w:pPr>
                <w:r>
                  <w:rPr>
                    <w:sz w:val="21"/>
                  </w:rPr>
                  <w:t>参考文献</w:t>
                </w:r>
              </w:p>
            </w:txbxContent>
          </v:textbox>
          <w10:wrap type="none"/>
        </v:shape>
      </w:pic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2281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2179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1769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80.880005pt;margin-top:71.428558pt;width:33.450pt;height:12.45pt;mso-position-horizontal-relative:page;mso-position-vertical-relative:page;z-index:-258716672" type="#_x0000_t202" filled="false" stroked="false">
          <v:textbox inset="0,0,0,0">
            <w:txbxContent>
              <w:p>
                <w:pPr>
                  <w:tabs>
                    <w:tab w:pos="439" w:val="left" w:leader="none"/>
                  </w:tabs>
                  <w:spacing w:line="249" w:lineRule="exact" w:before="0"/>
                  <w:ind w:left="20" w:right="0" w:firstLine="0"/>
                  <w:jc w:val="left"/>
                  <w:rPr>
                    <w:sz w:val="21"/>
                  </w:rPr>
                </w:pPr>
                <w:r>
                  <w:rPr>
                    <w:sz w:val="21"/>
                  </w:rPr>
                  <w:t>附</w:t>
                  <w:tab/>
                  <w:t>录</w:t>
                </w:r>
              </w:p>
            </w:txbxContent>
          </v:textbox>
          <w10:wrap type="none"/>
        </v:shape>
      </w:pic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1257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1155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0745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80.880005pt;margin-top:71.428558pt;width:33.450pt;height:12.45pt;mso-position-horizontal-relative:page;mso-position-vertical-relative:page;z-index:-258706432" type="#_x0000_t202" filled="false" stroked="false">
          <v:textbox inset="0,0,0,0">
            <w:txbxContent>
              <w:p>
                <w:pPr>
                  <w:tabs>
                    <w:tab w:pos="439" w:val="left" w:leader="none"/>
                  </w:tabs>
                  <w:spacing w:line="249" w:lineRule="exact" w:before="0"/>
                  <w:ind w:left="20" w:right="0" w:firstLine="0"/>
                  <w:jc w:val="left"/>
                  <w:rPr>
                    <w:sz w:val="21"/>
                  </w:rPr>
                </w:pPr>
                <w:r>
                  <w:rPr>
                    <w:sz w:val="21"/>
                  </w:rPr>
                  <w:t>附</w:t>
                  <w:tab/>
                  <w:t>录</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7779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7676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70233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70131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69721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80.880005pt;margin-top:71.428558pt;width:33.450pt;height:12.45pt;mso-position-horizontal-relative:page;mso-position-vertical-relative:page;z-index:-258696192" type="#_x0000_t202" filled="false" stroked="false">
          <v:textbox inset="0,0,0,0">
            <w:txbxContent>
              <w:p>
                <w:pPr>
                  <w:tabs>
                    <w:tab w:pos="439" w:val="left" w:leader="none"/>
                  </w:tabs>
                  <w:spacing w:line="249" w:lineRule="exact" w:before="0"/>
                  <w:ind w:left="20" w:right="0" w:firstLine="0"/>
                  <w:jc w:val="left"/>
                  <w:rPr>
                    <w:sz w:val="21"/>
                  </w:rPr>
                </w:pPr>
                <w:r>
                  <w:rPr>
                    <w:sz w:val="21"/>
                  </w:rPr>
                  <w:t>附</w:t>
                  <w:tab/>
                  <w:t>录</w:t>
                </w:r>
              </w:p>
            </w:txbxContent>
          </v:textbox>
          <w10:wrap type="none"/>
        </v:shape>
      </w:pic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69209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691072"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686976"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86.158997pt;margin-top:71.428558pt;width:22.9pt;height:12.45pt;mso-position-horizontal-relative:page;mso-position-vertical-relative:page;z-index:-258685952" type="#_x0000_t202" filled="false" stroked="false">
          <v:textbox inset="0,0,0,0">
            <w:txbxContent>
              <w:p>
                <w:pPr>
                  <w:spacing w:line="249" w:lineRule="exact" w:before="0"/>
                  <w:ind w:left="20" w:right="0" w:firstLine="0"/>
                  <w:jc w:val="left"/>
                  <w:rPr>
                    <w:sz w:val="21"/>
                  </w:rPr>
                </w:pPr>
                <w:r>
                  <w:rPr>
                    <w:sz w:val="21"/>
                  </w:rPr>
                  <w:t>致谢</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7267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65.158997pt;margin-top:71.428558pt;width:64.9pt;height:12.45pt;mso-position-horizontal-relative:page;mso-position-vertical-relative:page;z-index:-258971648" type="#_x0000_t202" filled="false" stroked="false">
          <v:textbox inset="0,0,0,0">
            <w:txbxContent>
              <w:p>
                <w:pPr>
                  <w:tabs>
                    <w:tab w:pos="859" w:val="left" w:leader="none"/>
                  </w:tabs>
                  <w:spacing w:line="249" w:lineRule="exact" w:before="0"/>
                  <w:ind w:left="20" w:right="0" w:firstLine="0"/>
                  <w:jc w:val="left"/>
                  <w:rPr>
                    <w:sz w:val="21"/>
                  </w:rPr>
                </w:pPr>
                <w:r>
                  <w:rPr>
                    <w:sz w:val="21"/>
                  </w:rPr>
                  <w:t>第一章</w:t>
                  <w:tab/>
                  <w:t>绪论</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6755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44.158997pt;margin-top:71.428558pt;width:106.9pt;height:12.45pt;mso-position-horizontal-relative:page;mso-position-vertical-relative:page;z-index:-258966528" type="#_x0000_t202" filled="false" stroked="false">
          <v:textbox inset="0,0,0,0">
            <w:txbxContent>
              <w:p>
                <w:pPr>
                  <w:spacing w:line="249" w:lineRule="exact" w:before="0"/>
                  <w:ind w:left="20" w:right="0" w:firstLine="0"/>
                  <w:jc w:val="left"/>
                  <w:rPr>
                    <w:sz w:val="21"/>
                  </w:rPr>
                </w:pPr>
                <w:r>
                  <w:rPr>
                    <w:sz w:val="21"/>
                  </w:rPr>
                  <w:t>河北大学硕士学位论文</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70.900002pt;margin-top:85.500023pt;width:453.5pt;height:3.6pt;mso-position-horizontal-relative:page;mso-position-vertical-relative:page;z-index:-258962432" coordorigin="1418,1710" coordsize="9070,72">
          <v:line style="position:absolute" from="1418,1732" to="10488,1732" stroked="true" strokeweight="2.16pt" strokecolor="#000000">
            <v:stroke dashstyle="solid"/>
          </v:line>
          <v:line style="position:absolute" from="1418,1775" to="10488,1775" stroked="true" strokeweight=".72pt" strokecolor="#000000">
            <v:stroke dashstyle="solid"/>
          </v:line>
          <w10:wrap type="none"/>
        </v:group>
      </w:pict>
    </w:r>
    <w:r>
      <w:rPr/>
      <w:pict>
        <v:shape style="position:absolute;margin-left:265.158997pt;margin-top:71.428558pt;width:64.9pt;height:12.45pt;mso-position-horizontal-relative:page;mso-position-vertical-relative:page;z-index:-258961408" type="#_x0000_t202" filled="false" stroked="false">
          <v:textbox inset="0,0,0,0">
            <w:txbxContent>
              <w:p>
                <w:pPr>
                  <w:tabs>
                    <w:tab w:pos="859" w:val="left" w:leader="none"/>
                  </w:tabs>
                  <w:spacing w:line="249" w:lineRule="exact" w:before="0"/>
                  <w:ind w:left="20" w:right="0" w:firstLine="0"/>
                  <w:jc w:val="left"/>
                  <w:rPr>
                    <w:sz w:val="21"/>
                  </w:rPr>
                </w:pPr>
                <w:r>
                  <w:rPr>
                    <w:sz w:val="21"/>
                  </w:rPr>
                  <w:t>第一章</w:t>
                  <w:tab/>
                  <w:t>绪论</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1"/>
      <w:numFmt w:val="decimal"/>
      <w:lvlText w:val="%1."/>
      <w:lvlJc w:val="left"/>
      <w:pPr>
        <w:ind w:left="870" w:hanging="312"/>
        <w:jc w:val="left"/>
      </w:pPr>
      <w:rPr>
        <w:rFonts w:hint="default" w:ascii="Times New Roman" w:hAnsi="Times New Roman" w:eastAsia="Times New Roman" w:cs="Times New Roman"/>
        <w:spacing w:val="-2"/>
        <w:w w:val="100"/>
        <w:sz w:val="23"/>
        <w:szCs w:val="23"/>
      </w:rPr>
    </w:lvl>
    <w:lvl w:ilvl="1">
      <w:start w:val="0"/>
      <w:numFmt w:val="bullet"/>
      <w:lvlText w:val="•"/>
      <w:lvlJc w:val="left"/>
      <w:pPr>
        <w:ind w:left="1810" w:hanging="312"/>
      </w:pPr>
      <w:rPr>
        <w:rFonts w:hint="default"/>
      </w:rPr>
    </w:lvl>
    <w:lvl w:ilvl="2">
      <w:start w:val="0"/>
      <w:numFmt w:val="bullet"/>
      <w:lvlText w:val="•"/>
      <w:lvlJc w:val="left"/>
      <w:pPr>
        <w:ind w:left="2741" w:hanging="312"/>
      </w:pPr>
      <w:rPr>
        <w:rFonts w:hint="default"/>
      </w:rPr>
    </w:lvl>
    <w:lvl w:ilvl="3">
      <w:start w:val="0"/>
      <w:numFmt w:val="bullet"/>
      <w:lvlText w:val="•"/>
      <w:lvlJc w:val="left"/>
      <w:pPr>
        <w:ind w:left="3671" w:hanging="312"/>
      </w:pPr>
      <w:rPr>
        <w:rFonts w:hint="default"/>
      </w:rPr>
    </w:lvl>
    <w:lvl w:ilvl="4">
      <w:start w:val="0"/>
      <w:numFmt w:val="bullet"/>
      <w:lvlText w:val="•"/>
      <w:lvlJc w:val="left"/>
      <w:pPr>
        <w:ind w:left="4602" w:hanging="312"/>
      </w:pPr>
      <w:rPr>
        <w:rFonts w:hint="default"/>
      </w:rPr>
    </w:lvl>
    <w:lvl w:ilvl="5">
      <w:start w:val="0"/>
      <w:numFmt w:val="bullet"/>
      <w:lvlText w:val="•"/>
      <w:lvlJc w:val="left"/>
      <w:pPr>
        <w:ind w:left="5533" w:hanging="312"/>
      </w:pPr>
      <w:rPr>
        <w:rFonts w:hint="default"/>
      </w:rPr>
    </w:lvl>
    <w:lvl w:ilvl="6">
      <w:start w:val="0"/>
      <w:numFmt w:val="bullet"/>
      <w:lvlText w:val="•"/>
      <w:lvlJc w:val="left"/>
      <w:pPr>
        <w:ind w:left="6463" w:hanging="312"/>
      </w:pPr>
      <w:rPr>
        <w:rFonts w:hint="default"/>
      </w:rPr>
    </w:lvl>
    <w:lvl w:ilvl="7">
      <w:start w:val="0"/>
      <w:numFmt w:val="bullet"/>
      <w:lvlText w:val="•"/>
      <w:lvlJc w:val="left"/>
      <w:pPr>
        <w:ind w:left="7394" w:hanging="312"/>
      </w:pPr>
      <w:rPr>
        <w:rFonts w:hint="default"/>
      </w:rPr>
    </w:lvl>
    <w:lvl w:ilvl="8">
      <w:start w:val="0"/>
      <w:numFmt w:val="bullet"/>
      <w:lvlText w:val="•"/>
      <w:lvlJc w:val="left"/>
      <w:pPr>
        <w:ind w:left="8324" w:hanging="312"/>
      </w:pPr>
      <w:rPr>
        <w:rFonts w:hint="default"/>
      </w:rPr>
    </w:lvl>
  </w:abstractNum>
  <w:abstractNum w:abstractNumId="21">
    <w:multiLevelType w:val="hybridMultilevel"/>
    <w:lvl w:ilvl="0">
      <w:start w:val="1"/>
      <w:numFmt w:val="decimal"/>
      <w:lvlText w:val="%1."/>
      <w:lvlJc w:val="left"/>
      <w:pPr>
        <w:ind w:left="732" w:hanging="174"/>
        <w:jc w:val="left"/>
      </w:pPr>
      <w:rPr>
        <w:rFonts w:hint="default" w:ascii="Times New Roman" w:hAnsi="Times New Roman" w:eastAsia="Times New Roman" w:cs="Times New Roman"/>
        <w:spacing w:val="-3"/>
        <w:w w:val="100"/>
        <w:sz w:val="21"/>
        <w:szCs w:val="21"/>
      </w:rPr>
    </w:lvl>
    <w:lvl w:ilvl="1">
      <w:start w:val="0"/>
      <w:numFmt w:val="bullet"/>
      <w:lvlText w:val="•"/>
      <w:lvlJc w:val="left"/>
      <w:pPr>
        <w:ind w:left="1684" w:hanging="174"/>
      </w:pPr>
      <w:rPr>
        <w:rFonts w:hint="default"/>
      </w:rPr>
    </w:lvl>
    <w:lvl w:ilvl="2">
      <w:start w:val="0"/>
      <w:numFmt w:val="bullet"/>
      <w:lvlText w:val="•"/>
      <w:lvlJc w:val="left"/>
      <w:pPr>
        <w:ind w:left="2629" w:hanging="174"/>
      </w:pPr>
      <w:rPr>
        <w:rFonts w:hint="default"/>
      </w:rPr>
    </w:lvl>
    <w:lvl w:ilvl="3">
      <w:start w:val="0"/>
      <w:numFmt w:val="bullet"/>
      <w:lvlText w:val="•"/>
      <w:lvlJc w:val="left"/>
      <w:pPr>
        <w:ind w:left="3573" w:hanging="174"/>
      </w:pPr>
      <w:rPr>
        <w:rFonts w:hint="default"/>
      </w:rPr>
    </w:lvl>
    <w:lvl w:ilvl="4">
      <w:start w:val="0"/>
      <w:numFmt w:val="bullet"/>
      <w:lvlText w:val="•"/>
      <w:lvlJc w:val="left"/>
      <w:pPr>
        <w:ind w:left="4518" w:hanging="174"/>
      </w:pPr>
      <w:rPr>
        <w:rFonts w:hint="default"/>
      </w:rPr>
    </w:lvl>
    <w:lvl w:ilvl="5">
      <w:start w:val="0"/>
      <w:numFmt w:val="bullet"/>
      <w:lvlText w:val="•"/>
      <w:lvlJc w:val="left"/>
      <w:pPr>
        <w:ind w:left="5463" w:hanging="174"/>
      </w:pPr>
      <w:rPr>
        <w:rFonts w:hint="default"/>
      </w:rPr>
    </w:lvl>
    <w:lvl w:ilvl="6">
      <w:start w:val="0"/>
      <w:numFmt w:val="bullet"/>
      <w:lvlText w:val="•"/>
      <w:lvlJc w:val="left"/>
      <w:pPr>
        <w:ind w:left="6407" w:hanging="174"/>
      </w:pPr>
      <w:rPr>
        <w:rFonts w:hint="default"/>
      </w:rPr>
    </w:lvl>
    <w:lvl w:ilvl="7">
      <w:start w:val="0"/>
      <w:numFmt w:val="bullet"/>
      <w:lvlText w:val="•"/>
      <w:lvlJc w:val="left"/>
      <w:pPr>
        <w:ind w:left="7352" w:hanging="174"/>
      </w:pPr>
      <w:rPr>
        <w:rFonts w:hint="default"/>
      </w:rPr>
    </w:lvl>
    <w:lvl w:ilvl="8">
      <w:start w:val="0"/>
      <w:numFmt w:val="bullet"/>
      <w:lvlText w:val="•"/>
      <w:lvlJc w:val="left"/>
      <w:pPr>
        <w:ind w:left="8296" w:hanging="174"/>
      </w:pPr>
      <w:rPr>
        <w:rFonts w:hint="default"/>
      </w:rPr>
    </w:lvl>
  </w:abstractNum>
  <w:abstractNum w:abstractNumId="20">
    <w:multiLevelType w:val="hybridMultilevel"/>
    <w:lvl w:ilvl="0">
      <w:start w:val="25"/>
      <w:numFmt w:val="decimal"/>
      <w:lvlText w:val="%1."/>
      <w:lvlJc w:val="left"/>
      <w:pPr>
        <w:ind w:left="558" w:hanging="289"/>
        <w:jc w:val="left"/>
      </w:pPr>
      <w:rPr>
        <w:rFonts w:hint="default" w:ascii="Times New Roman" w:hAnsi="Times New Roman" w:eastAsia="Times New Roman" w:cs="Times New Roman"/>
        <w:spacing w:val="-3"/>
        <w:w w:val="100"/>
        <w:sz w:val="21"/>
        <w:szCs w:val="21"/>
      </w:rPr>
    </w:lvl>
    <w:lvl w:ilvl="1">
      <w:start w:val="0"/>
      <w:numFmt w:val="bullet"/>
      <w:lvlText w:val="•"/>
      <w:lvlJc w:val="left"/>
      <w:pPr>
        <w:ind w:left="1522" w:hanging="289"/>
      </w:pPr>
      <w:rPr>
        <w:rFonts w:hint="default"/>
      </w:rPr>
    </w:lvl>
    <w:lvl w:ilvl="2">
      <w:start w:val="0"/>
      <w:numFmt w:val="bullet"/>
      <w:lvlText w:val="•"/>
      <w:lvlJc w:val="left"/>
      <w:pPr>
        <w:ind w:left="2485" w:hanging="289"/>
      </w:pPr>
      <w:rPr>
        <w:rFonts w:hint="default"/>
      </w:rPr>
    </w:lvl>
    <w:lvl w:ilvl="3">
      <w:start w:val="0"/>
      <w:numFmt w:val="bullet"/>
      <w:lvlText w:val="•"/>
      <w:lvlJc w:val="left"/>
      <w:pPr>
        <w:ind w:left="3447" w:hanging="289"/>
      </w:pPr>
      <w:rPr>
        <w:rFonts w:hint="default"/>
      </w:rPr>
    </w:lvl>
    <w:lvl w:ilvl="4">
      <w:start w:val="0"/>
      <w:numFmt w:val="bullet"/>
      <w:lvlText w:val="•"/>
      <w:lvlJc w:val="left"/>
      <w:pPr>
        <w:ind w:left="4410" w:hanging="289"/>
      </w:pPr>
      <w:rPr>
        <w:rFonts w:hint="default"/>
      </w:rPr>
    </w:lvl>
    <w:lvl w:ilvl="5">
      <w:start w:val="0"/>
      <w:numFmt w:val="bullet"/>
      <w:lvlText w:val="•"/>
      <w:lvlJc w:val="left"/>
      <w:pPr>
        <w:ind w:left="5373" w:hanging="289"/>
      </w:pPr>
      <w:rPr>
        <w:rFonts w:hint="default"/>
      </w:rPr>
    </w:lvl>
    <w:lvl w:ilvl="6">
      <w:start w:val="0"/>
      <w:numFmt w:val="bullet"/>
      <w:lvlText w:val="•"/>
      <w:lvlJc w:val="left"/>
      <w:pPr>
        <w:ind w:left="6335" w:hanging="289"/>
      </w:pPr>
      <w:rPr>
        <w:rFonts w:hint="default"/>
      </w:rPr>
    </w:lvl>
    <w:lvl w:ilvl="7">
      <w:start w:val="0"/>
      <w:numFmt w:val="bullet"/>
      <w:lvlText w:val="•"/>
      <w:lvlJc w:val="left"/>
      <w:pPr>
        <w:ind w:left="7298" w:hanging="289"/>
      </w:pPr>
      <w:rPr>
        <w:rFonts w:hint="default"/>
      </w:rPr>
    </w:lvl>
    <w:lvl w:ilvl="8">
      <w:start w:val="0"/>
      <w:numFmt w:val="bullet"/>
      <w:lvlText w:val="•"/>
      <w:lvlJc w:val="left"/>
      <w:pPr>
        <w:ind w:left="8260" w:hanging="289"/>
      </w:pPr>
      <w:rPr>
        <w:rFonts w:hint="default"/>
      </w:rPr>
    </w:lvl>
  </w:abstractNum>
  <w:abstractNum w:abstractNumId="19">
    <w:multiLevelType w:val="hybridMultilevel"/>
    <w:lvl w:ilvl="0">
      <w:start w:val="1"/>
      <w:numFmt w:val="decimal"/>
      <w:lvlText w:val="%1."/>
      <w:lvlJc w:val="left"/>
      <w:pPr>
        <w:ind w:left="870" w:hanging="312"/>
        <w:jc w:val="left"/>
      </w:pPr>
      <w:rPr>
        <w:rFonts w:hint="default" w:ascii="Times New Roman" w:hAnsi="Times New Roman" w:eastAsia="Times New Roman" w:cs="Times New Roman"/>
        <w:spacing w:val="-2"/>
        <w:w w:val="100"/>
        <w:sz w:val="23"/>
        <w:szCs w:val="23"/>
      </w:rPr>
    </w:lvl>
    <w:lvl w:ilvl="1">
      <w:start w:val="0"/>
      <w:numFmt w:val="bullet"/>
      <w:lvlText w:val="•"/>
      <w:lvlJc w:val="left"/>
      <w:pPr>
        <w:ind w:left="1810" w:hanging="312"/>
      </w:pPr>
      <w:rPr>
        <w:rFonts w:hint="default"/>
      </w:rPr>
    </w:lvl>
    <w:lvl w:ilvl="2">
      <w:start w:val="0"/>
      <w:numFmt w:val="bullet"/>
      <w:lvlText w:val="•"/>
      <w:lvlJc w:val="left"/>
      <w:pPr>
        <w:ind w:left="2741" w:hanging="312"/>
      </w:pPr>
      <w:rPr>
        <w:rFonts w:hint="default"/>
      </w:rPr>
    </w:lvl>
    <w:lvl w:ilvl="3">
      <w:start w:val="0"/>
      <w:numFmt w:val="bullet"/>
      <w:lvlText w:val="•"/>
      <w:lvlJc w:val="left"/>
      <w:pPr>
        <w:ind w:left="3671" w:hanging="312"/>
      </w:pPr>
      <w:rPr>
        <w:rFonts w:hint="default"/>
      </w:rPr>
    </w:lvl>
    <w:lvl w:ilvl="4">
      <w:start w:val="0"/>
      <w:numFmt w:val="bullet"/>
      <w:lvlText w:val="•"/>
      <w:lvlJc w:val="left"/>
      <w:pPr>
        <w:ind w:left="4602" w:hanging="312"/>
      </w:pPr>
      <w:rPr>
        <w:rFonts w:hint="default"/>
      </w:rPr>
    </w:lvl>
    <w:lvl w:ilvl="5">
      <w:start w:val="0"/>
      <w:numFmt w:val="bullet"/>
      <w:lvlText w:val="•"/>
      <w:lvlJc w:val="left"/>
      <w:pPr>
        <w:ind w:left="5533" w:hanging="312"/>
      </w:pPr>
      <w:rPr>
        <w:rFonts w:hint="default"/>
      </w:rPr>
    </w:lvl>
    <w:lvl w:ilvl="6">
      <w:start w:val="0"/>
      <w:numFmt w:val="bullet"/>
      <w:lvlText w:val="•"/>
      <w:lvlJc w:val="left"/>
      <w:pPr>
        <w:ind w:left="6463" w:hanging="312"/>
      </w:pPr>
      <w:rPr>
        <w:rFonts w:hint="default"/>
      </w:rPr>
    </w:lvl>
    <w:lvl w:ilvl="7">
      <w:start w:val="0"/>
      <w:numFmt w:val="bullet"/>
      <w:lvlText w:val="•"/>
      <w:lvlJc w:val="left"/>
      <w:pPr>
        <w:ind w:left="7394" w:hanging="312"/>
      </w:pPr>
      <w:rPr>
        <w:rFonts w:hint="default"/>
      </w:rPr>
    </w:lvl>
    <w:lvl w:ilvl="8">
      <w:start w:val="0"/>
      <w:numFmt w:val="bullet"/>
      <w:lvlText w:val="•"/>
      <w:lvlJc w:val="left"/>
      <w:pPr>
        <w:ind w:left="8324" w:hanging="312"/>
      </w:pPr>
      <w:rPr>
        <w:rFonts w:hint="default"/>
      </w:rPr>
    </w:lvl>
  </w:abstractNum>
  <w:abstractNum w:abstractNumId="18">
    <w:multiLevelType w:val="hybridMultilevel"/>
    <w:lvl w:ilvl="0">
      <w:start w:val="2"/>
      <w:numFmt w:val="upperLetter"/>
      <w:lvlText w:val="%1."/>
      <w:lvlJc w:val="left"/>
      <w:pPr>
        <w:ind w:left="770" w:hanging="213"/>
        <w:jc w:val="left"/>
      </w:pPr>
      <w:rPr>
        <w:rFonts w:hint="default" w:ascii="Times New Roman" w:hAnsi="Times New Roman" w:eastAsia="Times New Roman" w:cs="Times New Roman"/>
        <w:spacing w:val="-3"/>
        <w:w w:val="100"/>
        <w:sz w:val="21"/>
        <w:szCs w:val="21"/>
      </w:rPr>
    </w:lvl>
    <w:lvl w:ilvl="1">
      <w:start w:val="0"/>
      <w:numFmt w:val="bullet"/>
      <w:lvlText w:val="•"/>
      <w:lvlJc w:val="left"/>
      <w:pPr>
        <w:ind w:left="1720" w:hanging="213"/>
      </w:pPr>
      <w:rPr>
        <w:rFonts w:hint="default"/>
      </w:rPr>
    </w:lvl>
    <w:lvl w:ilvl="2">
      <w:start w:val="0"/>
      <w:numFmt w:val="bullet"/>
      <w:lvlText w:val="•"/>
      <w:lvlJc w:val="left"/>
      <w:pPr>
        <w:ind w:left="2661" w:hanging="213"/>
      </w:pPr>
      <w:rPr>
        <w:rFonts w:hint="default"/>
      </w:rPr>
    </w:lvl>
    <w:lvl w:ilvl="3">
      <w:start w:val="0"/>
      <w:numFmt w:val="bullet"/>
      <w:lvlText w:val="•"/>
      <w:lvlJc w:val="left"/>
      <w:pPr>
        <w:ind w:left="3601" w:hanging="213"/>
      </w:pPr>
      <w:rPr>
        <w:rFonts w:hint="default"/>
      </w:rPr>
    </w:lvl>
    <w:lvl w:ilvl="4">
      <w:start w:val="0"/>
      <w:numFmt w:val="bullet"/>
      <w:lvlText w:val="•"/>
      <w:lvlJc w:val="left"/>
      <w:pPr>
        <w:ind w:left="4542" w:hanging="213"/>
      </w:pPr>
      <w:rPr>
        <w:rFonts w:hint="default"/>
      </w:rPr>
    </w:lvl>
    <w:lvl w:ilvl="5">
      <w:start w:val="0"/>
      <w:numFmt w:val="bullet"/>
      <w:lvlText w:val="•"/>
      <w:lvlJc w:val="left"/>
      <w:pPr>
        <w:ind w:left="5483" w:hanging="213"/>
      </w:pPr>
      <w:rPr>
        <w:rFonts w:hint="default"/>
      </w:rPr>
    </w:lvl>
    <w:lvl w:ilvl="6">
      <w:start w:val="0"/>
      <w:numFmt w:val="bullet"/>
      <w:lvlText w:val="•"/>
      <w:lvlJc w:val="left"/>
      <w:pPr>
        <w:ind w:left="6423" w:hanging="213"/>
      </w:pPr>
      <w:rPr>
        <w:rFonts w:hint="default"/>
      </w:rPr>
    </w:lvl>
    <w:lvl w:ilvl="7">
      <w:start w:val="0"/>
      <w:numFmt w:val="bullet"/>
      <w:lvlText w:val="•"/>
      <w:lvlJc w:val="left"/>
      <w:pPr>
        <w:ind w:left="7364" w:hanging="213"/>
      </w:pPr>
      <w:rPr>
        <w:rFonts w:hint="default"/>
      </w:rPr>
    </w:lvl>
    <w:lvl w:ilvl="8">
      <w:start w:val="0"/>
      <w:numFmt w:val="bullet"/>
      <w:lvlText w:val="•"/>
      <w:lvlJc w:val="left"/>
      <w:pPr>
        <w:ind w:left="8304" w:hanging="213"/>
      </w:pPr>
      <w:rPr>
        <w:rFonts w:hint="default"/>
      </w:rPr>
    </w:lvl>
  </w:abstractNum>
  <w:abstractNum w:abstractNumId="17">
    <w:multiLevelType w:val="hybridMultilevel"/>
    <w:lvl w:ilvl="0">
      <w:start w:val="26"/>
      <w:numFmt w:val="decimal"/>
      <w:lvlText w:val="%1."/>
      <w:lvlJc w:val="left"/>
      <w:pPr>
        <w:ind w:left="847" w:hanging="289"/>
        <w:jc w:val="left"/>
      </w:pPr>
      <w:rPr>
        <w:rFonts w:hint="default" w:ascii="Times New Roman" w:hAnsi="Times New Roman" w:eastAsia="Times New Roman" w:cs="Times New Roman"/>
        <w:spacing w:val="-3"/>
        <w:w w:val="100"/>
        <w:sz w:val="21"/>
        <w:szCs w:val="21"/>
      </w:rPr>
    </w:lvl>
    <w:lvl w:ilvl="1">
      <w:start w:val="0"/>
      <w:numFmt w:val="bullet"/>
      <w:lvlText w:val="•"/>
      <w:lvlJc w:val="left"/>
      <w:pPr>
        <w:ind w:left="1774" w:hanging="289"/>
      </w:pPr>
      <w:rPr>
        <w:rFonts w:hint="default"/>
      </w:rPr>
    </w:lvl>
    <w:lvl w:ilvl="2">
      <w:start w:val="0"/>
      <w:numFmt w:val="bullet"/>
      <w:lvlText w:val="•"/>
      <w:lvlJc w:val="left"/>
      <w:pPr>
        <w:ind w:left="2709" w:hanging="289"/>
      </w:pPr>
      <w:rPr>
        <w:rFonts w:hint="default"/>
      </w:rPr>
    </w:lvl>
    <w:lvl w:ilvl="3">
      <w:start w:val="0"/>
      <w:numFmt w:val="bullet"/>
      <w:lvlText w:val="•"/>
      <w:lvlJc w:val="left"/>
      <w:pPr>
        <w:ind w:left="3643" w:hanging="289"/>
      </w:pPr>
      <w:rPr>
        <w:rFonts w:hint="default"/>
      </w:rPr>
    </w:lvl>
    <w:lvl w:ilvl="4">
      <w:start w:val="0"/>
      <w:numFmt w:val="bullet"/>
      <w:lvlText w:val="•"/>
      <w:lvlJc w:val="left"/>
      <w:pPr>
        <w:ind w:left="4578" w:hanging="289"/>
      </w:pPr>
      <w:rPr>
        <w:rFonts w:hint="default"/>
      </w:rPr>
    </w:lvl>
    <w:lvl w:ilvl="5">
      <w:start w:val="0"/>
      <w:numFmt w:val="bullet"/>
      <w:lvlText w:val="•"/>
      <w:lvlJc w:val="left"/>
      <w:pPr>
        <w:ind w:left="5513" w:hanging="289"/>
      </w:pPr>
      <w:rPr>
        <w:rFonts w:hint="default"/>
      </w:rPr>
    </w:lvl>
    <w:lvl w:ilvl="6">
      <w:start w:val="0"/>
      <w:numFmt w:val="bullet"/>
      <w:lvlText w:val="•"/>
      <w:lvlJc w:val="left"/>
      <w:pPr>
        <w:ind w:left="6447" w:hanging="289"/>
      </w:pPr>
      <w:rPr>
        <w:rFonts w:hint="default"/>
      </w:rPr>
    </w:lvl>
    <w:lvl w:ilvl="7">
      <w:start w:val="0"/>
      <w:numFmt w:val="bullet"/>
      <w:lvlText w:val="•"/>
      <w:lvlJc w:val="left"/>
      <w:pPr>
        <w:ind w:left="7382" w:hanging="289"/>
      </w:pPr>
      <w:rPr>
        <w:rFonts w:hint="default"/>
      </w:rPr>
    </w:lvl>
    <w:lvl w:ilvl="8">
      <w:start w:val="0"/>
      <w:numFmt w:val="bullet"/>
      <w:lvlText w:val="•"/>
      <w:lvlJc w:val="left"/>
      <w:pPr>
        <w:ind w:left="8316" w:hanging="289"/>
      </w:pPr>
      <w:rPr>
        <w:rFonts w:hint="default"/>
      </w:rPr>
    </w:lvl>
  </w:abstractNum>
  <w:abstractNum w:abstractNumId="16">
    <w:multiLevelType w:val="hybridMultilevel"/>
    <w:lvl w:ilvl="0">
      <w:start w:val="22"/>
      <w:numFmt w:val="decimal"/>
      <w:lvlText w:val="%1."/>
      <w:lvlJc w:val="left"/>
      <w:pPr>
        <w:ind w:left="847" w:hanging="289"/>
        <w:jc w:val="left"/>
      </w:pPr>
      <w:rPr>
        <w:rFonts w:hint="default" w:ascii="Times New Roman" w:hAnsi="Times New Roman" w:eastAsia="Times New Roman" w:cs="Times New Roman"/>
        <w:spacing w:val="-3"/>
        <w:w w:val="100"/>
        <w:sz w:val="21"/>
        <w:szCs w:val="21"/>
      </w:rPr>
    </w:lvl>
    <w:lvl w:ilvl="1">
      <w:start w:val="0"/>
      <w:numFmt w:val="bullet"/>
      <w:lvlText w:val="•"/>
      <w:lvlJc w:val="left"/>
      <w:pPr>
        <w:ind w:left="840" w:hanging="289"/>
      </w:pPr>
      <w:rPr>
        <w:rFonts w:hint="default"/>
      </w:rPr>
    </w:lvl>
    <w:lvl w:ilvl="2">
      <w:start w:val="0"/>
      <w:numFmt w:val="bullet"/>
      <w:lvlText w:val="•"/>
      <w:lvlJc w:val="left"/>
      <w:pPr>
        <w:ind w:left="1878" w:hanging="289"/>
      </w:pPr>
      <w:rPr>
        <w:rFonts w:hint="default"/>
      </w:rPr>
    </w:lvl>
    <w:lvl w:ilvl="3">
      <w:start w:val="0"/>
      <w:numFmt w:val="bullet"/>
      <w:lvlText w:val="•"/>
      <w:lvlJc w:val="left"/>
      <w:pPr>
        <w:ind w:left="2916" w:hanging="289"/>
      </w:pPr>
      <w:rPr>
        <w:rFonts w:hint="default"/>
      </w:rPr>
    </w:lvl>
    <w:lvl w:ilvl="4">
      <w:start w:val="0"/>
      <w:numFmt w:val="bullet"/>
      <w:lvlText w:val="•"/>
      <w:lvlJc w:val="left"/>
      <w:pPr>
        <w:ind w:left="3955" w:hanging="289"/>
      </w:pPr>
      <w:rPr>
        <w:rFonts w:hint="default"/>
      </w:rPr>
    </w:lvl>
    <w:lvl w:ilvl="5">
      <w:start w:val="0"/>
      <w:numFmt w:val="bullet"/>
      <w:lvlText w:val="•"/>
      <w:lvlJc w:val="left"/>
      <w:pPr>
        <w:ind w:left="4993" w:hanging="289"/>
      </w:pPr>
      <w:rPr>
        <w:rFonts w:hint="default"/>
      </w:rPr>
    </w:lvl>
    <w:lvl w:ilvl="6">
      <w:start w:val="0"/>
      <w:numFmt w:val="bullet"/>
      <w:lvlText w:val="•"/>
      <w:lvlJc w:val="left"/>
      <w:pPr>
        <w:ind w:left="6032" w:hanging="289"/>
      </w:pPr>
      <w:rPr>
        <w:rFonts w:hint="default"/>
      </w:rPr>
    </w:lvl>
    <w:lvl w:ilvl="7">
      <w:start w:val="0"/>
      <w:numFmt w:val="bullet"/>
      <w:lvlText w:val="•"/>
      <w:lvlJc w:val="left"/>
      <w:pPr>
        <w:ind w:left="7070" w:hanging="289"/>
      </w:pPr>
      <w:rPr>
        <w:rFonts w:hint="default"/>
      </w:rPr>
    </w:lvl>
    <w:lvl w:ilvl="8">
      <w:start w:val="0"/>
      <w:numFmt w:val="bullet"/>
      <w:lvlText w:val="•"/>
      <w:lvlJc w:val="left"/>
      <w:pPr>
        <w:ind w:left="8109" w:hanging="289"/>
      </w:pPr>
      <w:rPr>
        <w:rFonts w:hint="default"/>
      </w:rPr>
    </w:lvl>
  </w:abstractNum>
  <w:abstractNum w:abstractNumId="15">
    <w:multiLevelType w:val="hybridMultilevel"/>
    <w:lvl w:ilvl="0">
      <w:start w:val="53"/>
      <w:numFmt w:val="decimal"/>
      <w:lvlText w:val="[%1]"/>
      <w:lvlJc w:val="left"/>
      <w:pPr>
        <w:ind w:left="1012" w:hanging="454"/>
        <w:jc w:val="left"/>
      </w:pPr>
      <w:rPr>
        <w:rFonts w:hint="default" w:ascii="Times New Roman" w:hAnsi="Times New Roman" w:eastAsia="Times New Roman" w:cs="Times New Roman"/>
        <w:w w:val="99"/>
        <w:sz w:val="21"/>
        <w:szCs w:val="21"/>
      </w:rPr>
    </w:lvl>
    <w:lvl w:ilvl="1">
      <w:start w:val="0"/>
      <w:numFmt w:val="bullet"/>
      <w:lvlText w:val="•"/>
      <w:lvlJc w:val="left"/>
      <w:pPr>
        <w:ind w:left="1936" w:hanging="454"/>
      </w:pPr>
      <w:rPr>
        <w:rFonts w:hint="default"/>
      </w:rPr>
    </w:lvl>
    <w:lvl w:ilvl="2">
      <w:start w:val="0"/>
      <w:numFmt w:val="bullet"/>
      <w:lvlText w:val="•"/>
      <w:lvlJc w:val="left"/>
      <w:pPr>
        <w:ind w:left="2853" w:hanging="454"/>
      </w:pPr>
      <w:rPr>
        <w:rFonts w:hint="default"/>
      </w:rPr>
    </w:lvl>
    <w:lvl w:ilvl="3">
      <w:start w:val="0"/>
      <w:numFmt w:val="bullet"/>
      <w:lvlText w:val="•"/>
      <w:lvlJc w:val="left"/>
      <w:pPr>
        <w:ind w:left="3769" w:hanging="454"/>
      </w:pPr>
      <w:rPr>
        <w:rFonts w:hint="default"/>
      </w:rPr>
    </w:lvl>
    <w:lvl w:ilvl="4">
      <w:start w:val="0"/>
      <w:numFmt w:val="bullet"/>
      <w:lvlText w:val="•"/>
      <w:lvlJc w:val="left"/>
      <w:pPr>
        <w:ind w:left="4686" w:hanging="454"/>
      </w:pPr>
      <w:rPr>
        <w:rFonts w:hint="default"/>
      </w:rPr>
    </w:lvl>
    <w:lvl w:ilvl="5">
      <w:start w:val="0"/>
      <w:numFmt w:val="bullet"/>
      <w:lvlText w:val="•"/>
      <w:lvlJc w:val="left"/>
      <w:pPr>
        <w:ind w:left="5603" w:hanging="454"/>
      </w:pPr>
      <w:rPr>
        <w:rFonts w:hint="default"/>
      </w:rPr>
    </w:lvl>
    <w:lvl w:ilvl="6">
      <w:start w:val="0"/>
      <w:numFmt w:val="bullet"/>
      <w:lvlText w:val="•"/>
      <w:lvlJc w:val="left"/>
      <w:pPr>
        <w:ind w:left="6519" w:hanging="454"/>
      </w:pPr>
      <w:rPr>
        <w:rFonts w:hint="default"/>
      </w:rPr>
    </w:lvl>
    <w:lvl w:ilvl="7">
      <w:start w:val="0"/>
      <w:numFmt w:val="bullet"/>
      <w:lvlText w:val="•"/>
      <w:lvlJc w:val="left"/>
      <w:pPr>
        <w:ind w:left="7436" w:hanging="454"/>
      </w:pPr>
      <w:rPr>
        <w:rFonts w:hint="default"/>
      </w:rPr>
    </w:lvl>
    <w:lvl w:ilvl="8">
      <w:start w:val="0"/>
      <w:numFmt w:val="bullet"/>
      <w:lvlText w:val="•"/>
      <w:lvlJc w:val="left"/>
      <w:pPr>
        <w:ind w:left="8352" w:hanging="454"/>
      </w:pPr>
      <w:rPr>
        <w:rFonts w:hint="default"/>
      </w:rPr>
    </w:lvl>
  </w:abstractNum>
  <w:abstractNum w:abstractNumId="14">
    <w:multiLevelType w:val="hybridMultilevel"/>
    <w:lvl w:ilvl="0">
      <w:start w:val="51"/>
      <w:numFmt w:val="decimal"/>
      <w:lvlText w:val="[%1]"/>
      <w:lvlJc w:val="left"/>
      <w:pPr>
        <w:ind w:left="1012" w:hanging="454"/>
        <w:jc w:val="left"/>
      </w:pPr>
      <w:rPr>
        <w:rFonts w:hint="default" w:ascii="Times New Roman" w:hAnsi="Times New Roman" w:eastAsia="Times New Roman" w:cs="Times New Roman"/>
        <w:w w:val="99"/>
        <w:sz w:val="21"/>
        <w:szCs w:val="21"/>
      </w:rPr>
    </w:lvl>
    <w:lvl w:ilvl="1">
      <w:start w:val="0"/>
      <w:numFmt w:val="bullet"/>
      <w:lvlText w:val="•"/>
      <w:lvlJc w:val="left"/>
      <w:pPr>
        <w:ind w:left="1936" w:hanging="454"/>
      </w:pPr>
      <w:rPr>
        <w:rFonts w:hint="default"/>
      </w:rPr>
    </w:lvl>
    <w:lvl w:ilvl="2">
      <w:start w:val="0"/>
      <w:numFmt w:val="bullet"/>
      <w:lvlText w:val="•"/>
      <w:lvlJc w:val="left"/>
      <w:pPr>
        <w:ind w:left="2853" w:hanging="454"/>
      </w:pPr>
      <w:rPr>
        <w:rFonts w:hint="default"/>
      </w:rPr>
    </w:lvl>
    <w:lvl w:ilvl="3">
      <w:start w:val="0"/>
      <w:numFmt w:val="bullet"/>
      <w:lvlText w:val="•"/>
      <w:lvlJc w:val="left"/>
      <w:pPr>
        <w:ind w:left="3769" w:hanging="454"/>
      </w:pPr>
      <w:rPr>
        <w:rFonts w:hint="default"/>
      </w:rPr>
    </w:lvl>
    <w:lvl w:ilvl="4">
      <w:start w:val="0"/>
      <w:numFmt w:val="bullet"/>
      <w:lvlText w:val="•"/>
      <w:lvlJc w:val="left"/>
      <w:pPr>
        <w:ind w:left="4686" w:hanging="454"/>
      </w:pPr>
      <w:rPr>
        <w:rFonts w:hint="default"/>
      </w:rPr>
    </w:lvl>
    <w:lvl w:ilvl="5">
      <w:start w:val="0"/>
      <w:numFmt w:val="bullet"/>
      <w:lvlText w:val="•"/>
      <w:lvlJc w:val="left"/>
      <w:pPr>
        <w:ind w:left="5603" w:hanging="454"/>
      </w:pPr>
      <w:rPr>
        <w:rFonts w:hint="default"/>
      </w:rPr>
    </w:lvl>
    <w:lvl w:ilvl="6">
      <w:start w:val="0"/>
      <w:numFmt w:val="bullet"/>
      <w:lvlText w:val="•"/>
      <w:lvlJc w:val="left"/>
      <w:pPr>
        <w:ind w:left="6519" w:hanging="454"/>
      </w:pPr>
      <w:rPr>
        <w:rFonts w:hint="default"/>
      </w:rPr>
    </w:lvl>
    <w:lvl w:ilvl="7">
      <w:start w:val="0"/>
      <w:numFmt w:val="bullet"/>
      <w:lvlText w:val="•"/>
      <w:lvlJc w:val="left"/>
      <w:pPr>
        <w:ind w:left="7436" w:hanging="454"/>
      </w:pPr>
      <w:rPr>
        <w:rFonts w:hint="default"/>
      </w:rPr>
    </w:lvl>
    <w:lvl w:ilvl="8">
      <w:start w:val="0"/>
      <w:numFmt w:val="bullet"/>
      <w:lvlText w:val="•"/>
      <w:lvlJc w:val="left"/>
      <w:pPr>
        <w:ind w:left="8352" w:hanging="454"/>
      </w:pPr>
      <w:rPr>
        <w:rFonts w:hint="default"/>
      </w:rPr>
    </w:lvl>
  </w:abstractNum>
  <w:abstractNum w:abstractNumId="13">
    <w:multiLevelType w:val="hybridMultilevel"/>
    <w:lvl w:ilvl="0">
      <w:start w:val="3"/>
      <w:numFmt w:val="decimal"/>
      <w:lvlText w:val="[%1]"/>
      <w:lvlJc w:val="left"/>
      <w:pPr>
        <w:ind w:left="906" w:hanging="348"/>
        <w:jc w:val="left"/>
      </w:pPr>
      <w:rPr>
        <w:rFonts w:hint="default" w:ascii="Times New Roman" w:hAnsi="Times New Roman" w:eastAsia="Times New Roman" w:cs="Times New Roman"/>
        <w:w w:val="99"/>
        <w:sz w:val="21"/>
        <w:szCs w:val="21"/>
      </w:rPr>
    </w:lvl>
    <w:lvl w:ilvl="1">
      <w:start w:val="0"/>
      <w:numFmt w:val="bullet"/>
      <w:lvlText w:val="•"/>
      <w:lvlJc w:val="left"/>
      <w:pPr>
        <w:ind w:left="1828" w:hanging="348"/>
      </w:pPr>
      <w:rPr>
        <w:rFonts w:hint="default"/>
      </w:rPr>
    </w:lvl>
    <w:lvl w:ilvl="2">
      <w:start w:val="0"/>
      <w:numFmt w:val="bullet"/>
      <w:lvlText w:val="•"/>
      <w:lvlJc w:val="left"/>
      <w:pPr>
        <w:ind w:left="2757" w:hanging="348"/>
      </w:pPr>
      <w:rPr>
        <w:rFonts w:hint="default"/>
      </w:rPr>
    </w:lvl>
    <w:lvl w:ilvl="3">
      <w:start w:val="0"/>
      <w:numFmt w:val="bullet"/>
      <w:lvlText w:val="•"/>
      <w:lvlJc w:val="left"/>
      <w:pPr>
        <w:ind w:left="3685" w:hanging="348"/>
      </w:pPr>
      <w:rPr>
        <w:rFonts w:hint="default"/>
      </w:rPr>
    </w:lvl>
    <w:lvl w:ilvl="4">
      <w:start w:val="0"/>
      <w:numFmt w:val="bullet"/>
      <w:lvlText w:val="•"/>
      <w:lvlJc w:val="left"/>
      <w:pPr>
        <w:ind w:left="4614" w:hanging="348"/>
      </w:pPr>
      <w:rPr>
        <w:rFonts w:hint="default"/>
      </w:rPr>
    </w:lvl>
    <w:lvl w:ilvl="5">
      <w:start w:val="0"/>
      <w:numFmt w:val="bullet"/>
      <w:lvlText w:val="•"/>
      <w:lvlJc w:val="left"/>
      <w:pPr>
        <w:ind w:left="5543" w:hanging="348"/>
      </w:pPr>
      <w:rPr>
        <w:rFonts w:hint="default"/>
      </w:rPr>
    </w:lvl>
    <w:lvl w:ilvl="6">
      <w:start w:val="0"/>
      <w:numFmt w:val="bullet"/>
      <w:lvlText w:val="•"/>
      <w:lvlJc w:val="left"/>
      <w:pPr>
        <w:ind w:left="6471" w:hanging="348"/>
      </w:pPr>
      <w:rPr>
        <w:rFonts w:hint="default"/>
      </w:rPr>
    </w:lvl>
    <w:lvl w:ilvl="7">
      <w:start w:val="0"/>
      <w:numFmt w:val="bullet"/>
      <w:lvlText w:val="•"/>
      <w:lvlJc w:val="left"/>
      <w:pPr>
        <w:ind w:left="7400" w:hanging="348"/>
      </w:pPr>
      <w:rPr>
        <w:rFonts w:hint="default"/>
      </w:rPr>
    </w:lvl>
    <w:lvl w:ilvl="8">
      <w:start w:val="0"/>
      <w:numFmt w:val="bullet"/>
      <w:lvlText w:val="•"/>
      <w:lvlJc w:val="left"/>
      <w:pPr>
        <w:ind w:left="8328" w:hanging="348"/>
      </w:pPr>
      <w:rPr>
        <w:rFonts w:hint="default"/>
      </w:rPr>
    </w:lvl>
  </w:abstractNum>
  <w:abstractNum w:abstractNumId="12">
    <w:multiLevelType w:val="hybridMultilevel"/>
    <w:lvl w:ilvl="0">
      <w:start w:val="6"/>
      <w:numFmt w:val="decimal"/>
      <w:lvlText w:val="%1"/>
      <w:lvlJc w:val="left"/>
      <w:pPr>
        <w:ind w:left="1232" w:hanging="675"/>
        <w:jc w:val="left"/>
      </w:pPr>
      <w:rPr>
        <w:rFonts w:hint="default"/>
      </w:rPr>
    </w:lvl>
    <w:lvl w:ilvl="1">
      <w:start w:val="1"/>
      <w:numFmt w:val="decimal"/>
      <w:lvlText w:val="%1.%2"/>
      <w:lvlJc w:val="left"/>
      <w:pPr>
        <w:ind w:left="1232" w:hanging="675"/>
        <w:jc w:val="left"/>
      </w:pPr>
      <w:rPr>
        <w:rFonts w:hint="default" w:ascii="Times New Roman" w:hAnsi="Times New Roman" w:eastAsia="Times New Roman" w:cs="Times New Roman"/>
        <w:spacing w:val="-1"/>
        <w:w w:val="100"/>
        <w:sz w:val="30"/>
        <w:szCs w:val="30"/>
      </w:rPr>
    </w:lvl>
    <w:lvl w:ilvl="2">
      <w:start w:val="1"/>
      <w:numFmt w:val="decimal"/>
      <w:lvlText w:val="%1.%2.%3"/>
      <w:lvlJc w:val="left"/>
      <w:pPr>
        <w:ind w:left="1398" w:hanging="840"/>
        <w:jc w:val="left"/>
      </w:pPr>
      <w:rPr>
        <w:rFonts w:hint="default" w:ascii="Times New Roman" w:hAnsi="Times New Roman" w:eastAsia="Times New Roman" w:cs="Times New Roman"/>
        <w:spacing w:val="-2"/>
        <w:w w:val="100"/>
        <w:sz w:val="28"/>
        <w:szCs w:val="28"/>
      </w:rPr>
    </w:lvl>
    <w:lvl w:ilvl="3">
      <w:start w:val="0"/>
      <w:numFmt w:val="bullet"/>
      <w:lvlText w:val="•"/>
      <w:lvlJc w:val="left"/>
      <w:pPr>
        <w:ind w:left="3352" w:hanging="840"/>
      </w:pPr>
      <w:rPr>
        <w:rFonts w:hint="default"/>
      </w:rPr>
    </w:lvl>
    <w:lvl w:ilvl="4">
      <w:start w:val="0"/>
      <w:numFmt w:val="bullet"/>
      <w:lvlText w:val="•"/>
      <w:lvlJc w:val="left"/>
      <w:pPr>
        <w:ind w:left="4328" w:hanging="840"/>
      </w:pPr>
      <w:rPr>
        <w:rFonts w:hint="default"/>
      </w:rPr>
    </w:lvl>
    <w:lvl w:ilvl="5">
      <w:start w:val="0"/>
      <w:numFmt w:val="bullet"/>
      <w:lvlText w:val="•"/>
      <w:lvlJc w:val="left"/>
      <w:pPr>
        <w:ind w:left="5304" w:hanging="840"/>
      </w:pPr>
      <w:rPr>
        <w:rFonts w:hint="default"/>
      </w:rPr>
    </w:lvl>
    <w:lvl w:ilvl="6">
      <w:start w:val="0"/>
      <w:numFmt w:val="bullet"/>
      <w:lvlText w:val="•"/>
      <w:lvlJc w:val="left"/>
      <w:pPr>
        <w:ind w:left="6281" w:hanging="840"/>
      </w:pPr>
      <w:rPr>
        <w:rFonts w:hint="default"/>
      </w:rPr>
    </w:lvl>
    <w:lvl w:ilvl="7">
      <w:start w:val="0"/>
      <w:numFmt w:val="bullet"/>
      <w:lvlText w:val="•"/>
      <w:lvlJc w:val="left"/>
      <w:pPr>
        <w:ind w:left="7257" w:hanging="840"/>
      </w:pPr>
      <w:rPr>
        <w:rFonts w:hint="default"/>
      </w:rPr>
    </w:lvl>
    <w:lvl w:ilvl="8">
      <w:start w:val="0"/>
      <w:numFmt w:val="bullet"/>
      <w:lvlText w:val="•"/>
      <w:lvlJc w:val="left"/>
      <w:pPr>
        <w:ind w:left="8233" w:hanging="840"/>
      </w:pPr>
      <w:rPr>
        <w:rFonts w:hint="default"/>
      </w:rPr>
    </w:lvl>
  </w:abstractNum>
  <w:abstractNum w:abstractNumId="11">
    <w:multiLevelType w:val="hybridMultilevel"/>
    <w:lvl w:ilvl="0">
      <w:start w:val="5"/>
      <w:numFmt w:val="decimal"/>
      <w:lvlText w:val="%1"/>
      <w:lvlJc w:val="left"/>
      <w:pPr>
        <w:ind w:left="1232" w:hanging="675"/>
        <w:jc w:val="left"/>
      </w:pPr>
      <w:rPr>
        <w:rFonts w:hint="default"/>
      </w:rPr>
    </w:lvl>
    <w:lvl w:ilvl="1">
      <w:start w:val="1"/>
      <w:numFmt w:val="decimal"/>
      <w:lvlText w:val="%1.%2"/>
      <w:lvlJc w:val="left"/>
      <w:pPr>
        <w:ind w:left="1232" w:hanging="675"/>
        <w:jc w:val="left"/>
      </w:pPr>
      <w:rPr>
        <w:rFonts w:hint="default" w:ascii="Times New Roman" w:hAnsi="Times New Roman" w:eastAsia="Times New Roman" w:cs="Times New Roman"/>
        <w:spacing w:val="-1"/>
        <w:w w:val="100"/>
        <w:sz w:val="30"/>
        <w:szCs w:val="30"/>
      </w:rPr>
    </w:lvl>
    <w:lvl w:ilvl="2">
      <w:start w:val="1"/>
      <w:numFmt w:val="decimal"/>
      <w:lvlText w:val="%1.%2.%3"/>
      <w:lvlJc w:val="left"/>
      <w:pPr>
        <w:ind w:left="1398" w:hanging="840"/>
        <w:jc w:val="left"/>
      </w:pPr>
      <w:rPr>
        <w:rFonts w:hint="default" w:ascii="Times New Roman" w:hAnsi="Times New Roman" w:eastAsia="Times New Roman" w:cs="Times New Roman"/>
        <w:spacing w:val="-2"/>
        <w:w w:val="100"/>
        <w:sz w:val="28"/>
        <w:szCs w:val="28"/>
      </w:rPr>
    </w:lvl>
    <w:lvl w:ilvl="3">
      <w:start w:val="0"/>
      <w:numFmt w:val="bullet"/>
      <w:lvlText w:val="•"/>
      <w:lvlJc w:val="left"/>
      <w:pPr>
        <w:ind w:left="3352" w:hanging="840"/>
      </w:pPr>
      <w:rPr>
        <w:rFonts w:hint="default"/>
      </w:rPr>
    </w:lvl>
    <w:lvl w:ilvl="4">
      <w:start w:val="0"/>
      <w:numFmt w:val="bullet"/>
      <w:lvlText w:val="•"/>
      <w:lvlJc w:val="left"/>
      <w:pPr>
        <w:ind w:left="4328" w:hanging="840"/>
      </w:pPr>
      <w:rPr>
        <w:rFonts w:hint="default"/>
      </w:rPr>
    </w:lvl>
    <w:lvl w:ilvl="5">
      <w:start w:val="0"/>
      <w:numFmt w:val="bullet"/>
      <w:lvlText w:val="•"/>
      <w:lvlJc w:val="left"/>
      <w:pPr>
        <w:ind w:left="5304" w:hanging="840"/>
      </w:pPr>
      <w:rPr>
        <w:rFonts w:hint="default"/>
      </w:rPr>
    </w:lvl>
    <w:lvl w:ilvl="6">
      <w:start w:val="0"/>
      <w:numFmt w:val="bullet"/>
      <w:lvlText w:val="•"/>
      <w:lvlJc w:val="left"/>
      <w:pPr>
        <w:ind w:left="6281" w:hanging="840"/>
      </w:pPr>
      <w:rPr>
        <w:rFonts w:hint="default"/>
      </w:rPr>
    </w:lvl>
    <w:lvl w:ilvl="7">
      <w:start w:val="0"/>
      <w:numFmt w:val="bullet"/>
      <w:lvlText w:val="•"/>
      <w:lvlJc w:val="left"/>
      <w:pPr>
        <w:ind w:left="7257" w:hanging="840"/>
      </w:pPr>
      <w:rPr>
        <w:rFonts w:hint="default"/>
      </w:rPr>
    </w:lvl>
    <w:lvl w:ilvl="8">
      <w:start w:val="0"/>
      <w:numFmt w:val="bullet"/>
      <w:lvlText w:val="•"/>
      <w:lvlJc w:val="left"/>
      <w:pPr>
        <w:ind w:left="8233" w:hanging="840"/>
      </w:pPr>
      <w:rPr>
        <w:rFonts w:hint="default"/>
      </w:rPr>
    </w:lvl>
  </w:abstractNum>
  <w:abstractNum w:abstractNumId="10">
    <w:multiLevelType w:val="hybridMultilevel"/>
    <w:lvl w:ilvl="0">
      <w:start w:val="4"/>
      <w:numFmt w:val="decimal"/>
      <w:lvlText w:val="%1"/>
      <w:lvlJc w:val="left"/>
      <w:pPr>
        <w:ind w:left="1232" w:hanging="675"/>
        <w:jc w:val="left"/>
      </w:pPr>
      <w:rPr>
        <w:rFonts w:hint="default"/>
      </w:rPr>
    </w:lvl>
    <w:lvl w:ilvl="1">
      <w:start w:val="1"/>
      <w:numFmt w:val="decimal"/>
      <w:lvlText w:val="%1.%2"/>
      <w:lvlJc w:val="left"/>
      <w:pPr>
        <w:ind w:left="1232" w:hanging="675"/>
        <w:jc w:val="left"/>
      </w:pPr>
      <w:rPr>
        <w:rFonts w:hint="default" w:ascii="Times New Roman" w:hAnsi="Times New Roman" w:eastAsia="Times New Roman" w:cs="Times New Roman"/>
        <w:spacing w:val="-1"/>
        <w:w w:val="100"/>
        <w:sz w:val="30"/>
        <w:szCs w:val="30"/>
      </w:rPr>
    </w:lvl>
    <w:lvl w:ilvl="2">
      <w:start w:val="0"/>
      <w:numFmt w:val="bullet"/>
      <w:lvlText w:val="•"/>
      <w:lvlJc w:val="left"/>
      <w:pPr>
        <w:ind w:left="3029" w:hanging="675"/>
      </w:pPr>
      <w:rPr>
        <w:rFonts w:hint="default"/>
      </w:rPr>
    </w:lvl>
    <w:lvl w:ilvl="3">
      <w:start w:val="0"/>
      <w:numFmt w:val="bullet"/>
      <w:lvlText w:val="•"/>
      <w:lvlJc w:val="left"/>
      <w:pPr>
        <w:ind w:left="3923" w:hanging="675"/>
      </w:pPr>
      <w:rPr>
        <w:rFonts w:hint="default"/>
      </w:rPr>
    </w:lvl>
    <w:lvl w:ilvl="4">
      <w:start w:val="0"/>
      <w:numFmt w:val="bullet"/>
      <w:lvlText w:val="•"/>
      <w:lvlJc w:val="left"/>
      <w:pPr>
        <w:ind w:left="4818" w:hanging="675"/>
      </w:pPr>
      <w:rPr>
        <w:rFonts w:hint="default"/>
      </w:rPr>
    </w:lvl>
    <w:lvl w:ilvl="5">
      <w:start w:val="0"/>
      <w:numFmt w:val="bullet"/>
      <w:lvlText w:val="•"/>
      <w:lvlJc w:val="left"/>
      <w:pPr>
        <w:ind w:left="5713" w:hanging="675"/>
      </w:pPr>
      <w:rPr>
        <w:rFonts w:hint="default"/>
      </w:rPr>
    </w:lvl>
    <w:lvl w:ilvl="6">
      <w:start w:val="0"/>
      <w:numFmt w:val="bullet"/>
      <w:lvlText w:val="•"/>
      <w:lvlJc w:val="left"/>
      <w:pPr>
        <w:ind w:left="6607" w:hanging="675"/>
      </w:pPr>
      <w:rPr>
        <w:rFonts w:hint="default"/>
      </w:rPr>
    </w:lvl>
    <w:lvl w:ilvl="7">
      <w:start w:val="0"/>
      <w:numFmt w:val="bullet"/>
      <w:lvlText w:val="•"/>
      <w:lvlJc w:val="left"/>
      <w:pPr>
        <w:ind w:left="7502" w:hanging="675"/>
      </w:pPr>
      <w:rPr>
        <w:rFonts w:hint="default"/>
      </w:rPr>
    </w:lvl>
    <w:lvl w:ilvl="8">
      <w:start w:val="0"/>
      <w:numFmt w:val="bullet"/>
      <w:lvlText w:val="•"/>
      <w:lvlJc w:val="left"/>
      <w:pPr>
        <w:ind w:left="8396" w:hanging="675"/>
      </w:pPr>
      <w:rPr>
        <w:rFonts w:hint="default"/>
      </w:rPr>
    </w:lvl>
  </w:abstractNum>
  <w:abstractNum w:abstractNumId="9">
    <w:multiLevelType w:val="hybridMultilevel"/>
    <w:lvl w:ilvl="0">
      <w:start w:val="3"/>
      <w:numFmt w:val="decimal"/>
      <w:lvlText w:val="%1"/>
      <w:lvlJc w:val="left"/>
      <w:pPr>
        <w:ind w:left="1398" w:hanging="840"/>
        <w:jc w:val="left"/>
      </w:pPr>
      <w:rPr>
        <w:rFonts w:hint="default"/>
      </w:rPr>
    </w:lvl>
    <w:lvl w:ilvl="1">
      <w:start w:val="4"/>
      <w:numFmt w:val="decimal"/>
      <w:lvlText w:val="%1.%2"/>
      <w:lvlJc w:val="left"/>
      <w:pPr>
        <w:ind w:left="1398" w:hanging="840"/>
        <w:jc w:val="left"/>
      </w:pPr>
      <w:rPr>
        <w:rFonts w:hint="default"/>
      </w:rPr>
    </w:lvl>
    <w:lvl w:ilvl="2">
      <w:start w:val="2"/>
      <w:numFmt w:val="decimal"/>
      <w:lvlText w:val="%1.%2.%3"/>
      <w:lvlJc w:val="left"/>
      <w:pPr>
        <w:ind w:left="1398" w:hanging="840"/>
        <w:jc w:val="left"/>
      </w:pPr>
      <w:rPr>
        <w:rFonts w:hint="default" w:ascii="Times New Roman" w:hAnsi="Times New Roman" w:eastAsia="Times New Roman" w:cs="Times New Roman"/>
        <w:spacing w:val="-2"/>
        <w:w w:val="100"/>
        <w:sz w:val="28"/>
        <w:szCs w:val="28"/>
      </w:rPr>
    </w:lvl>
    <w:lvl w:ilvl="3">
      <w:start w:val="1"/>
      <w:numFmt w:val="decimal"/>
      <w:lvlText w:val="%1.%2.%3.%4"/>
      <w:lvlJc w:val="left"/>
      <w:pPr>
        <w:ind w:left="1458" w:hanging="900"/>
        <w:jc w:val="left"/>
      </w:pPr>
      <w:rPr>
        <w:rFonts w:hint="default" w:ascii="Times New Roman" w:hAnsi="Times New Roman" w:eastAsia="Times New Roman" w:cs="Times New Roman"/>
        <w:w w:val="100"/>
        <w:sz w:val="24"/>
        <w:szCs w:val="24"/>
      </w:rPr>
    </w:lvl>
    <w:lvl w:ilvl="4">
      <w:start w:val="0"/>
      <w:numFmt w:val="bullet"/>
      <w:lvlText w:val="•"/>
      <w:lvlJc w:val="left"/>
      <w:pPr>
        <w:ind w:left="3562" w:hanging="900"/>
      </w:pPr>
      <w:rPr>
        <w:rFonts w:hint="default"/>
      </w:rPr>
    </w:lvl>
    <w:lvl w:ilvl="5">
      <w:start w:val="0"/>
      <w:numFmt w:val="bullet"/>
      <w:lvlText w:val="•"/>
      <w:lvlJc w:val="left"/>
      <w:pPr>
        <w:ind w:left="4283" w:hanging="900"/>
      </w:pPr>
      <w:rPr>
        <w:rFonts w:hint="default"/>
      </w:rPr>
    </w:lvl>
    <w:lvl w:ilvl="6">
      <w:start w:val="0"/>
      <w:numFmt w:val="bullet"/>
      <w:lvlText w:val="•"/>
      <w:lvlJc w:val="left"/>
      <w:pPr>
        <w:ind w:left="5004" w:hanging="900"/>
      </w:pPr>
      <w:rPr>
        <w:rFonts w:hint="default"/>
      </w:rPr>
    </w:lvl>
    <w:lvl w:ilvl="7">
      <w:start w:val="0"/>
      <w:numFmt w:val="bullet"/>
      <w:lvlText w:val="•"/>
      <w:lvlJc w:val="left"/>
      <w:pPr>
        <w:ind w:left="5725" w:hanging="900"/>
      </w:pPr>
      <w:rPr>
        <w:rFonts w:hint="default"/>
      </w:rPr>
    </w:lvl>
    <w:lvl w:ilvl="8">
      <w:start w:val="0"/>
      <w:numFmt w:val="bullet"/>
      <w:lvlText w:val="•"/>
      <w:lvlJc w:val="left"/>
      <w:pPr>
        <w:ind w:left="6446" w:hanging="900"/>
      </w:pPr>
      <w:rPr>
        <w:rFonts w:hint="default"/>
      </w:rPr>
    </w:lvl>
  </w:abstractNum>
  <w:abstractNum w:abstractNumId="8">
    <w:multiLevelType w:val="hybridMultilevel"/>
    <w:lvl w:ilvl="0">
      <w:start w:val="3"/>
      <w:numFmt w:val="decimal"/>
      <w:lvlText w:val="%1"/>
      <w:lvlJc w:val="left"/>
      <w:pPr>
        <w:ind w:left="1232" w:hanging="675"/>
        <w:jc w:val="left"/>
      </w:pPr>
      <w:rPr>
        <w:rFonts w:hint="default"/>
      </w:rPr>
    </w:lvl>
    <w:lvl w:ilvl="1">
      <w:start w:val="1"/>
      <w:numFmt w:val="decimal"/>
      <w:lvlText w:val="%1.%2"/>
      <w:lvlJc w:val="left"/>
      <w:pPr>
        <w:ind w:left="1232" w:hanging="675"/>
        <w:jc w:val="left"/>
      </w:pPr>
      <w:rPr>
        <w:rFonts w:hint="default" w:ascii="Times New Roman" w:hAnsi="Times New Roman" w:eastAsia="Times New Roman" w:cs="Times New Roman"/>
        <w:spacing w:val="-1"/>
        <w:w w:val="100"/>
        <w:sz w:val="30"/>
        <w:szCs w:val="30"/>
      </w:rPr>
    </w:lvl>
    <w:lvl w:ilvl="2">
      <w:start w:val="1"/>
      <w:numFmt w:val="decimal"/>
      <w:lvlText w:val="%1.%2.%3"/>
      <w:lvlJc w:val="left"/>
      <w:pPr>
        <w:ind w:left="1398" w:hanging="840"/>
        <w:jc w:val="left"/>
      </w:pPr>
      <w:rPr>
        <w:rFonts w:hint="default" w:ascii="Times New Roman" w:hAnsi="Times New Roman" w:eastAsia="Times New Roman" w:cs="Times New Roman"/>
        <w:spacing w:val="-2"/>
        <w:w w:val="100"/>
        <w:sz w:val="28"/>
        <w:szCs w:val="28"/>
      </w:rPr>
    </w:lvl>
    <w:lvl w:ilvl="3">
      <w:start w:val="1"/>
      <w:numFmt w:val="decimal"/>
      <w:lvlText w:val="%1.%2.%3.%4"/>
      <w:lvlJc w:val="left"/>
      <w:pPr>
        <w:ind w:left="1458" w:hanging="900"/>
        <w:jc w:val="left"/>
      </w:pPr>
      <w:rPr>
        <w:rFonts w:hint="default" w:ascii="Times New Roman" w:hAnsi="Times New Roman" w:eastAsia="Times New Roman" w:cs="Times New Roman"/>
        <w:w w:val="100"/>
        <w:sz w:val="24"/>
        <w:szCs w:val="24"/>
      </w:rPr>
    </w:lvl>
    <w:lvl w:ilvl="4">
      <w:start w:val="0"/>
      <w:numFmt w:val="bullet"/>
      <w:lvlText w:val="•"/>
      <w:lvlJc w:val="left"/>
      <w:pPr>
        <w:ind w:left="3641" w:hanging="900"/>
      </w:pPr>
      <w:rPr>
        <w:rFonts w:hint="default"/>
      </w:rPr>
    </w:lvl>
    <w:lvl w:ilvl="5">
      <w:start w:val="0"/>
      <w:numFmt w:val="bullet"/>
      <w:lvlText w:val="•"/>
      <w:lvlJc w:val="left"/>
      <w:pPr>
        <w:ind w:left="4732" w:hanging="900"/>
      </w:pPr>
      <w:rPr>
        <w:rFonts w:hint="default"/>
      </w:rPr>
    </w:lvl>
    <w:lvl w:ilvl="6">
      <w:start w:val="0"/>
      <w:numFmt w:val="bullet"/>
      <w:lvlText w:val="•"/>
      <w:lvlJc w:val="left"/>
      <w:pPr>
        <w:ind w:left="5823" w:hanging="900"/>
      </w:pPr>
      <w:rPr>
        <w:rFonts w:hint="default"/>
      </w:rPr>
    </w:lvl>
    <w:lvl w:ilvl="7">
      <w:start w:val="0"/>
      <w:numFmt w:val="bullet"/>
      <w:lvlText w:val="•"/>
      <w:lvlJc w:val="left"/>
      <w:pPr>
        <w:ind w:left="6913" w:hanging="900"/>
      </w:pPr>
      <w:rPr>
        <w:rFonts w:hint="default"/>
      </w:rPr>
    </w:lvl>
    <w:lvl w:ilvl="8">
      <w:start w:val="0"/>
      <w:numFmt w:val="bullet"/>
      <w:lvlText w:val="•"/>
      <w:lvlJc w:val="left"/>
      <w:pPr>
        <w:ind w:left="8004" w:hanging="900"/>
      </w:pPr>
      <w:rPr>
        <w:rFonts w:hint="default"/>
      </w:rPr>
    </w:lvl>
  </w:abstractNum>
  <w:abstractNum w:abstractNumId="7">
    <w:multiLevelType w:val="hybridMultilevel"/>
    <w:lvl w:ilvl="0">
      <w:start w:val="2"/>
      <w:numFmt w:val="decimal"/>
      <w:lvlText w:val="%1"/>
      <w:lvlJc w:val="left"/>
      <w:pPr>
        <w:ind w:left="1232" w:hanging="675"/>
        <w:jc w:val="left"/>
      </w:pPr>
      <w:rPr>
        <w:rFonts w:hint="default"/>
      </w:rPr>
    </w:lvl>
    <w:lvl w:ilvl="1">
      <w:start w:val="1"/>
      <w:numFmt w:val="decimal"/>
      <w:lvlText w:val="%1.%2"/>
      <w:lvlJc w:val="left"/>
      <w:pPr>
        <w:ind w:left="1232" w:hanging="675"/>
        <w:jc w:val="left"/>
      </w:pPr>
      <w:rPr>
        <w:rFonts w:hint="default" w:ascii="Times New Roman" w:hAnsi="Times New Roman" w:eastAsia="Times New Roman" w:cs="Times New Roman"/>
        <w:spacing w:val="-1"/>
        <w:w w:val="100"/>
        <w:sz w:val="30"/>
        <w:szCs w:val="30"/>
      </w:rPr>
    </w:lvl>
    <w:lvl w:ilvl="2">
      <w:start w:val="1"/>
      <w:numFmt w:val="decimal"/>
      <w:lvlText w:val="%1.%2.%3"/>
      <w:lvlJc w:val="left"/>
      <w:pPr>
        <w:ind w:left="1398" w:hanging="840"/>
        <w:jc w:val="left"/>
      </w:pPr>
      <w:rPr>
        <w:rFonts w:hint="default" w:ascii="Times New Roman" w:hAnsi="Times New Roman" w:eastAsia="Times New Roman" w:cs="Times New Roman"/>
        <w:spacing w:val="-2"/>
        <w:w w:val="100"/>
        <w:sz w:val="28"/>
        <w:szCs w:val="28"/>
      </w:rPr>
    </w:lvl>
    <w:lvl w:ilvl="3">
      <w:start w:val="0"/>
      <w:numFmt w:val="bullet"/>
      <w:lvlText w:val="•"/>
      <w:lvlJc w:val="left"/>
      <w:pPr>
        <w:ind w:left="3352" w:hanging="840"/>
      </w:pPr>
      <w:rPr>
        <w:rFonts w:hint="default"/>
      </w:rPr>
    </w:lvl>
    <w:lvl w:ilvl="4">
      <w:start w:val="0"/>
      <w:numFmt w:val="bullet"/>
      <w:lvlText w:val="•"/>
      <w:lvlJc w:val="left"/>
      <w:pPr>
        <w:ind w:left="4328" w:hanging="840"/>
      </w:pPr>
      <w:rPr>
        <w:rFonts w:hint="default"/>
      </w:rPr>
    </w:lvl>
    <w:lvl w:ilvl="5">
      <w:start w:val="0"/>
      <w:numFmt w:val="bullet"/>
      <w:lvlText w:val="•"/>
      <w:lvlJc w:val="left"/>
      <w:pPr>
        <w:ind w:left="5304" w:hanging="840"/>
      </w:pPr>
      <w:rPr>
        <w:rFonts w:hint="default"/>
      </w:rPr>
    </w:lvl>
    <w:lvl w:ilvl="6">
      <w:start w:val="0"/>
      <w:numFmt w:val="bullet"/>
      <w:lvlText w:val="•"/>
      <w:lvlJc w:val="left"/>
      <w:pPr>
        <w:ind w:left="6281" w:hanging="840"/>
      </w:pPr>
      <w:rPr>
        <w:rFonts w:hint="default"/>
      </w:rPr>
    </w:lvl>
    <w:lvl w:ilvl="7">
      <w:start w:val="0"/>
      <w:numFmt w:val="bullet"/>
      <w:lvlText w:val="•"/>
      <w:lvlJc w:val="left"/>
      <w:pPr>
        <w:ind w:left="7257" w:hanging="840"/>
      </w:pPr>
      <w:rPr>
        <w:rFonts w:hint="default"/>
      </w:rPr>
    </w:lvl>
    <w:lvl w:ilvl="8">
      <w:start w:val="0"/>
      <w:numFmt w:val="bullet"/>
      <w:lvlText w:val="•"/>
      <w:lvlJc w:val="left"/>
      <w:pPr>
        <w:ind w:left="8233" w:hanging="840"/>
      </w:pPr>
      <w:rPr>
        <w:rFonts w:hint="default"/>
      </w:rPr>
    </w:lvl>
  </w:abstractNum>
  <w:abstractNum w:abstractNumId="6">
    <w:multiLevelType w:val="hybridMultilevel"/>
    <w:lvl w:ilvl="0">
      <w:start w:val="1"/>
      <w:numFmt w:val="decimal"/>
      <w:lvlText w:val="%1"/>
      <w:lvlJc w:val="left"/>
      <w:pPr>
        <w:ind w:left="1232" w:hanging="675"/>
        <w:jc w:val="left"/>
      </w:pPr>
      <w:rPr>
        <w:rFonts w:hint="default"/>
      </w:rPr>
    </w:lvl>
    <w:lvl w:ilvl="1">
      <w:start w:val="1"/>
      <w:numFmt w:val="decimal"/>
      <w:lvlText w:val="%1.%2"/>
      <w:lvlJc w:val="left"/>
      <w:pPr>
        <w:ind w:left="1232" w:hanging="675"/>
        <w:jc w:val="left"/>
      </w:pPr>
      <w:rPr>
        <w:rFonts w:hint="default" w:ascii="Times New Roman" w:hAnsi="Times New Roman" w:eastAsia="Times New Roman" w:cs="Times New Roman"/>
        <w:spacing w:val="-1"/>
        <w:w w:val="100"/>
        <w:sz w:val="30"/>
        <w:szCs w:val="30"/>
      </w:rPr>
    </w:lvl>
    <w:lvl w:ilvl="2">
      <w:start w:val="1"/>
      <w:numFmt w:val="decimal"/>
      <w:lvlText w:val="%1.%2.%3"/>
      <w:lvlJc w:val="left"/>
      <w:pPr>
        <w:ind w:left="1398" w:hanging="840"/>
        <w:jc w:val="left"/>
      </w:pPr>
      <w:rPr>
        <w:rFonts w:hint="default" w:ascii="Times New Roman" w:hAnsi="Times New Roman" w:eastAsia="Times New Roman" w:cs="Times New Roman"/>
        <w:spacing w:val="-2"/>
        <w:w w:val="100"/>
        <w:sz w:val="28"/>
        <w:szCs w:val="28"/>
      </w:rPr>
    </w:lvl>
    <w:lvl w:ilvl="3">
      <w:start w:val="1"/>
      <w:numFmt w:val="decimal"/>
      <w:lvlText w:val="%1.%2.%3.%4"/>
      <w:lvlJc w:val="left"/>
      <w:pPr>
        <w:ind w:left="1458" w:hanging="900"/>
        <w:jc w:val="left"/>
      </w:pPr>
      <w:rPr>
        <w:rFonts w:hint="default" w:ascii="Times New Roman" w:hAnsi="Times New Roman" w:eastAsia="Times New Roman" w:cs="Times New Roman"/>
        <w:w w:val="100"/>
        <w:sz w:val="24"/>
        <w:szCs w:val="24"/>
      </w:rPr>
    </w:lvl>
    <w:lvl w:ilvl="4">
      <w:start w:val="0"/>
      <w:numFmt w:val="bullet"/>
      <w:lvlText w:val="•"/>
      <w:lvlJc w:val="left"/>
      <w:pPr>
        <w:ind w:left="2706" w:hanging="900"/>
      </w:pPr>
      <w:rPr>
        <w:rFonts w:hint="default"/>
      </w:rPr>
    </w:lvl>
    <w:lvl w:ilvl="5">
      <w:start w:val="0"/>
      <w:numFmt w:val="bullet"/>
      <w:lvlText w:val="•"/>
      <w:lvlJc w:val="left"/>
      <w:pPr>
        <w:ind w:left="3953" w:hanging="900"/>
      </w:pPr>
      <w:rPr>
        <w:rFonts w:hint="default"/>
      </w:rPr>
    </w:lvl>
    <w:lvl w:ilvl="6">
      <w:start w:val="0"/>
      <w:numFmt w:val="bullet"/>
      <w:lvlText w:val="•"/>
      <w:lvlJc w:val="left"/>
      <w:pPr>
        <w:ind w:left="5199" w:hanging="900"/>
      </w:pPr>
      <w:rPr>
        <w:rFonts w:hint="default"/>
      </w:rPr>
    </w:lvl>
    <w:lvl w:ilvl="7">
      <w:start w:val="0"/>
      <w:numFmt w:val="bullet"/>
      <w:lvlText w:val="•"/>
      <w:lvlJc w:val="left"/>
      <w:pPr>
        <w:ind w:left="6446" w:hanging="900"/>
      </w:pPr>
      <w:rPr>
        <w:rFonts w:hint="default"/>
      </w:rPr>
    </w:lvl>
    <w:lvl w:ilvl="8">
      <w:start w:val="0"/>
      <w:numFmt w:val="bullet"/>
      <w:lvlText w:val="•"/>
      <w:lvlJc w:val="left"/>
      <w:pPr>
        <w:ind w:left="7692" w:hanging="900"/>
      </w:pPr>
      <w:rPr>
        <w:rFonts w:hint="default"/>
      </w:rPr>
    </w:lvl>
  </w:abstractNum>
  <w:abstractNum w:abstractNumId="5">
    <w:multiLevelType w:val="hybridMultilevel"/>
    <w:lvl w:ilvl="0">
      <w:start w:val="6"/>
      <w:numFmt w:val="decimal"/>
      <w:lvlText w:val="%1"/>
      <w:lvlJc w:val="left"/>
      <w:pPr>
        <w:ind w:left="1518" w:hanging="540"/>
        <w:jc w:val="left"/>
      </w:pPr>
      <w:rPr>
        <w:rFonts w:hint="default"/>
      </w:rPr>
    </w:lvl>
    <w:lvl w:ilvl="1">
      <w:start w:val="1"/>
      <w:numFmt w:val="decimal"/>
      <w:lvlText w:val="%1.%2"/>
      <w:lvlJc w:val="left"/>
      <w:pPr>
        <w:ind w:left="1518" w:hanging="540"/>
        <w:jc w:val="left"/>
      </w:pPr>
      <w:rPr>
        <w:rFonts w:hint="default" w:ascii="Times New Roman" w:hAnsi="Times New Roman" w:eastAsia="Times New Roman" w:cs="Times New Roman"/>
        <w:w w:val="100"/>
        <w:sz w:val="24"/>
        <w:szCs w:val="24"/>
      </w:rPr>
    </w:lvl>
    <w:lvl w:ilvl="2">
      <w:start w:val="1"/>
      <w:numFmt w:val="decimal"/>
      <w:lvlText w:val="%1.%2.%3"/>
      <w:lvlJc w:val="left"/>
      <w:pPr>
        <w:ind w:left="2118" w:hanging="720"/>
        <w:jc w:val="left"/>
      </w:pPr>
      <w:rPr>
        <w:rFonts w:hint="default" w:ascii="Times New Roman" w:hAnsi="Times New Roman" w:eastAsia="Times New Roman" w:cs="Times New Roman"/>
        <w:w w:val="100"/>
        <w:sz w:val="24"/>
        <w:szCs w:val="24"/>
      </w:rPr>
    </w:lvl>
    <w:lvl w:ilvl="3">
      <w:start w:val="0"/>
      <w:numFmt w:val="bullet"/>
      <w:lvlText w:val="•"/>
      <w:lvlJc w:val="left"/>
      <w:pPr>
        <w:ind w:left="3912" w:hanging="720"/>
      </w:pPr>
      <w:rPr>
        <w:rFonts w:hint="default"/>
      </w:rPr>
    </w:lvl>
    <w:lvl w:ilvl="4">
      <w:start w:val="0"/>
      <w:numFmt w:val="bullet"/>
      <w:lvlText w:val="•"/>
      <w:lvlJc w:val="left"/>
      <w:pPr>
        <w:ind w:left="4808" w:hanging="720"/>
      </w:pPr>
      <w:rPr>
        <w:rFonts w:hint="default"/>
      </w:rPr>
    </w:lvl>
    <w:lvl w:ilvl="5">
      <w:start w:val="0"/>
      <w:numFmt w:val="bullet"/>
      <w:lvlText w:val="•"/>
      <w:lvlJc w:val="left"/>
      <w:pPr>
        <w:ind w:left="5704" w:hanging="720"/>
      </w:pPr>
      <w:rPr>
        <w:rFonts w:hint="default"/>
      </w:rPr>
    </w:lvl>
    <w:lvl w:ilvl="6">
      <w:start w:val="0"/>
      <w:numFmt w:val="bullet"/>
      <w:lvlText w:val="•"/>
      <w:lvlJc w:val="left"/>
      <w:pPr>
        <w:ind w:left="6601" w:hanging="720"/>
      </w:pPr>
      <w:rPr>
        <w:rFonts w:hint="default"/>
      </w:rPr>
    </w:lvl>
    <w:lvl w:ilvl="7">
      <w:start w:val="0"/>
      <w:numFmt w:val="bullet"/>
      <w:lvlText w:val="•"/>
      <w:lvlJc w:val="left"/>
      <w:pPr>
        <w:ind w:left="7497" w:hanging="720"/>
      </w:pPr>
      <w:rPr>
        <w:rFonts w:hint="default"/>
      </w:rPr>
    </w:lvl>
    <w:lvl w:ilvl="8">
      <w:start w:val="0"/>
      <w:numFmt w:val="bullet"/>
      <w:lvlText w:val="•"/>
      <w:lvlJc w:val="left"/>
      <w:pPr>
        <w:ind w:left="8393" w:hanging="720"/>
      </w:pPr>
      <w:rPr>
        <w:rFonts w:hint="default"/>
      </w:rPr>
    </w:lvl>
  </w:abstractNum>
  <w:abstractNum w:abstractNumId="4">
    <w:multiLevelType w:val="hybridMultilevel"/>
    <w:lvl w:ilvl="0">
      <w:start w:val="5"/>
      <w:numFmt w:val="decimal"/>
      <w:lvlText w:val="%1"/>
      <w:lvlJc w:val="left"/>
      <w:pPr>
        <w:ind w:left="1518" w:hanging="540"/>
        <w:jc w:val="left"/>
      </w:pPr>
      <w:rPr>
        <w:rFonts w:hint="default"/>
      </w:rPr>
    </w:lvl>
    <w:lvl w:ilvl="1">
      <w:start w:val="1"/>
      <w:numFmt w:val="decimal"/>
      <w:lvlText w:val="%1.%2"/>
      <w:lvlJc w:val="left"/>
      <w:pPr>
        <w:ind w:left="1518" w:hanging="540"/>
        <w:jc w:val="left"/>
      </w:pPr>
      <w:rPr>
        <w:rFonts w:hint="default" w:ascii="Times New Roman" w:hAnsi="Times New Roman" w:eastAsia="Times New Roman" w:cs="Times New Roman"/>
        <w:w w:val="100"/>
        <w:sz w:val="24"/>
        <w:szCs w:val="24"/>
      </w:rPr>
    </w:lvl>
    <w:lvl w:ilvl="2">
      <w:start w:val="1"/>
      <w:numFmt w:val="decimal"/>
      <w:lvlText w:val="%1.%2.%3"/>
      <w:lvlJc w:val="left"/>
      <w:pPr>
        <w:ind w:left="2118" w:hanging="720"/>
        <w:jc w:val="left"/>
      </w:pPr>
      <w:rPr>
        <w:rFonts w:hint="default" w:ascii="Times New Roman" w:hAnsi="Times New Roman" w:eastAsia="Times New Roman" w:cs="Times New Roman"/>
        <w:w w:val="100"/>
        <w:sz w:val="24"/>
        <w:szCs w:val="24"/>
      </w:rPr>
    </w:lvl>
    <w:lvl w:ilvl="3">
      <w:start w:val="0"/>
      <w:numFmt w:val="bullet"/>
      <w:lvlText w:val="•"/>
      <w:lvlJc w:val="left"/>
      <w:pPr>
        <w:ind w:left="3912" w:hanging="720"/>
      </w:pPr>
      <w:rPr>
        <w:rFonts w:hint="default"/>
      </w:rPr>
    </w:lvl>
    <w:lvl w:ilvl="4">
      <w:start w:val="0"/>
      <w:numFmt w:val="bullet"/>
      <w:lvlText w:val="•"/>
      <w:lvlJc w:val="left"/>
      <w:pPr>
        <w:ind w:left="4808" w:hanging="720"/>
      </w:pPr>
      <w:rPr>
        <w:rFonts w:hint="default"/>
      </w:rPr>
    </w:lvl>
    <w:lvl w:ilvl="5">
      <w:start w:val="0"/>
      <w:numFmt w:val="bullet"/>
      <w:lvlText w:val="•"/>
      <w:lvlJc w:val="left"/>
      <w:pPr>
        <w:ind w:left="5704" w:hanging="720"/>
      </w:pPr>
      <w:rPr>
        <w:rFonts w:hint="default"/>
      </w:rPr>
    </w:lvl>
    <w:lvl w:ilvl="6">
      <w:start w:val="0"/>
      <w:numFmt w:val="bullet"/>
      <w:lvlText w:val="•"/>
      <w:lvlJc w:val="left"/>
      <w:pPr>
        <w:ind w:left="6601" w:hanging="720"/>
      </w:pPr>
      <w:rPr>
        <w:rFonts w:hint="default"/>
      </w:rPr>
    </w:lvl>
    <w:lvl w:ilvl="7">
      <w:start w:val="0"/>
      <w:numFmt w:val="bullet"/>
      <w:lvlText w:val="•"/>
      <w:lvlJc w:val="left"/>
      <w:pPr>
        <w:ind w:left="7497" w:hanging="720"/>
      </w:pPr>
      <w:rPr>
        <w:rFonts w:hint="default"/>
      </w:rPr>
    </w:lvl>
    <w:lvl w:ilvl="8">
      <w:start w:val="0"/>
      <w:numFmt w:val="bullet"/>
      <w:lvlText w:val="•"/>
      <w:lvlJc w:val="left"/>
      <w:pPr>
        <w:ind w:left="8393" w:hanging="720"/>
      </w:pPr>
      <w:rPr>
        <w:rFonts w:hint="default"/>
      </w:rPr>
    </w:lvl>
  </w:abstractNum>
  <w:abstractNum w:abstractNumId="3">
    <w:multiLevelType w:val="hybridMultilevel"/>
    <w:lvl w:ilvl="0">
      <w:start w:val="4"/>
      <w:numFmt w:val="decimal"/>
      <w:lvlText w:val="%1"/>
      <w:lvlJc w:val="left"/>
      <w:pPr>
        <w:ind w:left="1518" w:hanging="540"/>
        <w:jc w:val="left"/>
      </w:pPr>
      <w:rPr>
        <w:rFonts w:hint="default"/>
      </w:rPr>
    </w:lvl>
    <w:lvl w:ilvl="1">
      <w:start w:val="1"/>
      <w:numFmt w:val="decimal"/>
      <w:lvlText w:val="%1.%2"/>
      <w:lvlJc w:val="left"/>
      <w:pPr>
        <w:ind w:left="1518" w:hanging="540"/>
        <w:jc w:val="left"/>
      </w:pPr>
      <w:rPr>
        <w:rFonts w:hint="default" w:ascii="Times New Roman" w:hAnsi="Times New Roman" w:eastAsia="Times New Roman" w:cs="Times New Roman"/>
        <w:w w:val="100"/>
        <w:sz w:val="24"/>
        <w:szCs w:val="24"/>
      </w:rPr>
    </w:lvl>
    <w:lvl w:ilvl="2">
      <w:start w:val="0"/>
      <w:numFmt w:val="bullet"/>
      <w:lvlText w:val="•"/>
      <w:lvlJc w:val="left"/>
      <w:pPr>
        <w:ind w:left="3253" w:hanging="540"/>
      </w:pPr>
      <w:rPr>
        <w:rFonts w:hint="default"/>
      </w:rPr>
    </w:lvl>
    <w:lvl w:ilvl="3">
      <w:start w:val="0"/>
      <w:numFmt w:val="bullet"/>
      <w:lvlText w:val="•"/>
      <w:lvlJc w:val="left"/>
      <w:pPr>
        <w:ind w:left="4119" w:hanging="540"/>
      </w:pPr>
      <w:rPr>
        <w:rFonts w:hint="default"/>
      </w:rPr>
    </w:lvl>
    <w:lvl w:ilvl="4">
      <w:start w:val="0"/>
      <w:numFmt w:val="bullet"/>
      <w:lvlText w:val="•"/>
      <w:lvlJc w:val="left"/>
      <w:pPr>
        <w:ind w:left="4986" w:hanging="540"/>
      </w:pPr>
      <w:rPr>
        <w:rFonts w:hint="default"/>
      </w:rPr>
    </w:lvl>
    <w:lvl w:ilvl="5">
      <w:start w:val="0"/>
      <w:numFmt w:val="bullet"/>
      <w:lvlText w:val="•"/>
      <w:lvlJc w:val="left"/>
      <w:pPr>
        <w:ind w:left="5853" w:hanging="540"/>
      </w:pPr>
      <w:rPr>
        <w:rFonts w:hint="default"/>
      </w:rPr>
    </w:lvl>
    <w:lvl w:ilvl="6">
      <w:start w:val="0"/>
      <w:numFmt w:val="bullet"/>
      <w:lvlText w:val="•"/>
      <w:lvlJc w:val="left"/>
      <w:pPr>
        <w:ind w:left="6719" w:hanging="540"/>
      </w:pPr>
      <w:rPr>
        <w:rFonts w:hint="default"/>
      </w:rPr>
    </w:lvl>
    <w:lvl w:ilvl="7">
      <w:start w:val="0"/>
      <w:numFmt w:val="bullet"/>
      <w:lvlText w:val="•"/>
      <w:lvlJc w:val="left"/>
      <w:pPr>
        <w:ind w:left="7586" w:hanging="540"/>
      </w:pPr>
      <w:rPr>
        <w:rFonts w:hint="default"/>
      </w:rPr>
    </w:lvl>
    <w:lvl w:ilvl="8">
      <w:start w:val="0"/>
      <w:numFmt w:val="bullet"/>
      <w:lvlText w:val="•"/>
      <w:lvlJc w:val="left"/>
      <w:pPr>
        <w:ind w:left="8452" w:hanging="540"/>
      </w:pPr>
      <w:rPr>
        <w:rFonts w:hint="default"/>
      </w:rPr>
    </w:lvl>
  </w:abstractNum>
  <w:abstractNum w:abstractNumId="2">
    <w:multiLevelType w:val="hybridMultilevel"/>
    <w:lvl w:ilvl="0">
      <w:start w:val="3"/>
      <w:numFmt w:val="decimal"/>
      <w:lvlText w:val="%1"/>
      <w:lvlJc w:val="left"/>
      <w:pPr>
        <w:ind w:left="1518" w:hanging="540"/>
        <w:jc w:val="left"/>
      </w:pPr>
      <w:rPr>
        <w:rFonts w:hint="default"/>
      </w:rPr>
    </w:lvl>
    <w:lvl w:ilvl="1">
      <w:start w:val="1"/>
      <w:numFmt w:val="decimal"/>
      <w:lvlText w:val="%1.%2"/>
      <w:lvlJc w:val="left"/>
      <w:pPr>
        <w:ind w:left="1518" w:hanging="540"/>
        <w:jc w:val="left"/>
      </w:pPr>
      <w:rPr>
        <w:rFonts w:hint="default" w:ascii="Times New Roman" w:hAnsi="Times New Roman" w:eastAsia="Times New Roman" w:cs="Times New Roman"/>
        <w:w w:val="100"/>
        <w:sz w:val="24"/>
        <w:szCs w:val="24"/>
      </w:rPr>
    </w:lvl>
    <w:lvl w:ilvl="2">
      <w:start w:val="1"/>
      <w:numFmt w:val="decimal"/>
      <w:lvlText w:val="%1.%2.%3"/>
      <w:lvlJc w:val="left"/>
      <w:pPr>
        <w:ind w:left="2118" w:hanging="720"/>
        <w:jc w:val="left"/>
      </w:pPr>
      <w:rPr>
        <w:rFonts w:hint="default" w:ascii="Times New Roman" w:hAnsi="Times New Roman" w:eastAsia="Times New Roman" w:cs="Times New Roman"/>
        <w:w w:val="100"/>
        <w:sz w:val="24"/>
        <w:szCs w:val="24"/>
      </w:rPr>
    </w:lvl>
    <w:lvl w:ilvl="3">
      <w:start w:val="0"/>
      <w:numFmt w:val="bullet"/>
      <w:lvlText w:val="•"/>
      <w:lvlJc w:val="left"/>
      <w:pPr>
        <w:ind w:left="3912" w:hanging="720"/>
      </w:pPr>
      <w:rPr>
        <w:rFonts w:hint="default"/>
      </w:rPr>
    </w:lvl>
    <w:lvl w:ilvl="4">
      <w:start w:val="0"/>
      <w:numFmt w:val="bullet"/>
      <w:lvlText w:val="•"/>
      <w:lvlJc w:val="left"/>
      <w:pPr>
        <w:ind w:left="4808" w:hanging="720"/>
      </w:pPr>
      <w:rPr>
        <w:rFonts w:hint="default"/>
      </w:rPr>
    </w:lvl>
    <w:lvl w:ilvl="5">
      <w:start w:val="0"/>
      <w:numFmt w:val="bullet"/>
      <w:lvlText w:val="•"/>
      <w:lvlJc w:val="left"/>
      <w:pPr>
        <w:ind w:left="5704" w:hanging="720"/>
      </w:pPr>
      <w:rPr>
        <w:rFonts w:hint="default"/>
      </w:rPr>
    </w:lvl>
    <w:lvl w:ilvl="6">
      <w:start w:val="0"/>
      <w:numFmt w:val="bullet"/>
      <w:lvlText w:val="•"/>
      <w:lvlJc w:val="left"/>
      <w:pPr>
        <w:ind w:left="6601" w:hanging="720"/>
      </w:pPr>
      <w:rPr>
        <w:rFonts w:hint="default"/>
      </w:rPr>
    </w:lvl>
    <w:lvl w:ilvl="7">
      <w:start w:val="0"/>
      <w:numFmt w:val="bullet"/>
      <w:lvlText w:val="•"/>
      <w:lvlJc w:val="left"/>
      <w:pPr>
        <w:ind w:left="7497" w:hanging="720"/>
      </w:pPr>
      <w:rPr>
        <w:rFonts w:hint="default"/>
      </w:rPr>
    </w:lvl>
    <w:lvl w:ilvl="8">
      <w:start w:val="0"/>
      <w:numFmt w:val="bullet"/>
      <w:lvlText w:val="•"/>
      <w:lvlJc w:val="left"/>
      <w:pPr>
        <w:ind w:left="8393" w:hanging="720"/>
      </w:pPr>
      <w:rPr>
        <w:rFonts w:hint="default"/>
      </w:rPr>
    </w:lvl>
  </w:abstractNum>
  <w:abstractNum w:abstractNumId="1">
    <w:multiLevelType w:val="hybridMultilevel"/>
    <w:lvl w:ilvl="0">
      <w:start w:val="2"/>
      <w:numFmt w:val="decimal"/>
      <w:lvlText w:val="%1"/>
      <w:lvlJc w:val="left"/>
      <w:pPr>
        <w:ind w:left="1518" w:hanging="540"/>
        <w:jc w:val="left"/>
      </w:pPr>
      <w:rPr>
        <w:rFonts w:hint="default"/>
      </w:rPr>
    </w:lvl>
    <w:lvl w:ilvl="1">
      <w:start w:val="1"/>
      <w:numFmt w:val="decimal"/>
      <w:lvlText w:val="%1.%2"/>
      <w:lvlJc w:val="left"/>
      <w:pPr>
        <w:ind w:left="1518" w:hanging="540"/>
        <w:jc w:val="left"/>
      </w:pPr>
      <w:rPr>
        <w:rFonts w:hint="default" w:ascii="Times New Roman" w:hAnsi="Times New Roman" w:eastAsia="Times New Roman" w:cs="Times New Roman"/>
        <w:w w:val="100"/>
        <w:sz w:val="24"/>
        <w:szCs w:val="24"/>
      </w:rPr>
    </w:lvl>
    <w:lvl w:ilvl="2">
      <w:start w:val="1"/>
      <w:numFmt w:val="decimal"/>
      <w:lvlText w:val="%1.%2.%3"/>
      <w:lvlJc w:val="left"/>
      <w:pPr>
        <w:ind w:left="2118" w:hanging="720"/>
        <w:jc w:val="left"/>
      </w:pPr>
      <w:rPr>
        <w:rFonts w:hint="default" w:ascii="Times New Roman" w:hAnsi="Times New Roman" w:eastAsia="Times New Roman" w:cs="Times New Roman"/>
        <w:w w:val="100"/>
        <w:sz w:val="24"/>
        <w:szCs w:val="24"/>
      </w:rPr>
    </w:lvl>
    <w:lvl w:ilvl="3">
      <w:start w:val="0"/>
      <w:numFmt w:val="bullet"/>
      <w:lvlText w:val="•"/>
      <w:lvlJc w:val="left"/>
      <w:pPr>
        <w:ind w:left="3912" w:hanging="720"/>
      </w:pPr>
      <w:rPr>
        <w:rFonts w:hint="default"/>
      </w:rPr>
    </w:lvl>
    <w:lvl w:ilvl="4">
      <w:start w:val="0"/>
      <w:numFmt w:val="bullet"/>
      <w:lvlText w:val="•"/>
      <w:lvlJc w:val="left"/>
      <w:pPr>
        <w:ind w:left="4808" w:hanging="720"/>
      </w:pPr>
      <w:rPr>
        <w:rFonts w:hint="default"/>
      </w:rPr>
    </w:lvl>
    <w:lvl w:ilvl="5">
      <w:start w:val="0"/>
      <w:numFmt w:val="bullet"/>
      <w:lvlText w:val="•"/>
      <w:lvlJc w:val="left"/>
      <w:pPr>
        <w:ind w:left="5704" w:hanging="720"/>
      </w:pPr>
      <w:rPr>
        <w:rFonts w:hint="default"/>
      </w:rPr>
    </w:lvl>
    <w:lvl w:ilvl="6">
      <w:start w:val="0"/>
      <w:numFmt w:val="bullet"/>
      <w:lvlText w:val="•"/>
      <w:lvlJc w:val="left"/>
      <w:pPr>
        <w:ind w:left="6601" w:hanging="720"/>
      </w:pPr>
      <w:rPr>
        <w:rFonts w:hint="default"/>
      </w:rPr>
    </w:lvl>
    <w:lvl w:ilvl="7">
      <w:start w:val="0"/>
      <w:numFmt w:val="bullet"/>
      <w:lvlText w:val="•"/>
      <w:lvlJc w:val="left"/>
      <w:pPr>
        <w:ind w:left="7497" w:hanging="720"/>
      </w:pPr>
      <w:rPr>
        <w:rFonts w:hint="default"/>
      </w:rPr>
    </w:lvl>
    <w:lvl w:ilvl="8">
      <w:start w:val="0"/>
      <w:numFmt w:val="bullet"/>
      <w:lvlText w:val="•"/>
      <w:lvlJc w:val="left"/>
      <w:pPr>
        <w:ind w:left="8393" w:hanging="720"/>
      </w:pPr>
      <w:rPr>
        <w:rFonts w:hint="default"/>
      </w:rPr>
    </w:lvl>
  </w:abstractNum>
  <w:abstractNum w:abstractNumId="0">
    <w:multiLevelType w:val="hybridMultilevel"/>
    <w:lvl w:ilvl="0">
      <w:start w:val="1"/>
      <w:numFmt w:val="decimal"/>
      <w:lvlText w:val="%1"/>
      <w:lvlJc w:val="left"/>
      <w:pPr>
        <w:ind w:left="1518" w:hanging="540"/>
        <w:jc w:val="left"/>
      </w:pPr>
      <w:rPr>
        <w:rFonts w:hint="default"/>
      </w:rPr>
    </w:lvl>
    <w:lvl w:ilvl="1">
      <w:start w:val="1"/>
      <w:numFmt w:val="decimal"/>
      <w:lvlText w:val="%1.%2"/>
      <w:lvlJc w:val="left"/>
      <w:pPr>
        <w:ind w:left="1518" w:hanging="540"/>
        <w:jc w:val="left"/>
      </w:pPr>
      <w:rPr>
        <w:rFonts w:hint="default" w:ascii="Times New Roman" w:hAnsi="Times New Roman" w:eastAsia="Times New Roman" w:cs="Times New Roman"/>
        <w:w w:val="100"/>
        <w:sz w:val="24"/>
        <w:szCs w:val="24"/>
      </w:rPr>
    </w:lvl>
    <w:lvl w:ilvl="2">
      <w:start w:val="1"/>
      <w:numFmt w:val="decimal"/>
      <w:lvlText w:val="%1.%2.%3"/>
      <w:lvlJc w:val="left"/>
      <w:pPr>
        <w:ind w:left="2118" w:hanging="720"/>
        <w:jc w:val="left"/>
      </w:pPr>
      <w:rPr>
        <w:rFonts w:hint="default" w:ascii="Times New Roman" w:hAnsi="Times New Roman" w:eastAsia="Times New Roman" w:cs="Times New Roman"/>
        <w:w w:val="100"/>
        <w:sz w:val="24"/>
        <w:szCs w:val="24"/>
      </w:rPr>
    </w:lvl>
    <w:lvl w:ilvl="3">
      <w:start w:val="0"/>
      <w:numFmt w:val="bullet"/>
      <w:lvlText w:val="•"/>
      <w:lvlJc w:val="left"/>
      <w:pPr>
        <w:ind w:left="3912" w:hanging="720"/>
      </w:pPr>
      <w:rPr>
        <w:rFonts w:hint="default"/>
      </w:rPr>
    </w:lvl>
    <w:lvl w:ilvl="4">
      <w:start w:val="0"/>
      <w:numFmt w:val="bullet"/>
      <w:lvlText w:val="•"/>
      <w:lvlJc w:val="left"/>
      <w:pPr>
        <w:ind w:left="4808" w:hanging="720"/>
      </w:pPr>
      <w:rPr>
        <w:rFonts w:hint="default"/>
      </w:rPr>
    </w:lvl>
    <w:lvl w:ilvl="5">
      <w:start w:val="0"/>
      <w:numFmt w:val="bullet"/>
      <w:lvlText w:val="•"/>
      <w:lvlJc w:val="left"/>
      <w:pPr>
        <w:ind w:left="5704" w:hanging="720"/>
      </w:pPr>
      <w:rPr>
        <w:rFonts w:hint="default"/>
      </w:rPr>
    </w:lvl>
    <w:lvl w:ilvl="6">
      <w:start w:val="0"/>
      <w:numFmt w:val="bullet"/>
      <w:lvlText w:val="•"/>
      <w:lvlJc w:val="left"/>
      <w:pPr>
        <w:ind w:left="6601" w:hanging="720"/>
      </w:pPr>
      <w:rPr>
        <w:rFonts w:hint="default"/>
      </w:rPr>
    </w:lvl>
    <w:lvl w:ilvl="7">
      <w:start w:val="0"/>
      <w:numFmt w:val="bullet"/>
      <w:lvlText w:val="•"/>
      <w:lvlJc w:val="left"/>
      <w:pPr>
        <w:ind w:left="7497" w:hanging="720"/>
      </w:pPr>
      <w:rPr>
        <w:rFonts w:hint="default"/>
      </w:rPr>
    </w:lvl>
    <w:lvl w:ilvl="8">
      <w:start w:val="0"/>
      <w:numFmt w:val="bullet"/>
      <w:lvlText w:val="•"/>
      <w:lvlJc w:val="left"/>
      <w:pPr>
        <w:ind w:left="8393" w:hanging="720"/>
      </w:pPr>
      <w:rPr>
        <w:rFonts w:hint="default"/>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rPr>
  </w:style>
  <w:style w:styleId="TOC1" w:type="paragraph">
    <w:name w:val="TOC 1"/>
    <w:basedOn w:val="Normal"/>
    <w:uiPriority w:val="1"/>
    <w:qFormat/>
    <w:pPr>
      <w:spacing w:before="161"/>
      <w:ind w:left="558"/>
    </w:pPr>
    <w:rPr>
      <w:rFonts w:ascii="黑体" w:hAnsi="黑体" w:eastAsia="黑体" w:cs="黑体"/>
      <w:sz w:val="24"/>
      <w:szCs w:val="24"/>
    </w:rPr>
  </w:style>
  <w:style w:styleId="TOC2" w:type="paragraph">
    <w:name w:val="TOC 2"/>
    <w:basedOn w:val="Normal"/>
    <w:uiPriority w:val="1"/>
    <w:qFormat/>
    <w:pPr>
      <w:spacing w:before="161"/>
      <w:ind w:left="1518" w:hanging="541"/>
    </w:pPr>
    <w:rPr>
      <w:rFonts w:ascii="宋体" w:hAnsi="宋体" w:eastAsia="宋体" w:cs="宋体"/>
      <w:sz w:val="24"/>
      <w:szCs w:val="24"/>
    </w:rPr>
  </w:style>
  <w:style w:styleId="TOC3" w:type="paragraph">
    <w:name w:val="TOC 3"/>
    <w:basedOn w:val="Normal"/>
    <w:uiPriority w:val="1"/>
    <w:qFormat/>
    <w:pPr>
      <w:spacing w:before="160"/>
      <w:ind w:left="2118" w:hanging="721"/>
    </w:pPr>
    <w:rPr>
      <w:rFonts w:ascii="宋体" w:hAnsi="宋体" w:eastAsia="宋体" w:cs="宋体"/>
      <w:sz w:val="24"/>
      <w:szCs w:val="24"/>
    </w:rPr>
  </w:style>
  <w:style w:styleId="BodyText" w:type="paragraph">
    <w:name w:val="Body Text"/>
    <w:basedOn w:val="Normal"/>
    <w:uiPriority w:val="1"/>
    <w:qFormat/>
    <w:pPr/>
    <w:rPr>
      <w:rFonts w:ascii="宋体" w:hAnsi="宋体" w:eastAsia="宋体" w:cs="宋体"/>
      <w:sz w:val="24"/>
      <w:szCs w:val="24"/>
    </w:rPr>
  </w:style>
  <w:style w:styleId="Heading1" w:type="paragraph">
    <w:name w:val="Heading 1"/>
    <w:basedOn w:val="Normal"/>
    <w:uiPriority w:val="1"/>
    <w:qFormat/>
    <w:pPr>
      <w:spacing w:before="54"/>
      <w:jc w:val="center"/>
      <w:outlineLvl w:val="1"/>
    </w:pPr>
    <w:rPr>
      <w:rFonts w:ascii="黑体" w:hAnsi="黑体" w:eastAsia="黑体" w:cs="黑体"/>
      <w:sz w:val="32"/>
      <w:szCs w:val="32"/>
    </w:rPr>
  </w:style>
  <w:style w:styleId="Heading2" w:type="paragraph">
    <w:name w:val="Heading 2"/>
    <w:basedOn w:val="Normal"/>
    <w:uiPriority w:val="1"/>
    <w:qFormat/>
    <w:pPr>
      <w:ind w:left="1232" w:hanging="675"/>
      <w:outlineLvl w:val="2"/>
    </w:pPr>
    <w:rPr>
      <w:rFonts w:ascii="黑体" w:hAnsi="黑体" w:eastAsia="黑体" w:cs="黑体"/>
      <w:sz w:val="30"/>
      <w:szCs w:val="30"/>
    </w:rPr>
  </w:style>
  <w:style w:styleId="Heading3" w:type="paragraph">
    <w:name w:val="Heading 3"/>
    <w:basedOn w:val="Normal"/>
    <w:uiPriority w:val="1"/>
    <w:qFormat/>
    <w:pPr>
      <w:spacing w:before="252"/>
      <w:ind w:left="1398" w:hanging="841"/>
      <w:outlineLvl w:val="3"/>
    </w:pPr>
    <w:rPr>
      <w:rFonts w:ascii="黑体" w:hAnsi="黑体" w:eastAsia="黑体" w:cs="黑体"/>
      <w:sz w:val="28"/>
      <w:szCs w:val="28"/>
    </w:rPr>
  </w:style>
  <w:style w:styleId="Heading4" w:type="paragraph">
    <w:name w:val="Heading 4"/>
    <w:basedOn w:val="Normal"/>
    <w:uiPriority w:val="1"/>
    <w:qFormat/>
    <w:pPr>
      <w:spacing w:before="155"/>
      <w:ind w:left="725" w:right="207"/>
      <w:jc w:val="center"/>
      <w:outlineLvl w:val="4"/>
    </w:pPr>
    <w:rPr>
      <w:rFonts w:ascii="宋体" w:hAnsi="宋体" w:eastAsia="宋体" w:cs="宋体"/>
      <w:sz w:val="27"/>
      <w:szCs w:val="27"/>
    </w:rPr>
  </w:style>
  <w:style w:styleId="Heading5" w:type="paragraph">
    <w:name w:val="Heading 5"/>
    <w:basedOn w:val="Normal"/>
    <w:uiPriority w:val="1"/>
    <w:qFormat/>
    <w:pPr>
      <w:spacing w:before="176"/>
      <w:ind w:left="1624"/>
      <w:outlineLvl w:val="5"/>
    </w:pPr>
    <w:rPr>
      <w:rFonts w:ascii="宋体" w:hAnsi="宋体" w:eastAsia="宋体" w:cs="宋体"/>
      <w:sz w:val="25"/>
      <w:szCs w:val="25"/>
    </w:rPr>
  </w:style>
  <w:style w:styleId="Heading6" w:type="paragraph">
    <w:name w:val="Heading 6"/>
    <w:basedOn w:val="Normal"/>
    <w:uiPriority w:val="1"/>
    <w:qFormat/>
    <w:pPr>
      <w:ind w:left="1038"/>
      <w:outlineLvl w:val="6"/>
    </w:pPr>
    <w:rPr>
      <w:rFonts w:ascii="宋体" w:hAnsi="宋体" w:eastAsia="宋体" w:cs="宋体"/>
      <w:b/>
      <w:bCs/>
      <w:sz w:val="24"/>
      <w:szCs w:val="24"/>
    </w:rPr>
  </w:style>
  <w:style w:styleId="ListParagraph" w:type="paragraph">
    <w:name w:val="List Paragraph"/>
    <w:basedOn w:val="Normal"/>
    <w:uiPriority w:val="1"/>
    <w:qFormat/>
    <w:pPr>
      <w:ind w:left="2118" w:hanging="721"/>
    </w:pPr>
    <w:rPr>
      <w:rFonts w:ascii="宋体" w:hAnsi="宋体" w:eastAsia="宋体" w:cs="宋体"/>
    </w:rPr>
  </w:style>
  <w:style w:styleId="TableParagraph" w:type="paragraph">
    <w:name w:val="Table Paragraph"/>
    <w:basedOn w:val="Normal"/>
    <w:uiPriority w:val="1"/>
    <w:qFormat/>
    <w:pPr/>
    <w:rPr>
      <w:rFonts w:ascii="宋体" w:hAnsi="宋体" w:eastAsia="宋体" w:cs="宋体"/>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3.png"/><Relationship Id="rId7" Type="http://schemas.openxmlformats.org/officeDocument/2006/relationships/image" Target="media/image4.jpeg"/><Relationship Id="rId8" Type="http://schemas.openxmlformats.org/officeDocument/2006/relationships/footer" Target="footer2.xml"/><Relationship Id="rId9" Type="http://schemas.openxmlformats.org/officeDocument/2006/relationships/image" Target="media/image5.jpeg"/><Relationship Id="rId10" Type="http://schemas.openxmlformats.org/officeDocument/2006/relationships/footer" Target="footer3.xml"/><Relationship Id="rId11" Type="http://schemas.openxmlformats.org/officeDocument/2006/relationships/header" Target="header1.xml"/><Relationship Id="rId12" Type="http://schemas.openxmlformats.org/officeDocument/2006/relationships/footer" Target="footer4.xml"/><Relationship Id="rId13" Type="http://schemas.openxmlformats.org/officeDocument/2006/relationships/header" Target="header2.xml"/><Relationship Id="rId14" Type="http://schemas.openxmlformats.org/officeDocument/2006/relationships/footer" Target="footer5.xml"/><Relationship Id="rId15" Type="http://schemas.openxmlformats.org/officeDocument/2006/relationships/header" Target="header3.xml"/><Relationship Id="rId16" Type="http://schemas.openxmlformats.org/officeDocument/2006/relationships/footer" Target="footer6.xml"/><Relationship Id="rId17" Type="http://schemas.openxmlformats.org/officeDocument/2006/relationships/header" Target="header4.xml"/><Relationship Id="rId18" Type="http://schemas.openxmlformats.org/officeDocument/2006/relationships/footer" Target="footer7.xml"/><Relationship Id="rId19" Type="http://schemas.openxmlformats.org/officeDocument/2006/relationships/header" Target="header5.xml"/><Relationship Id="rId20" Type="http://schemas.openxmlformats.org/officeDocument/2006/relationships/footer" Target="footer8.xml"/><Relationship Id="rId21" Type="http://schemas.openxmlformats.org/officeDocument/2006/relationships/header" Target="header6.xml"/><Relationship Id="rId22" Type="http://schemas.openxmlformats.org/officeDocument/2006/relationships/footer" Target="footer9.xml"/><Relationship Id="rId23" Type="http://schemas.openxmlformats.org/officeDocument/2006/relationships/header" Target="header7.xml"/><Relationship Id="rId24" Type="http://schemas.openxmlformats.org/officeDocument/2006/relationships/footer" Target="footer10.xml"/><Relationship Id="rId25" Type="http://schemas.openxmlformats.org/officeDocument/2006/relationships/header" Target="header8.xml"/><Relationship Id="rId26" Type="http://schemas.openxmlformats.org/officeDocument/2006/relationships/footer" Target="footer11.xml"/><Relationship Id="rId27" Type="http://schemas.openxmlformats.org/officeDocument/2006/relationships/header" Target="header9.xml"/><Relationship Id="rId28" Type="http://schemas.openxmlformats.org/officeDocument/2006/relationships/footer" Target="footer12.xml"/><Relationship Id="rId29" Type="http://schemas.openxmlformats.org/officeDocument/2006/relationships/header" Target="header10.xml"/><Relationship Id="rId30" Type="http://schemas.openxmlformats.org/officeDocument/2006/relationships/footer" Target="footer13.xml"/><Relationship Id="rId31" Type="http://schemas.openxmlformats.org/officeDocument/2006/relationships/header" Target="header11.xml"/><Relationship Id="rId32" Type="http://schemas.openxmlformats.org/officeDocument/2006/relationships/footer" Target="footer14.xml"/><Relationship Id="rId33" Type="http://schemas.openxmlformats.org/officeDocument/2006/relationships/header" Target="header12.xml"/><Relationship Id="rId34" Type="http://schemas.openxmlformats.org/officeDocument/2006/relationships/footer" Target="footer15.xml"/><Relationship Id="rId35" Type="http://schemas.openxmlformats.org/officeDocument/2006/relationships/header" Target="header13.xml"/><Relationship Id="rId36" Type="http://schemas.openxmlformats.org/officeDocument/2006/relationships/footer" Target="footer16.xml"/><Relationship Id="rId37" Type="http://schemas.openxmlformats.org/officeDocument/2006/relationships/header" Target="header14.xml"/><Relationship Id="rId38" Type="http://schemas.openxmlformats.org/officeDocument/2006/relationships/footer" Target="footer17.xml"/><Relationship Id="rId39" Type="http://schemas.openxmlformats.org/officeDocument/2006/relationships/header" Target="header15.xml"/><Relationship Id="rId40" Type="http://schemas.openxmlformats.org/officeDocument/2006/relationships/footer" Target="footer18.xml"/><Relationship Id="rId41" Type="http://schemas.openxmlformats.org/officeDocument/2006/relationships/header" Target="header16.xml"/><Relationship Id="rId42" Type="http://schemas.openxmlformats.org/officeDocument/2006/relationships/footer" Target="footer19.xml"/><Relationship Id="rId43" Type="http://schemas.openxmlformats.org/officeDocument/2006/relationships/image" Target="media/image6.png"/><Relationship Id="rId44" Type="http://schemas.openxmlformats.org/officeDocument/2006/relationships/header" Target="header17.xml"/><Relationship Id="rId45" Type="http://schemas.openxmlformats.org/officeDocument/2006/relationships/footer" Target="footer20.xml"/><Relationship Id="rId46" Type="http://schemas.openxmlformats.org/officeDocument/2006/relationships/header" Target="header18.xml"/><Relationship Id="rId47" Type="http://schemas.openxmlformats.org/officeDocument/2006/relationships/footer" Target="footer21.xml"/><Relationship Id="rId48" Type="http://schemas.openxmlformats.org/officeDocument/2006/relationships/header" Target="header19.xml"/><Relationship Id="rId49" Type="http://schemas.openxmlformats.org/officeDocument/2006/relationships/footer" Target="footer22.xml"/><Relationship Id="rId50" Type="http://schemas.openxmlformats.org/officeDocument/2006/relationships/header" Target="header20.xml"/><Relationship Id="rId51" Type="http://schemas.openxmlformats.org/officeDocument/2006/relationships/footer" Target="footer23.xml"/><Relationship Id="rId52" Type="http://schemas.openxmlformats.org/officeDocument/2006/relationships/header" Target="header21.xml"/><Relationship Id="rId53" Type="http://schemas.openxmlformats.org/officeDocument/2006/relationships/footer" Target="footer24.xml"/><Relationship Id="rId54" Type="http://schemas.openxmlformats.org/officeDocument/2006/relationships/header" Target="header22.xml"/><Relationship Id="rId55" Type="http://schemas.openxmlformats.org/officeDocument/2006/relationships/footer" Target="footer25.xml"/><Relationship Id="rId56" Type="http://schemas.openxmlformats.org/officeDocument/2006/relationships/header" Target="header23.xml"/><Relationship Id="rId57" Type="http://schemas.openxmlformats.org/officeDocument/2006/relationships/footer" Target="footer26.xml"/><Relationship Id="rId58" Type="http://schemas.openxmlformats.org/officeDocument/2006/relationships/header" Target="header24.xml"/><Relationship Id="rId59" Type="http://schemas.openxmlformats.org/officeDocument/2006/relationships/footer" Target="footer27.xml"/><Relationship Id="rId60" Type="http://schemas.openxmlformats.org/officeDocument/2006/relationships/header" Target="header25.xml"/><Relationship Id="rId61" Type="http://schemas.openxmlformats.org/officeDocument/2006/relationships/footer" Target="footer28.xml"/><Relationship Id="rId62" Type="http://schemas.openxmlformats.org/officeDocument/2006/relationships/header" Target="header26.xml"/><Relationship Id="rId63" Type="http://schemas.openxmlformats.org/officeDocument/2006/relationships/footer" Target="footer29.xml"/><Relationship Id="rId64" Type="http://schemas.openxmlformats.org/officeDocument/2006/relationships/header" Target="header27.xml"/><Relationship Id="rId65" Type="http://schemas.openxmlformats.org/officeDocument/2006/relationships/footer" Target="footer30.xml"/><Relationship Id="rId66" Type="http://schemas.openxmlformats.org/officeDocument/2006/relationships/header" Target="header28.xml"/><Relationship Id="rId67" Type="http://schemas.openxmlformats.org/officeDocument/2006/relationships/footer" Target="footer31.xml"/><Relationship Id="rId68" Type="http://schemas.openxmlformats.org/officeDocument/2006/relationships/header" Target="header29.xml"/><Relationship Id="rId69" Type="http://schemas.openxmlformats.org/officeDocument/2006/relationships/footer" Target="footer32.xml"/><Relationship Id="rId70" Type="http://schemas.openxmlformats.org/officeDocument/2006/relationships/image" Target="media/image7.jpeg"/><Relationship Id="rId71" Type="http://schemas.openxmlformats.org/officeDocument/2006/relationships/header" Target="header30.xml"/><Relationship Id="rId72" Type="http://schemas.openxmlformats.org/officeDocument/2006/relationships/footer" Target="footer33.xml"/><Relationship Id="rId73" Type="http://schemas.openxmlformats.org/officeDocument/2006/relationships/image" Target="media/image8.jpeg"/><Relationship Id="rId74" Type="http://schemas.openxmlformats.org/officeDocument/2006/relationships/header" Target="header31.xml"/><Relationship Id="rId75" Type="http://schemas.openxmlformats.org/officeDocument/2006/relationships/footer" Target="footer34.xml"/><Relationship Id="rId76" Type="http://schemas.openxmlformats.org/officeDocument/2006/relationships/header" Target="header32.xml"/><Relationship Id="rId77" Type="http://schemas.openxmlformats.org/officeDocument/2006/relationships/footer" Target="footer35.xml"/><Relationship Id="rId78" Type="http://schemas.openxmlformats.org/officeDocument/2006/relationships/header" Target="header33.xml"/><Relationship Id="rId79" Type="http://schemas.openxmlformats.org/officeDocument/2006/relationships/footer" Target="footer36.xml"/><Relationship Id="rId80" Type="http://schemas.openxmlformats.org/officeDocument/2006/relationships/header" Target="header34.xml"/><Relationship Id="rId81" Type="http://schemas.openxmlformats.org/officeDocument/2006/relationships/footer" Target="footer37.xml"/><Relationship Id="rId82" Type="http://schemas.openxmlformats.org/officeDocument/2006/relationships/header" Target="header35.xml"/><Relationship Id="rId83" Type="http://schemas.openxmlformats.org/officeDocument/2006/relationships/footer" Target="footer38.xml"/><Relationship Id="rId84" Type="http://schemas.openxmlformats.org/officeDocument/2006/relationships/image" Target="media/image9.jpeg"/><Relationship Id="rId85" Type="http://schemas.openxmlformats.org/officeDocument/2006/relationships/header" Target="header36.xml"/><Relationship Id="rId86" Type="http://schemas.openxmlformats.org/officeDocument/2006/relationships/footer" Target="footer39.xml"/><Relationship Id="rId87" Type="http://schemas.openxmlformats.org/officeDocument/2006/relationships/header" Target="header37.xml"/><Relationship Id="rId88" Type="http://schemas.openxmlformats.org/officeDocument/2006/relationships/footer" Target="footer40.xml"/><Relationship Id="rId89" Type="http://schemas.openxmlformats.org/officeDocument/2006/relationships/header" Target="header38.xml"/><Relationship Id="rId90" Type="http://schemas.openxmlformats.org/officeDocument/2006/relationships/footer" Target="footer41.xml"/><Relationship Id="rId91" Type="http://schemas.openxmlformats.org/officeDocument/2006/relationships/header" Target="header39.xml"/><Relationship Id="rId92" Type="http://schemas.openxmlformats.org/officeDocument/2006/relationships/footer" Target="footer42.xml"/><Relationship Id="rId93" Type="http://schemas.openxmlformats.org/officeDocument/2006/relationships/header" Target="header40.xml"/><Relationship Id="rId94" Type="http://schemas.openxmlformats.org/officeDocument/2006/relationships/footer" Target="footer43.xml"/><Relationship Id="rId95" Type="http://schemas.openxmlformats.org/officeDocument/2006/relationships/header" Target="header41.xml"/><Relationship Id="rId96" Type="http://schemas.openxmlformats.org/officeDocument/2006/relationships/footer" Target="footer44.xml"/><Relationship Id="rId97" Type="http://schemas.openxmlformats.org/officeDocument/2006/relationships/header" Target="header42.xml"/><Relationship Id="rId98" Type="http://schemas.openxmlformats.org/officeDocument/2006/relationships/footer" Target="footer45.xml"/><Relationship Id="rId99" Type="http://schemas.openxmlformats.org/officeDocument/2006/relationships/header" Target="header43.xml"/><Relationship Id="rId100" Type="http://schemas.openxmlformats.org/officeDocument/2006/relationships/footer" Target="footer46.xml"/><Relationship Id="rId101" Type="http://schemas.openxmlformats.org/officeDocument/2006/relationships/header" Target="header44.xml"/><Relationship Id="rId102" Type="http://schemas.openxmlformats.org/officeDocument/2006/relationships/footer" Target="footer47.xml"/><Relationship Id="rId103" Type="http://schemas.openxmlformats.org/officeDocument/2006/relationships/header" Target="header45.xml"/><Relationship Id="rId104" Type="http://schemas.openxmlformats.org/officeDocument/2006/relationships/footer" Target="footer48.xml"/><Relationship Id="rId105" Type="http://schemas.openxmlformats.org/officeDocument/2006/relationships/header" Target="header46.xml"/><Relationship Id="rId106" Type="http://schemas.openxmlformats.org/officeDocument/2006/relationships/footer" Target="footer49.xml"/><Relationship Id="rId107" Type="http://schemas.openxmlformats.org/officeDocument/2006/relationships/header" Target="header47.xml"/><Relationship Id="rId108" Type="http://schemas.openxmlformats.org/officeDocument/2006/relationships/footer" Target="footer50.xml"/><Relationship Id="rId109" Type="http://schemas.openxmlformats.org/officeDocument/2006/relationships/header" Target="header48.xml"/><Relationship Id="rId110" Type="http://schemas.openxmlformats.org/officeDocument/2006/relationships/footer" Target="footer51.xml"/><Relationship Id="rId111" Type="http://schemas.openxmlformats.org/officeDocument/2006/relationships/header" Target="header49.xml"/><Relationship Id="rId112" Type="http://schemas.openxmlformats.org/officeDocument/2006/relationships/footer" Target="footer52.xml"/><Relationship Id="rId113" Type="http://schemas.openxmlformats.org/officeDocument/2006/relationships/header" Target="header50.xml"/><Relationship Id="rId114" Type="http://schemas.openxmlformats.org/officeDocument/2006/relationships/footer" Target="footer53.xml"/><Relationship Id="rId115" Type="http://schemas.openxmlformats.org/officeDocument/2006/relationships/header" Target="header51.xml"/><Relationship Id="rId116" Type="http://schemas.openxmlformats.org/officeDocument/2006/relationships/footer" Target="footer54.xml"/><Relationship Id="rId117" Type="http://schemas.openxmlformats.org/officeDocument/2006/relationships/header" Target="header52.xml"/><Relationship Id="rId118" Type="http://schemas.openxmlformats.org/officeDocument/2006/relationships/footer" Target="footer55.xml"/><Relationship Id="rId119" Type="http://schemas.openxmlformats.org/officeDocument/2006/relationships/header" Target="header53.xml"/><Relationship Id="rId120" Type="http://schemas.openxmlformats.org/officeDocument/2006/relationships/footer" Target="footer56.xml"/><Relationship Id="rId121" Type="http://schemas.openxmlformats.org/officeDocument/2006/relationships/header" Target="header54.xml"/><Relationship Id="rId122" Type="http://schemas.openxmlformats.org/officeDocument/2006/relationships/footer" Target="footer57.xml"/><Relationship Id="rId123" Type="http://schemas.openxmlformats.org/officeDocument/2006/relationships/header" Target="header55.xml"/><Relationship Id="rId124" Type="http://schemas.openxmlformats.org/officeDocument/2006/relationships/footer" Target="footer58.xml"/><Relationship Id="rId125" Type="http://schemas.openxmlformats.org/officeDocument/2006/relationships/header" Target="header56.xml"/><Relationship Id="rId126" Type="http://schemas.openxmlformats.org/officeDocument/2006/relationships/footer" Target="footer59.xml"/><Relationship Id="rId127" Type="http://schemas.openxmlformats.org/officeDocument/2006/relationships/header" Target="header57.xml"/><Relationship Id="rId128" Type="http://schemas.openxmlformats.org/officeDocument/2006/relationships/footer" Target="footer60.xml"/><Relationship Id="rId129" Type="http://schemas.openxmlformats.org/officeDocument/2006/relationships/header" Target="header58.xml"/><Relationship Id="rId130" Type="http://schemas.openxmlformats.org/officeDocument/2006/relationships/footer" Target="footer61.xml"/><Relationship Id="rId131" Type="http://schemas.openxmlformats.org/officeDocument/2006/relationships/header" Target="header59.xml"/><Relationship Id="rId132" Type="http://schemas.openxmlformats.org/officeDocument/2006/relationships/footer" Target="footer62.xml"/><Relationship Id="rId133" Type="http://schemas.openxmlformats.org/officeDocument/2006/relationships/header" Target="header60.xml"/><Relationship Id="rId134" Type="http://schemas.openxmlformats.org/officeDocument/2006/relationships/footer" Target="footer63.xml"/><Relationship Id="rId135" Type="http://schemas.openxmlformats.org/officeDocument/2006/relationships/header" Target="header61.xml"/><Relationship Id="rId136" Type="http://schemas.openxmlformats.org/officeDocument/2006/relationships/footer" Target="footer64.xml"/><Relationship Id="rId137" Type="http://schemas.openxmlformats.org/officeDocument/2006/relationships/header" Target="header62.xml"/><Relationship Id="rId138" Type="http://schemas.openxmlformats.org/officeDocument/2006/relationships/footer" Target="footer65.xml"/><Relationship Id="rId139" Type="http://schemas.openxmlformats.org/officeDocument/2006/relationships/header" Target="header63.xml"/><Relationship Id="rId140" Type="http://schemas.openxmlformats.org/officeDocument/2006/relationships/footer" Target="footer66.xml"/><Relationship Id="rId141"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0.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4.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5.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6.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7.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8.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19.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0.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4.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5.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6.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7.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8.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9.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30.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4.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5.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6.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7.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8.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39.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0.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4.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5.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6.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7.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8.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49.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0.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4.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5.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6.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7.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8.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59.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60.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6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6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6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64.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65.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66.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CNKI</dc:creator>
  <dcterms:created xsi:type="dcterms:W3CDTF">2022-01-05T07:58:04Z</dcterms:created>
  <dcterms:modified xsi:type="dcterms:W3CDTF">2022-01-05T07:58:04Z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2021-09-12T00:00:00Z</vt:filetime>
  </property>
  <property fmtid="{D5CDD505-2E9C-101B-9397-08002B2CF9AE}" pid="3" name="Creator">
    <vt:lpwstr>ReaderEx_DIS 2.3.0 Build 3983</vt:lpwstr>
  </property>
  <property fmtid="{D5CDD505-2E9C-101B-9397-08002B2CF9AE}" pid="4" name="LastSaved">
    <vt:filetime>2021-09-12T00:00:00Z</vt:filetime>
  </property>
</Properties>
</file>