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CA6" w:rsidRDefault="00084D6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表演游戏</w:t>
      </w:r>
      <w:r>
        <w:rPr>
          <w:rFonts w:ascii="黑体" w:eastAsia="黑体" w:hAnsi="黑体" w:hint="eastAsia"/>
          <w:sz w:val="32"/>
          <w:szCs w:val="32"/>
        </w:rPr>
        <w:t>《拔萝卜》</w:t>
      </w:r>
      <w:r>
        <w:rPr>
          <w:rFonts w:ascii="黑体" w:eastAsia="黑体" w:hAnsi="黑体" w:hint="eastAsia"/>
          <w:sz w:val="32"/>
          <w:szCs w:val="32"/>
        </w:rPr>
        <w:t>推进计划</w:t>
      </w:r>
    </w:p>
    <w:p w:rsidR="00130CA6" w:rsidRDefault="00084D6F">
      <w:pPr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小三班</w:t>
      </w:r>
      <w:r>
        <w:rPr>
          <w:rFonts w:ascii="楷体" w:eastAsia="楷体" w:hAnsi="楷体" w:hint="eastAsia"/>
          <w:sz w:val="24"/>
          <w:szCs w:val="24"/>
        </w:rPr>
        <w:t xml:space="preserve">  </w:t>
      </w:r>
      <w:r>
        <w:rPr>
          <w:rFonts w:ascii="楷体" w:eastAsia="楷体" w:hAnsi="楷体" w:hint="eastAsia"/>
          <w:sz w:val="24"/>
          <w:szCs w:val="24"/>
        </w:rPr>
        <w:t>张君</w:t>
      </w:r>
      <w:r>
        <w:rPr>
          <w:rFonts w:ascii="楷体" w:eastAsia="楷体" w:hAnsi="楷体" w:hint="eastAsia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洑建秋</w:t>
      </w:r>
    </w:p>
    <w:p w:rsidR="00130CA6" w:rsidRDefault="00084D6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我们班打算以《拔萝卜》的故事开展表演游戏，前期</w:t>
      </w:r>
      <w:r>
        <w:rPr>
          <w:rFonts w:asciiTheme="minorEastAsia" w:hAnsiTheme="minorEastAsia" w:cs="宋体"/>
          <w:kern w:val="0"/>
          <w:sz w:val="24"/>
          <w:szCs w:val="24"/>
        </w:rPr>
        <w:t>为丰富孩子表演游戏经验，我们搜集了故事绘本，故事童话剧，故事表演视频等。绘本和视频可以让孩子们熟悉故事，了解故事情节和内容，明确故事中角色，知道每个角色的对话和动作。因为小班孩子年龄小，绘本和视频可以更直观地让孩子们观察和感受。</w:t>
      </w:r>
    </w:p>
    <w:p w:rsidR="00130CA6" w:rsidRDefault="00084D6F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/>
          <w:kern w:val="0"/>
          <w:sz w:val="24"/>
          <w:szCs w:val="24"/>
        </w:rPr>
        <w:t>除此之外，我们还充分利用好家庭资源，动员家长朋友们帮我们一起搜集制作角色头饰和服装，表演需要用到的道具和场景布置需要的相关材料，比如：大萝卜需要的红色布料，绿色布料，填充物。又如小动物头饰和服装等。</w:t>
      </w:r>
    </w:p>
    <w:p w:rsidR="00130CA6" w:rsidRDefault="00084D6F">
      <w:pPr>
        <w:widowControl/>
        <w:spacing w:line="360" w:lineRule="auto"/>
        <w:ind w:leftChars="200" w:left="42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针对小班没有表演游戏经验，我们两位老师思考了下面的</w:t>
      </w:r>
      <w:r>
        <w:rPr>
          <w:rFonts w:asciiTheme="minorEastAsia" w:hAnsiTheme="minorEastAsia" w:cs="宋体"/>
          <w:kern w:val="0"/>
          <w:sz w:val="24"/>
          <w:szCs w:val="24"/>
        </w:rPr>
        <w:t>方法和策略：</w:t>
      </w:r>
      <w:r>
        <w:rPr>
          <w:rFonts w:asciiTheme="minorEastAsia" w:hAnsiTheme="minorEastAsia" w:cs="宋体"/>
          <w:kern w:val="0"/>
          <w:sz w:val="24"/>
          <w:szCs w:val="24"/>
        </w:rPr>
        <w:br/>
      </w:r>
      <w:r>
        <w:rPr>
          <w:rFonts w:asciiTheme="minorEastAsia" w:hAnsiTheme="minorEastAsia" w:cs="宋体"/>
          <w:kern w:val="0"/>
          <w:sz w:val="24"/>
          <w:szCs w:val="24"/>
        </w:rPr>
        <w:t>（</w:t>
      </w:r>
      <w:r>
        <w:rPr>
          <w:rFonts w:asciiTheme="minorEastAsia" w:hAnsiTheme="minorEastAsia" w:cs="宋体"/>
          <w:kern w:val="0"/>
          <w:sz w:val="24"/>
          <w:szCs w:val="24"/>
        </w:rPr>
        <w:t>1</w:t>
      </w:r>
      <w:r>
        <w:rPr>
          <w:rFonts w:asciiTheme="minorEastAsia" w:hAnsiTheme="minorEastAsia" w:cs="宋体"/>
          <w:kern w:val="0"/>
          <w:sz w:val="24"/>
          <w:szCs w:val="24"/>
        </w:rPr>
        <w:t>）选择情节简单、对话少、动作多的文学作品《拔萝卜》</w:t>
      </w:r>
    </w:p>
    <w:p w:rsidR="00130CA6" w:rsidRDefault="00084D6F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/>
          <w:kern w:val="0"/>
          <w:sz w:val="24"/>
          <w:szCs w:val="24"/>
        </w:rPr>
        <w:t>小班幼儿的动作发展先于语言发展，对游戏的兴趣性大于表演性，所选择的文学作品应具有情节简单、对话较少、动作重复等特点，以便小班幼儿理解和表演。例如《拔萝卜》中只要求幼儿重复表演</w:t>
      </w:r>
      <w:r>
        <w:rPr>
          <w:rFonts w:asciiTheme="minorEastAsia" w:hAnsiTheme="minorEastAsia" w:cs="宋体"/>
          <w:kern w:val="0"/>
          <w:sz w:val="24"/>
          <w:szCs w:val="24"/>
        </w:rPr>
        <w:t>“</w:t>
      </w:r>
      <w:r>
        <w:rPr>
          <w:rFonts w:asciiTheme="minorEastAsia" w:hAnsiTheme="minorEastAsia" w:cs="宋体"/>
          <w:kern w:val="0"/>
          <w:sz w:val="24"/>
          <w:szCs w:val="24"/>
        </w:rPr>
        <w:t>拔萝卜</w:t>
      </w:r>
      <w:r>
        <w:rPr>
          <w:rFonts w:asciiTheme="minorEastAsia" w:hAnsiTheme="minorEastAsia" w:cs="宋体"/>
          <w:kern w:val="0"/>
          <w:sz w:val="24"/>
          <w:szCs w:val="24"/>
        </w:rPr>
        <w:t>”</w:t>
      </w:r>
      <w:r>
        <w:rPr>
          <w:rFonts w:asciiTheme="minorEastAsia" w:hAnsiTheme="minorEastAsia" w:cs="宋体"/>
          <w:kern w:val="0"/>
          <w:sz w:val="24"/>
          <w:szCs w:val="24"/>
        </w:rPr>
        <w:t>的动作。</w:t>
      </w:r>
      <w:r>
        <w:rPr>
          <w:rFonts w:asciiTheme="minorEastAsia" w:hAnsiTheme="minorEastAsia" w:cs="宋体"/>
          <w:kern w:val="0"/>
          <w:sz w:val="24"/>
          <w:szCs w:val="24"/>
        </w:rPr>
        <w:br/>
      </w:r>
      <w:r w:rsidR="000E47C4">
        <w:rPr>
          <w:rFonts w:asciiTheme="minorEastAsia" w:hAnsiTheme="minorEastAsia" w:cs="宋体" w:hint="eastAsia"/>
          <w:kern w:val="0"/>
          <w:sz w:val="24"/>
          <w:szCs w:val="24"/>
        </w:rPr>
        <w:t xml:space="preserve">   </w:t>
      </w:r>
      <w:r>
        <w:rPr>
          <w:rFonts w:asciiTheme="minorEastAsia" w:hAnsiTheme="minorEastAsia" w:cs="宋体"/>
          <w:kern w:val="0"/>
          <w:sz w:val="24"/>
          <w:szCs w:val="24"/>
        </w:rPr>
        <w:t>（</w:t>
      </w:r>
      <w:r>
        <w:rPr>
          <w:rFonts w:asciiTheme="minorEastAsia" w:hAnsiTheme="minorEastAsia" w:cs="宋体"/>
          <w:kern w:val="0"/>
          <w:sz w:val="24"/>
          <w:szCs w:val="24"/>
        </w:rPr>
        <w:t>2</w:t>
      </w:r>
      <w:r>
        <w:rPr>
          <w:rFonts w:asciiTheme="minorEastAsia" w:hAnsiTheme="minorEastAsia" w:cs="宋体"/>
          <w:kern w:val="0"/>
          <w:sz w:val="24"/>
          <w:szCs w:val="24"/>
        </w:rPr>
        <w:t>）提供形象逼真的服饰和道具</w:t>
      </w:r>
      <w:r>
        <w:rPr>
          <w:rFonts w:asciiTheme="minorEastAsia" w:hAnsiTheme="minorEastAsia" w:cs="宋体"/>
          <w:kern w:val="0"/>
          <w:sz w:val="24"/>
          <w:szCs w:val="24"/>
        </w:rPr>
        <w:br/>
      </w:r>
      <w:r w:rsidR="00F9349B">
        <w:rPr>
          <w:rFonts w:asciiTheme="minorEastAsia" w:hAnsiTheme="minorEastAsia" w:cs="宋体" w:hint="eastAsia"/>
          <w:kern w:val="0"/>
          <w:sz w:val="24"/>
          <w:szCs w:val="24"/>
        </w:rPr>
        <w:t xml:space="preserve">    </w:t>
      </w:r>
      <w:r>
        <w:rPr>
          <w:rFonts w:asciiTheme="minorEastAsia" w:hAnsiTheme="minorEastAsia" w:cs="宋体"/>
          <w:kern w:val="0"/>
          <w:sz w:val="24"/>
          <w:szCs w:val="24"/>
        </w:rPr>
        <w:t>小班幼儿处在具体形象思维的初级阶段，抽象思维能力较弱，对角色的扮演往往容易受到材料的影响。因此，教师应为幼儿提供形象逼真、想象程度较低的服饰和道具，帮助幼儿分辨和表演角色。</w:t>
      </w:r>
      <w:r>
        <w:rPr>
          <w:rFonts w:asciiTheme="minorEastAsia" w:hAnsiTheme="minorEastAsia" w:cs="宋体"/>
          <w:kern w:val="0"/>
          <w:sz w:val="24"/>
          <w:szCs w:val="24"/>
        </w:rPr>
        <w:br/>
      </w:r>
      <w:r w:rsidR="000E47C4">
        <w:rPr>
          <w:rFonts w:asciiTheme="minorEastAsia" w:hAnsiTheme="minorEastAsia" w:cs="宋体" w:hint="eastAsia"/>
          <w:kern w:val="0"/>
          <w:sz w:val="24"/>
          <w:szCs w:val="24"/>
        </w:rPr>
        <w:t xml:space="preserve">   </w:t>
      </w:r>
      <w:r>
        <w:rPr>
          <w:rFonts w:asciiTheme="minorEastAsia" w:hAnsiTheme="minorEastAsia" w:cs="宋体"/>
          <w:kern w:val="0"/>
          <w:sz w:val="24"/>
          <w:szCs w:val="24"/>
        </w:rPr>
        <w:t>（</w:t>
      </w:r>
      <w:r>
        <w:rPr>
          <w:rFonts w:asciiTheme="minorEastAsia" w:hAnsiTheme="minorEastAsia" w:cs="宋体"/>
          <w:kern w:val="0"/>
          <w:sz w:val="24"/>
          <w:szCs w:val="24"/>
        </w:rPr>
        <w:t>3</w:t>
      </w:r>
      <w:r>
        <w:rPr>
          <w:rFonts w:asciiTheme="minorEastAsia" w:hAnsiTheme="minorEastAsia" w:cs="宋体"/>
          <w:kern w:val="0"/>
          <w:sz w:val="24"/>
          <w:szCs w:val="24"/>
        </w:rPr>
        <w:t>）帮助小班幼儿理解文学作品</w:t>
      </w:r>
      <w:r>
        <w:rPr>
          <w:rFonts w:asciiTheme="minorEastAsia" w:hAnsiTheme="minorEastAsia" w:cs="宋体"/>
          <w:kern w:val="0"/>
          <w:sz w:val="24"/>
          <w:szCs w:val="24"/>
        </w:rPr>
        <w:br/>
      </w:r>
      <w:r w:rsidR="00F9349B">
        <w:rPr>
          <w:rFonts w:asciiTheme="minorEastAsia" w:hAnsiTheme="minorEastAsia" w:cs="宋体" w:hint="eastAsia"/>
          <w:kern w:val="0"/>
          <w:sz w:val="24"/>
          <w:szCs w:val="24"/>
        </w:rPr>
        <w:t xml:space="preserve">    </w:t>
      </w:r>
      <w:r>
        <w:rPr>
          <w:rFonts w:asciiTheme="minorEastAsia" w:hAnsiTheme="minorEastAsia" w:cs="宋体"/>
          <w:kern w:val="0"/>
          <w:sz w:val="24"/>
          <w:szCs w:val="24"/>
        </w:rPr>
        <w:t>在表演游戏开始前，我们在班级群发了故事绘本和情景剧，让孩子们通过亲子互动熟悉故事、体验角色对话和动作。帮助幼儿积累经验。</w:t>
      </w:r>
    </w:p>
    <w:p w:rsidR="00130CA6" w:rsidRDefault="00084D6F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争取</w:t>
      </w:r>
      <w:r>
        <w:rPr>
          <w:rFonts w:asciiTheme="minorEastAsia" w:hAnsiTheme="minorEastAsia" w:cs="宋体"/>
          <w:kern w:val="0"/>
          <w:sz w:val="24"/>
          <w:szCs w:val="24"/>
        </w:rPr>
        <w:t>十二月份课题评估现场我们会尝试将室内表演搬到室外，创设相应的游戏环境，引导幼儿排除干扰投入到游戏表演中去。</w:t>
      </w:r>
    </w:p>
    <w:p w:rsidR="00130CA6" w:rsidRDefault="00130CA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130CA6" w:rsidRDefault="00084D6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表演游戏</w:t>
      </w:r>
      <w:r>
        <w:rPr>
          <w:rFonts w:ascii="黑体" w:eastAsia="黑体" w:hAnsi="黑体" w:hint="eastAsia"/>
          <w:sz w:val="32"/>
          <w:szCs w:val="32"/>
        </w:rPr>
        <w:t>《拔萝卜》</w:t>
      </w:r>
      <w:r>
        <w:rPr>
          <w:rFonts w:ascii="黑体" w:eastAsia="黑体" w:hAnsi="黑体" w:hint="eastAsia"/>
          <w:sz w:val="32"/>
          <w:szCs w:val="32"/>
        </w:rPr>
        <w:t>推进</w:t>
      </w:r>
      <w:r>
        <w:rPr>
          <w:rFonts w:ascii="黑体" w:eastAsia="黑体" w:hAnsi="黑体" w:hint="eastAsia"/>
          <w:sz w:val="32"/>
          <w:szCs w:val="32"/>
        </w:rPr>
        <w:t>阶段小结</w:t>
      </w:r>
    </w:p>
    <w:p w:rsidR="00130CA6" w:rsidRDefault="00084D6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楷体" w:eastAsia="楷体" w:hAnsi="楷体" w:hint="eastAsia"/>
          <w:sz w:val="24"/>
          <w:szCs w:val="24"/>
        </w:rPr>
        <w:t>小三</w:t>
      </w:r>
      <w:r>
        <w:rPr>
          <w:rFonts w:ascii="楷体" w:eastAsia="楷体" w:hAnsi="楷体" w:hint="eastAsia"/>
          <w:sz w:val="24"/>
          <w:szCs w:val="24"/>
        </w:rPr>
        <w:t>班</w:t>
      </w:r>
      <w:r>
        <w:rPr>
          <w:rFonts w:ascii="楷体" w:eastAsia="楷体" w:hAnsi="楷体" w:hint="eastAsia"/>
          <w:sz w:val="24"/>
          <w:szCs w:val="24"/>
        </w:rPr>
        <w:t xml:space="preserve">  </w:t>
      </w:r>
      <w:r>
        <w:rPr>
          <w:rFonts w:ascii="楷体" w:eastAsia="楷体" w:hAnsi="楷体" w:hint="eastAsia"/>
          <w:sz w:val="24"/>
          <w:szCs w:val="24"/>
        </w:rPr>
        <w:t>张君</w:t>
      </w:r>
      <w:r>
        <w:rPr>
          <w:rFonts w:ascii="楷体" w:eastAsia="楷体" w:hAnsi="楷体" w:hint="eastAsia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洑建秋</w:t>
      </w:r>
    </w:p>
    <w:p w:rsidR="00130CA6" w:rsidRDefault="00084D6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小班幼儿第一次开展表演游戏，我们选择了《拔萝卜》这个故事。利用家长资源，通过家园合作以及在一日活动中渗透故事内容，反复让幼儿了解熟悉故事情节、内容及角色对话，帮助他们加深对故事的理解，逐步过渡进入角色扮演。</w:t>
      </w:r>
    </w:p>
    <w:p w:rsidR="00130CA6" w:rsidRDefault="00084D6F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家长参与制作道具服饰</w:t>
      </w:r>
    </w:p>
    <w:p w:rsidR="00130CA6" w:rsidRDefault="00084D6F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604645" cy="1799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1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301240" cy="179959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6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A6" w:rsidRDefault="00084D6F" w:rsidP="000E47C4">
      <w:pPr>
        <w:pStyle w:val="a4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家长们有的提供物料，有的参与制作，简单的游戏服饰在家长的集思广益中就呈现出来了，并分享在班级群中。</w:t>
      </w:r>
    </w:p>
    <w:p w:rsidR="00130CA6" w:rsidRDefault="00084D6F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第一次游戏进行时</w:t>
      </w:r>
    </w:p>
    <w:p w:rsidR="00130CA6" w:rsidRDefault="00084D6F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59635" cy="21596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59635" cy="2159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A6" w:rsidRDefault="00084D6F" w:rsidP="000E47C4">
      <w:pPr>
        <w:pStyle w:val="a4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幼儿第一次玩拔萝卜游戏，在简单的游戏情景中孩子玩得很投入，也很开心，但是角色的对话并没有能够熟练地讲出来，需要老师提醒，角色出场顺序也要老师不断提醒。虽然孩子们第一次表现的故事内容不是非常完整，但是孩子参与游戏的兴趣非常浓厚。</w:t>
      </w:r>
    </w:p>
    <w:p w:rsidR="00130CA6" w:rsidRDefault="00084D6F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799590" cy="17995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399665" cy="179959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1799590" cy="1799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99590" cy="17995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A6" w:rsidRDefault="00084D6F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户外游戏进行时</w:t>
      </w:r>
    </w:p>
    <w:p w:rsidR="00130CA6" w:rsidRDefault="00084D6F" w:rsidP="000E47C4">
      <w:pPr>
        <w:pStyle w:val="a4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幼儿非常喜欢拔萝卜这个故事，每次表演都意犹未尽。为了更好地开展游戏，我们将游戏由室内拓展到室外，我们和孩子一起在幼儿园寻找适合表演的场地，利用户外活动、餐后散步的时间，和孩子一起观察、寻找。前期全园老师们对种植园地进行了环境大改造，利用木桩、塑料瓶、小木屋等材料，把种植园地打造出了更童趣、艺术的氛围，为游戏开展提供了更好的情境性，非常符合拔萝卜这个游戏场景需要。于是我们把种植园开发为新的游戏场所，生态自然的环境更适合孩子们开展《拔萝卜》游戏。孩子们分为两组开展了游戏，在积极参与和体验户外表演中获得游戏的快乐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130CA6" w:rsidRDefault="00084D6F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A6" w:rsidRDefault="00084D6F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2400935" cy="17995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A6" w:rsidRDefault="00084D6F" w:rsidP="000E47C4">
      <w:pPr>
        <w:pStyle w:val="a4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室内游戏的经验下，户外游戏孩子表演更大胆了，无论是角色对话还是肢体动作都有了大幅度提升，孩子们能自主进行游戏。在自然生态的环境中孩子们表演更自然、自主、大胆，扮演老爷爷的佑佑在室内游戏时放不开，声音细小，来到户外我们的老爷爷声音响亮，还加上了肢体动作。</w:t>
      </w:r>
    </w:p>
    <w:p w:rsidR="00130CA6" w:rsidRDefault="00084D6F">
      <w:pPr>
        <w:pStyle w:val="a4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A6" w:rsidRDefault="00084D6F" w:rsidP="000E47C4">
      <w:pPr>
        <w:pStyle w:val="a4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>
        <w:rPr>
          <w:rFonts w:asciiTheme="minorEastAsia" w:hAnsiTheme="minorEastAsia" w:hint="eastAsia"/>
          <w:sz w:val="24"/>
          <w:szCs w:val="24"/>
        </w:rPr>
        <w:t>为了让幼儿人人有机会参与游戏，地里的萝卜我们也邀请小朋友来演，萝卜在故事中没有对话，但是我们打破了常规，让萝卜也“活”起来，扮演萝卜的幼儿也会着跟着故事情节说一说、动一动、摆一摆。</w:t>
      </w:r>
    </w:p>
    <w:p w:rsidR="00130CA6" w:rsidRDefault="00084D6F">
      <w:pPr>
        <w:pStyle w:val="a4"/>
        <w:spacing w:line="360" w:lineRule="auto"/>
        <w:ind w:left="36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99665" cy="179959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99665" cy="179959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399665" cy="179959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99665" cy="179959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00935" cy="17995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A6" w:rsidRDefault="00084D6F">
      <w:pPr>
        <w:pStyle w:val="a4"/>
        <w:spacing w:line="360" w:lineRule="auto"/>
        <w:ind w:left="36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后期我们的户外表演游戏会继续进行下去</w:t>
      </w:r>
      <w:r>
        <w:rPr>
          <w:rFonts w:asciiTheme="minorEastAsia" w:hAnsiTheme="minorEastAsia" w:hint="eastAsia"/>
          <w:sz w:val="24"/>
          <w:szCs w:val="24"/>
        </w:rPr>
        <w:t>，让孩子们通过游戏，语言能力和表现力能获得更大的突破。下阶段我们主要提高幼儿在游戏中的表达表现能力，进一步丰富幼儿的语言词汇和情感体验，让我们的表演游戏能够更生动有趣。</w:t>
      </w:r>
    </w:p>
    <w:p w:rsidR="00130CA6" w:rsidRDefault="00130CA6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130CA6" w:rsidSect="00130C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D6F" w:rsidRDefault="00084D6F" w:rsidP="000E47C4">
      <w:r>
        <w:separator/>
      </w:r>
    </w:p>
  </w:endnote>
  <w:endnote w:type="continuationSeparator" w:id="1">
    <w:p w:rsidR="00084D6F" w:rsidRDefault="00084D6F" w:rsidP="000E47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D6F" w:rsidRDefault="00084D6F" w:rsidP="000E47C4">
      <w:r>
        <w:separator/>
      </w:r>
    </w:p>
  </w:footnote>
  <w:footnote w:type="continuationSeparator" w:id="1">
    <w:p w:rsidR="00084D6F" w:rsidRDefault="00084D6F" w:rsidP="000E47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B5ADD"/>
    <w:multiLevelType w:val="multilevel"/>
    <w:tmpl w:val="32BB5A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5111"/>
    <w:rsid w:val="00075111"/>
    <w:rsid w:val="00084D6F"/>
    <w:rsid w:val="000E47C4"/>
    <w:rsid w:val="00130CA6"/>
    <w:rsid w:val="00137645"/>
    <w:rsid w:val="001555D0"/>
    <w:rsid w:val="006A661E"/>
    <w:rsid w:val="00AC0FE4"/>
    <w:rsid w:val="00AD49D3"/>
    <w:rsid w:val="00E558D5"/>
    <w:rsid w:val="00F9349B"/>
    <w:rsid w:val="08EF6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A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30CA6"/>
    <w:rPr>
      <w:sz w:val="18"/>
      <w:szCs w:val="18"/>
    </w:rPr>
  </w:style>
  <w:style w:type="paragraph" w:styleId="a4">
    <w:name w:val="List Paragraph"/>
    <w:basedOn w:val="a"/>
    <w:uiPriority w:val="34"/>
    <w:qFormat/>
    <w:rsid w:val="00130CA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130CA6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E47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E47C4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E47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E47C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239</Words>
  <Characters>1366</Characters>
  <Application>Microsoft Office Word</Application>
  <DocSecurity>0</DocSecurity>
  <Lines>11</Lines>
  <Paragraphs>3</Paragraphs>
  <ScaleCrop>false</ScaleCrop>
  <Company>Microsoft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PC</cp:lastModifiedBy>
  <cp:revision>5</cp:revision>
  <dcterms:created xsi:type="dcterms:W3CDTF">2022-01-04T06:29:00Z</dcterms:created>
  <dcterms:modified xsi:type="dcterms:W3CDTF">2022-01-07T05:25:00Z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249EAB1754954E7D800959F971D83FF1</vt:lpwstr>
  </property>
</Properties>
</file>