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40" w:lineRule="exact"/>
        <w:jc w:val="center"/>
        <w:rPr>
          <w:rFonts w:hint="eastAsia" w:ascii="宋体" w:hAnsi="宋体"/>
          <w:b/>
          <w:sz w:val="28"/>
        </w:rPr>
      </w:pPr>
      <w:bookmarkStart w:id="0" w:name="_GoBack"/>
      <w:r>
        <w:rPr>
          <w:rFonts w:hint="eastAsia" w:ascii="宋体" w:hAnsi="宋体"/>
          <w:b/>
          <w:sz w:val="28"/>
          <w:lang w:eastAsia="zh-CN"/>
        </w:rPr>
        <w:t>部</w:t>
      </w:r>
      <w:r>
        <w:rPr>
          <w:rFonts w:hint="eastAsia" w:ascii="宋体" w:hAnsi="宋体"/>
          <w:b/>
          <w:sz w:val="28"/>
        </w:rPr>
        <w:t>编版教材单元整体教学的三种常规实践思路</w:t>
      </w:r>
    </w:p>
    <w:bookmarkEnd w:id="0"/>
    <w:p>
      <w:pPr>
        <w:spacing w:beforeLines="0" w:afterLines="0" w:line="440" w:lineRule="exact"/>
        <w:ind w:firstLine="480" w:firstLineChars="200"/>
        <w:rPr>
          <w:rFonts w:hint="eastAsia" w:ascii="宋体" w:hAnsi="宋体"/>
          <w:sz w:val="24"/>
        </w:rPr>
      </w:pPr>
      <w:r>
        <w:rPr>
          <w:rFonts w:hint="eastAsia" w:ascii="宋体" w:hAnsi="宋体"/>
          <w:sz w:val="24"/>
        </w:rPr>
        <w:t>单元整体教学，就是把一个单元看成一个相对自足的学习整体，在明确的学习目标统领下对一个单元的学习内容和活动进行系统规划，整合设计，关注联系，关注发展，充分发挥和落实单元学习价值，以清晰的路径促进学生语文素养的提升。</w:t>
      </w:r>
    </w:p>
    <w:p>
      <w:pPr>
        <w:spacing w:beforeLines="0" w:afterLines="0" w:line="440" w:lineRule="exact"/>
        <w:ind w:firstLine="480" w:firstLineChars="200"/>
        <w:rPr>
          <w:rFonts w:hint="eastAsia" w:ascii="宋体" w:hAnsi="宋体"/>
          <w:sz w:val="24"/>
        </w:rPr>
      </w:pPr>
      <w:r>
        <w:rPr>
          <w:rFonts w:hint="eastAsia" w:ascii="宋体" w:hAnsi="宋体"/>
          <w:sz w:val="24"/>
        </w:rPr>
        <w:t>为什么要进行单元整体教学，而不宜将单元内的一篇篇课文和其他版块各自独立开来开展教学，理由有三。其一，统编版语文教科书分单元组织编排。其二，每个单元都是围绕特定的人文主题和语文训练要素进行选文和规划学习内容的，单元内每篇选文一般都是为落实重点阅读训练目标服务的，而且按编排的先后顺序在目标落实上具有层次性，选文与其他学习内容之间也多具有关联性。其三，从纵向上看1-6年级十二册教材，很多单元的目标之间具有联系性和发展性，每个单元都是完整的语文知识和能力体系中的一环，教学时只有立足当下，“思前想后”，以大整体为背景，将每一个单元进行整体设计，才能让单元内的学习内容和活动形成合力，既使得这“一环”扎扎实实，又能在学生语文素养发展路径中起到承前启后的作用。</w:t>
      </w:r>
    </w:p>
    <w:p>
      <w:pPr>
        <w:spacing w:beforeLines="0" w:afterLines="0" w:line="440" w:lineRule="exact"/>
        <w:ind w:firstLine="480" w:firstLineChars="200"/>
        <w:rPr>
          <w:rFonts w:hint="eastAsia" w:ascii="宋体" w:hAnsi="宋体"/>
          <w:sz w:val="24"/>
        </w:rPr>
      </w:pPr>
      <w:r>
        <w:rPr>
          <w:rFonts w:hint="eastAsia" w:ascii="宋体" w:hAnsi="宋体"/>
          <w:sz w:val="24"/>
        </w:rPr>
        <w:t>每个单元的内容编排在板块上大同小异，但认真研究起来，会发现选文阅读、口语交际、习作、语文园地等，与人文主题的呼应及在落实单元语文训练要素上的具体关系等，每个单元有每个单元的特点。这就启示教师，不同特性的单元，整体教学的规划思路和课程实践是不同的。一般来说，单元整体教学的规划设计有三种常规思路，分别是要素统领式、话题推进式和任务驱动式。</w:t>
      </w:r>
    </w:p>
    <w:p>
      <w:pPr>
        <w:spacing w:beforeLines="0" w:afterLines="0" w:line="440" w:lineRule="exact"/>
        <w:jc w:val="center"/>
        <w:rPr>
          <w:rFonts w:hint="eastAsia" w:ascii="宋体" w:hAnsi="宋体"/>
          <w:b/>
          <w:sz w:val="24"/>
        </w:rPr>
      </w:pPr>
      <w:r>
        <w:rPr>
          <w:rFonts w:hint="eastAsia" w:ascii="宋体" w:hAnsi="宋体"/>
          <w:b/>
          <w:sz w:val="24"/>
        </w:rPr>
        <w:t>要素统领式</w:t>
      </w:r>
    </w:p>
    <w:p>
      <w:pPr>
        <w:spacing w:beforeLines="0" w:afterLines="0" w:line="440" w:lineRule="exact"/>
        <w:ind w:firstLine="480" w:firstLineChars="200"/>
        <w:rPr>
          <w:rFonts w:hint="eastAsia" w:ascii="宋体" w:hAnsi="宋体"/>
          <w:sz w:val="24"/>
        </w:rPr>
      </w:pPr>
      <w:r>
        <w:rPr>
          <w:rFonts w:hint="eastAsia" w:ascii="宋体" w:hAnsi="宋体"/>
          <w:sz w:val="24"/>
        </w:rPr>
        <w:t>要素统领式也可以称为目标统领式，就是围绕单元重点语文训练要素的落实，整体规划、组织设计单元教学。例如，四年级上册第二单元是提问策略学习单元，四篇选文的编排，是为了循序渐进地培养学生阅读提问的习惯和能力。这四篇课文，从“看看你可以提出什么问题”到“针对课题和内容可以提出什么问题”，再到“筛选对理解课文有帮助的问题”，再到“给问题分类围绕有价值的问题思考解决”，在提问策略运用上，是循序渐进的，帮助学生在阅读实践中实现从“敢问”到“善问”的能力进阶。这样的单元，就要围绕要素的层层落实进行整体性的教学规划，帮助学生一步步提高提问的水平和质量，以提问策略的内化促进阅读理解的深化。</w:t>
      </w:r>
    </w:p>
    <w:p>
      <w:pPr>
        <w:spacing w:beforeLines="0" w:afterLines="0" w:line="440" w:lineRule="exact"/>
        <w:ind w:firstLine="480" w:firstLineChars="200"/>
        <w:rPr>
          <w:rFonts w:hint="eastAsia" w:ascii="宋体" w:hAnsi="宋体"/>
          <w:sz w:val="24"/>
        </w:rPr>
      </w:pPr>
      <w:r>
        <w:rPr>
          <w:rFonts w:hint="eastAsia" w:ascii="宋体" w:hAnsi="宋体"/>
          <w:sz w:val="24"/>
        </w:rPr>
        <w:t>再如五年级上册第四单元，人文主题是“爱国情怀”，选编了《古诗三首》《少年中国说》《圆明园的毁灭》《无名岛》四篇课文，习作话题是“二十年后的家乡”。这个单元的阅读训练要素是“结合资料，体会文章表达的思想感情”，表达训练要素是“学习列提纲，分段叙述”。表面上看，很难用要素统领的策略进行单元整体教学规划设计，但认真解读单元内容和目标，就会发现阅读训练要素和表达训练要素都能在人文主题的统领下紧密结合，相辅相成，且表达训练要素也可以在阅读学习中埋下伏笔。四篇课文的教学规划自不必说，看看习作与阅读学习是怎样统领于人文主题并在训练要素上建立起联系的。“二十年后的家乡”这个话题，写的一定是想象的情景，想象的情感基础是什么呢？是对家乡的热爱，是对家乡美好未来的展望。这样的情感基础，与单元选文的“爱国情怀”是紧密关联的，是一体的。虽然习作的重点学习目标与阅读的重点学习目标没有直接的联系，但课文与习作话题在情感上的相通会为习作时的想象提供积极的情感基础和意愿，教学中，利用这种情感上的促进作用，就能很自然地激发学生想象和表达的热情。其二，“列提纲”并非新知识新方法，在低中段的阅读学习活动中都有过不同层次和目的的实践。阅读中，为了更清晰地理解文本的表达思路，或者更准确地概括文本内容，学生运用过类似列提纲的方法策略。《圆明园的毁灭》《无名岛》两篇文章的阅读，都可以运用列提纲的方法帮助更加清晰地理解作者的行文思路。这样就与表达训练要素有了自然而然的联系。所以，这个单元也很适合运用要素统领式的整体规划设计策略。</w:t>
      </w:r>
    </w:p>
    <w:p>
      <w:pPr>
        <w:spacing w:beforeLines="0" w:afterLines="0" w:line="440" w:lineRule="exact"/>
        <w:jc w:val="center"/>
        <w:rPr>
          <w:rFonts w:hint="eastAsia" w:ascii="宋体" w:hAnsi="宋体"/>
          <w:b/>
          <w:sz w:val="24"/>
        </w:rPr>
      </w:pPr>
      <w:r>
        <w:rPr>
          <w:rFonts w:hint="eastAsia" w:ascii="宋体" w:hAnsi="宋体"/>
          <w:b/>
          <w:sz w:val="24"/>
        </w:rPr>
        <w:t>话题推进式</w:t>
      </w:r>
    </w:p>
    <w:p>
      <w:pPr>
        <w:spacing w:beforeLines="0" w:afterLines="0" w:line="440" w:lineRule="exact"/>
        <w:ind w:firstLine="480" w:firstLineChars="200"/>
        <w:rPr>
          <w:rFonts w:hint="eastAsia" w:ascii="宋体" w:hAnsi="宋体"/>
          <w:sz w:val="24"/>
        </w:rPr>
      </w:pPr>
      <w:r>
        <w:rPr>
          <w:rFonts w:hint="eastAsia" w:ascii="宋体" w:hAnsi="宋体"/>
          <w:sz w:val="24"/>
        </w:rPr>
        <w:t>有的单元学习内容与学生生活和心理非常贴近，甚至就是学生平时生活中十分关心的话题。母语学习要为儿童全生活着想，与学生生活和身心成长密切相关的主题或话题，最台适的教学组织方式就是围绕话题，步步推进，用阅读和表达将话题推向深入，同时实现学生语文素养的发展。</w:t>
      </w:r>
    </w:p>
    <w:p>
      <w:pPr>
        <w:spacing w:beforeLines="0" w:afterLines="0" w:line="440" w:lineRule="exact"/>
        <w:ind w:firstLine="480" w:firstLineChars="200"/>
        <w:rPr>
          <w:rFonts w:hint="eastAsia" w:ascii="宋体" w:hAnsi="宋体"/>
          <w:sz w:val="24"/>
        </w:rPr>
      </w:pPr>
      <w:r>
        <w:rPr>
          <w:rFonts w:hint="eastAsia" w:ascii="宋体" w:hAnsi="宋体"/>
          <w:sz w:val="24"/>
        </w:rPr>
        <w:t>五年级上册第六单元，人文主题是“舔犊之情”，编排了三篇课文（《慈母情深》《父爱之舟》《“精彩极了”和“糟糕透了”》），口语交际的话题是“父每之爱”，习作内容是“我想对您说”（写一封信向爸爸妈妈诉说真心话），墓然，坟个单元的内容就是学生体验深切的真实话题。用话题推进的方式规划组织单元学习活动，既能始终保持学生学习的积极性，又能让学生体会细每语学习“发展心买”的价值，使得单元读写训练要素的落实拥有坚实的经验和情感基础。</w:t>
      </w:r>
    </w:p>
    <w:p>
      <w:pPr>
        <w:spacing w:beforeLines="0" w:afterLines="0" w:line="440" w:lineRule="exact"/>
        <w:ind w:firstLine="480" w:firstLineChars="200"/>
        <w:rPr>
          <w:rFonts w:hint="eastAsia" w:ascii="宋体" w:hAnsi="宋体"/>
          <w:sz w:val="24"/>
        </w:rPr>
      </w:pPr>
      <w:r>
        <w:rPr>
          <w:rFonts w:hint="eastAsia" w:ascii="宋体" w:hAnsi="宋体"/>
          <w:sz w:val="24"/>
        </w:rPr>
        <w:t>四年级上册的第四单元是神话主题单元。神话因其神奇而对学生具有特殊的吸引力。神话是怎么产生的？中国神话与西方神话有什么相同和不同？现代人为什么要读神话？这样的话题，可以将单元学习活动有节奏、有层次地推向深入，使得单元整体教学的学习价值更加突出。</w:t>
      </w:r>
    </w:p>
    <w:p>
      <w:pPr>
        <w:spacing w:beforeLines="0" w:afterLines="0" w:line="440" w:lineRule="exact"/>
        <w:ind w:firstLine="480" w:firstLineChars="200"/>
        <w:rPr>
          <w:rFonts w:hint="eastAsia" w:ascii="宋体" w:hAnsi="宋体"/>
          <w:sz w:val="24"/>
        </w:rPr>
      </w:pPr>
      <w:r>
        <w:rPr>
          <w:rFonts w:hint="eastAsia" w:ascii="宋体" w:hAnsi="宋体"/>
          <w:sz w:val="24"/>
        </w:rPr>
        <w:t>六年级上册第六单元，人文主题是“保护环境”，同样是学生生活中熟悉的话题，用话题推进式的思路进行单元整体教学规划和设计，单元学习的整体性、关联性和发展性就能同时在学生的心中明晰起来。</w:t>
      </w:r>
    </w:p>
    <w:p>
      <w:pPr>
        <w:spacing w:beforeLines="0" w:afterLines="0" w:line="440" w:lineRule="exact"/>
        <w:jc w:val="center"/>
        <w:rPr>
          <w:rFonts w:hint="eastAsia" w:ascii="宋体" w:hAnsi="宋体"/>
          <w:b/>
          <w:sz w:val="24"/>
        </w:rPr>
      </w:pPr>
      <w:r>
        <w:rPr>
          <w:rFonts w:hint="eastAsia" w:ascii="宋体" w:hAnsi="宋体"/>
          <w:b/>
          <w:sz w:val="24"/>
        </w:rPr>
        <w:t>任务驱动式</w:t>
      </w:r>
    </w:p>
    <w:p>
      <w:pPr>
        <w:spacing w:beforeLines="0" w:afterLines="0" w:line="440" w:lineRule="exact"/>
        <w:ind w:firstLine="480" w:firstLineChars="200"/>
        <w:rPr>
          <w:rFonts w:hint="eastAsia" w:ascii="宋体" w:hAnsi="宋体"/>
          <w:sz w:val="24"/>
        </w:rPr>
      </w:pPr>
      <w:r>
        <w:rPr>
          <w:rFonts w:hint="eastAsia" w:ascii="宋体" w:hAnsi="宋体"/>
          <w:sz w:val="24"/>
        </w:rPr>
        <w:t>当一个单元的学习目标和内容，可以转化为一个比较聚焦的学科学习任务或生活情境任务时，以任务的完成为目标，调动学生探究学习的兴趣，激发学生学习的内驱力，是一个适宜的选择。</w:t>
      </w:r>
    </w:p>
    <w:p>
      <w:pPr>
        <w:spacing w:beforeLines="0" w:afterLines="0" w:line="440" w:lineRule="exact"/>
        <w:ind w:firstLine="480" w:firstLineChars="200"/>
        <w:rPr>
          <w:rFonts w:hint="eastAsia"/>
          <w:sz w:val="24"/>
        </w:rPr>
      </w:pPr>
      <w:r>
        <w:rPr>
          <w:rFonts w:hint="eastAsia" w:ascii="宋体" w:hAnsi="宋体"/>
          <w:sz w:val="24"/>
        </w:rPr>
        <w:t>四年级上册第三单元，阅读训练要素是“体会文章准确生动的表达，感受作者连续细致的观察”，表达训练要素是“进行连续观察，学写观察日记”。</w:t>
      </w:r>
      <w:r>
        <w:rPr>
          <w:rFonts w:hint="eastAsia"/>
          <w:sz w:val="24"/>
        </w:rPr>
        <w:t>“观察”，是一种方法，一种能力，一种习惯，是做学问的必需，也是生活的需要。将“观察”设置为一项目标清晰的任务，从讨论如何观察一种动植物的生长变化、习性特征入手，布置学生具体的观察记录任务，表达训练前置，就是一种任务驱动式的单元整体教学规划和实践思路。观察，是一种生活情境任务，同时是学科学习任务。</w:t>
      </w:r>
    </w:p>
    <w:p>
      <w:pPr>
        <w:spacing w:beforeLines="0" w:afterLines="0" w:line="440" w:lineRule="exact"/>
        <w:ind w:firstLine="480" w:firstLineChars="200"/>
        <w:rPr>
          <w:rFonts w:hint="eastAsia"/>
          <w:sz w:val="24"/>
        </w:rPr>
      </w:pPr>
      <w:r>
        <w:rPr>
          <w:rFonts w:hint="eastAsia"/>
          <w:sz w:val="24"/>
        </w:rPr>
        <w:t>五年级上册第一单元，围绕“万物有灵”这个人文主题，要落实的读写训练要素分别是“初步了解课文借助具体事物抒发感情的方法”和“写出自己对一种事物的感受”。这个单元可以围绕学科学习任务来进行整体教学规划设计，任务是探究单元内的四篇课文，作者分别描写四种动植物的目的是什么，从而从整体上感知、领会借物抒情的表达方法，并在习作表达中初步尝试运用。</w:t>
      </w:r>
    </w:p>
    <w:p>
      <w:pPr>
        <w:spacing w:beforeLines="0" w:afterLines="0" w:line="440" w:lineRule="exact"/>
        <w:ind w:firstLine="480" w:firstLineChars="200"/>
        <w:jc w:val="right"/>
        <w:rPr>
          <w:rFonts w:hint="eastAsia"/>
          <w:sz w:val="24"/>
          <w:lang w:val="en-US" w:eastAsia="zh-CN"/>
        </w:rPr>
      </w:pPr>
      <w:r>
        <w:rPr>
          <w:rFonts w:hint="eastAsia"/>
          <w:sz w:val="24"/>
          <w:lang w:val="en-US" w:eastAsia="zh-CN"/>
        </w:rPr>
        <w:t>孙明丽</w:t>
      </w:r>
    </w:p>
    <w:p>
      <w:pPr>
        <w:spacing w:beforeLines="0" w:afterLines="0" w:line="440" w:lineRule="exact"/>
        <w:jc w:val="center"/>
        <w:rPr>
          <w:rFonts w:hint="eastAsia"/>
          <w:b/>
          <w:sz w:val="28"/>
        </w:rPr>
      </w:pPr>
    </w:p>
    <w:p>
      <w:pPr>
        <w:spacing w:beforeLines="0" w:afterLines="0" w:line="440" w:lineRule="exact"/>
        <w:jc w:val="center"/>
        <w:rPr>
          <w:rFonts w:hint="eastAsia"/>
          <w:b/>
          <w:sz w:val="28"/>
        </w:rPr>
      </w:pPr>
    </w:p>
    <w:p>
      <w:pPr>
        <w:spacing w:beforeLines="0" w:afterLines="0" w:line="440" w:lineRule="exact"/>
        <w:rPr>
          <w:rFonts w:hint="eastAsia"/>
          <w:sz w:val="24"/>
          <w:lang w:val="en-US" w:eastAsia="zh-CN"/>
        </w:rPr>
      </w:pPr>
    </w:p>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17100"/>
    <w:rsid w:val="1931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2021-09-27T10:24:00Z</dcterms:created>
  <dc:creator>Administrator</dc:creator>
  <cp:lastModifiedBy>Administrator</cp:lastModifiedBy>
  <dcterms:modified xsi:type="dcterms:W3CDTF">2021-09-27T10:25:13Z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