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34"/>
        </w:tabs>
        <w:jc w:val="center"/>
        <w:rPr>
          <w:rFonts w:hint="eastAsia" w:ascii="华文楷体" w:hAnsi="华文楷体" w:eastAsia="华文楷体"/>
          <w:b/>
          <w:bCs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/>
          <w:b/>
          <w:bCs/>
          <w:sz w:val="32"/>
          <w:szCs w:val="32"/>
          <w:lang w:eastAsia="zh-CN"/>
        </w:rPr>
        <w:t>架沟通之桥</w:t>
      </w:r>
      <w:r>
        <w:rPr>
          <w:rFonts w:hint="eastAsia" w:ascii="华文楷体" w:hAnsi="华文楷体" w:eastAsia="华文楷体"/>
          <w:b/>
          <w:bCs/>
          <w:sz w:val="32"/>
          <w:szCs w:val="32"/>
          <w:lang w:val="en-US" w:eastAsia="zh-CN"/>
        </w:rPr>
        <w:t xml:space="preserve">  促家校共育</w:t>
      </w:r>
    </w:p>
    <w:p>
      <w:pPr>
        <w:tabs>
          <w:tab w:val="left" w:pos="2134"/>
        </w:tabs>
        <w:ind w:firstLine="241" w:firstLineChars="100"/>
        <w:jc w:val="left"/>
        <w:rPr>
          <w:rFonts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家校社</w:t>
      </w:r>
      <w:bookmarkStart w:id="0" w:name="_GoBack"/>
      <w:bookmarkEnd w:id="0"/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共育互育联盟校活动暨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>龙虎塘实验小学</w:t>
      </w: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12月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>全体家委线上会议策划书</w:t>
      </w:r>
    </w:p>
    <w:p>
      <w:pPr>
        <w:spacing w:line="360" w:lineRule="auto"/>
        <w:ind w:firstLine="480" w:firstLineChars="200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 w:cs="华文楷体"/>
          <w:sz w:val="24"/>
          <w:szCs w:val="24"/>
        </w:rPr>
        <w:t>秋月扬明恽，冬岭秀寒松</w:t>
      </w: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。伴随着冬日的暖阳，我们迎来了本学期第四次全体家委线上会议。都说最好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最美的教育应属家校合作共育，良好的家校</w:t>
      </w:r>
      <w:r>
        <w:rPr>
          <w:rFonts w:hint="eastAsia" w:ascii="华文楷体" w:hAnsi="华文楷体"/>
          <w:sz w:val="24"/>
          <w:szCs w:val="24"/>
          <w:lang w:eastAsia="zh-CN"/>
        </w:rPr>
        <w:t>沟通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不仅有利于孩子优秀习惯的培养，更能促进孩子全面健康发展。为</w:t>
      </w:r>
      <w:r>
        <w:rPr>
          <w:rFonts w:hint="eastAsia" w:ascii="华文楷体" w:hAnsi="华文楷体"/>
          <w:sz w:val="24"/>
          <w:szCs w:val="24"/>
          <w:lang w:eastAsia="zh-CN"/>
        </w:rPr>
        <w:t>更好地家校有效沟通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，努力从家校“合作”走向“家校合一”，</w:t>
      </w:r>
      <w:r>
        <w:rPr>
          <w:rFonts w:hint="eastAsia" w:ascii="华文楷体" w:hAnsi="华文楷体" w:eastAsia="华文楷体"/>
          <w:sz w:val="24"/>
          <w:szCs w:val="24"/>
        </w:rPr>
        <w:t>特拟召开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本次</w:t>
      </w:r>
      <w:r>
        <w:rPr>
          <w:rFonts w:hint="eastAsia" w:ascii="华文楷体" w:hAnsi="华文楷体" w:eastAsia="华文楷体"/>
          <w:sz w:val="24"/>
          <w:szCs w:val="24"/>
        </w:rPr>
        <w:t>全体家委线上会议，现制定筹备工作方案如下：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会议主题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华文楷体" w:hAnsi="华文楷体" w:eastAsia="华文楷体"/>
          <w:b w:val="0"/>
          <w:bCs w:val="0"/>
          <w:sz w:val="24"/>
          <w:szCs w:val="24"/>
          <w:lang w:eastAsia="zh-CN"/>
        </w:rPr>
      </w:pPr>
      <w:r>
        <w:rPr>
          <w:rFonts w:hint="eastAsia" w:ascii="华文楷体" w:hAnsi="华文楷体" w:eastAsia="华文楷体"/>
          <w:b w:val="0"/>
          <w:bCs w:val="0"/>
          <w:sz w:val="24"/>
          <w:szCs w:val="24"/>
          <w:lang w:eastAsia="zh-CN"/>
        </w:rPr>
        <w:t>“架沟通之桥</w:t>
      </w:r>
      <w:r>
        <w:rPr>
          <w:rFonts w:hint="eastAsia" w:ascii="华文楷体" w:hAnsi="华文楷体" w:eastAsia="华文楷体"/>
          <w:b w:val="0"/>
          <w:bCs w:val="0"/>
          <w:sz w:val="24"/>
          <w:szCs w:val="24"/>
          <w:lang w:val="en-US" w:eastAsia="zh-CN"/>
        </w:rPr>
        <w:t xml:space="preserve">  促家校共育</w:t>
      </w:r>
      <w:r>
        <w:rPr>
          <w:rFonts w:hint="eastAsia" w:ascii="华文楷体" w:hAnsi="华文楷体" w:eastAsia="华文楷体"/>
          <w:b w:val="0"/>
          <w:bCs w:val="0"/>
          <w:sz w:val="24"/>
          <w:szCs w:val="24"/>
          <w:lang w:eastAsia="zh-CN"/>
        </w:rPr>
        <w:t>”</w:t>
      </w:r>
    </w:p>
    <w:p>
      <w:pPr>
        <w:spacing w:line="360" w:lineRule="auto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二、会议时间：</w:t>
      </w:r>
      <w:r>
        <w:rPr>
          <w:rFonts w:hint="eastAsia" w:ascii="华文楷体" w:hAnsi="华文楷体" w:eastAsia="华文楷体"/>
          <w:sz w:val="24"/>
          <w:szCs w:val="24"/>
        </w:rPr>
        <w:t>2021年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30</w:t>
      </w:r>
      <w:r>
        <w:rPr>
          <w:rFonts w:hint="eastAsia" w:ascii="华文楷体" w:hAnsi="华文楷体" w:eastAsia="华文楷体"/>
          <w:sz w:val="24"/>
          <w:szCs w:val="24"/>
        </w:rPr>
        <w:t>日（星期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四</w:t>
      </w:r>
      <w:r>
        <w:rPr>
          <w:rFonts w:hint="eastAsia" w:ascii="华文楷体" w:hAnsi="华文楷体" w:eastAsia="华文楷体"/>
          <w:sz w:val="24"/>
          <w:szCs w:val="24"/>
        </w:rPr>
        <w:t>）19：00—20:30。</w:t>
      </w:r>
    </w:p>
    <w:p>
      <w:pPr>
        <w:spacing w:line="360" w:lineRule="auto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三、会议开展方式</w:t>
      </w:r>
      <w:r>
        <w:rPr>
          <w:rFonts w:hint="eastAsia" w:ascii="华文楷体" w:hAnsi="华文楷体" w:eastAsia="华文楷体"/>
          <w:sz w:val="24"/>
          <w:szCs w:val="24"/>
        </w:rPr>
        <w:t>：腾讯线上会议</w:t>
      </w:r>
    </w:p>
    <w:p>
      <w:pPr>
        <w:spacing w:line="360" w:lineRule="auto"/>
        <w:jc w:val="left"/>
        <w:rPr>
          <w:rFonts w:hint="eastAsia" w:ascii="华文楷体" w:hAnsi="华文楷体" w:eastAsia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四、参会人员</w:t>
      </w:r>
      <w:r>
        <w:rPr>
          <w:rFonts w:hint="eastAsia"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校领导、老师、全校家委及班级家委、</w:t>
      </w:r>
      <w:r>
        <w:rPr>
          <w:rFonts w:hint="eastAsia" w:hAnsi="华文楷体" w:eastAsia="华文楷体"/>
          <w:sz w:val="24"/>
          <w:szCs w:val="24"/>
          <w:lang w:eastAsia="zh-CN"/>
        </w:rPr>
        <w:t xml:space="preserve"> </w:t>
      </w:r>
      <w:r>
        <w:rPr>
          <w:rFonts w:hint="eastAsia" w:hAnsi="华文楷体" w:eastAsia="华文楷体"/>
          <w:sz w:val="24"/>
          <w:szCs w:val="24"/>
          <w:lang w:val="en-US" w:eastAsia="zh-CN"/>
        </w:rPr>
        <w:t>各联盟校</w:t>
      </w:r>
      <w:r>
        <w:rPr>
          <w:rFonts w:hint="eastAsia" w:hAnsi="华文楷体"/>
          <w:sz w:val="24"/>
          <w:szCs w:val="24"/>
          <w:lang w:val="en-US" w:eastAsia="zh-CN"/>
        </w:rPr>
        <w:t>学校教师，家委</w:t>
      </w:r>
    </w:p>
    <w:p>
      <w:pPr>
        <w:spacing w:line="360" w:lineRule="auto"/>
        <w:jc w:val="left"/>
        <w:rPr>
          <w:rFonts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五、会议流程</w:t>
      </w:r>
    </w:p>
    <w:p>
      <w:pPr>
        <w:spacing w:line="360" w:lineRule="auto"/>
        <w:ind w:firstLine="480" w:firstLineChars="200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会议主持人拟请校家委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后勤部</w:t>
      </w:r>
      <w:r>
        <w:rPr>
          <w:rFonts w:hint="eastAsia" w:ascii="华文楷体" w:hAnsi="华文楷体" w:eastAsia="华文楷体"/>
          <w:sz w:val="24"/>
          <w:szCs w:val="24"/>
        </w:rPr>
        <w:t>部长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陈小科先生</w:t>
      </w:r>
      <w:r>
        <w:rPr>
          <w:rFonts w:hint="eastAsia" w:ascii="华文楷体" w:hAnsi="华文楷体" w:eastAsia="华文楷体"/>
          <w:sz w:val="24"/>
          <w:szCs w:val="24"/>
        </w:rPr>
        <w:t>，会议议题正式开始前，邀请龙虎塘实验小学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校家委组织部部长何静女士总结十二月份家委工作</w:t>
      </w:r>
      <w:r>
        <w:rPr>
          <w:rFonts w:hint="eastAsia" w:ascii="华文楷体" w:hAnsi="华文楷体" w:eastAsia="华文楷体"/>
          <w:sz w:val="24"/>
          <w:szCs w:val="24"/>
        </w:rPr>
        <w:t>。（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5</w:t>
      </w:r>
      <w:r>
        <w:rPr>
          <w:rFonts w:ascii="华文楷体" w:hAnsi="华文楷体" w:eastAsia="华文楷体"/>
          <w:sz w:val="24"/>
          <w:szCs w:val="24"/>
        </w:rPr>
        <w:t>分钟）</w:t>
      </w:r>
    </w:p>
    <w:p>
      <w:pPr>
        <w:spacing w:line="360" w:lineRule="auto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ascii="华文楷体" w:hAnsi="华文楷体" w:eastAsia="华文楷体"/>
          <w:sz w:val="24"/>
          <w:szCs w:val="24"/>
        </w:rPr>
        <w:t>本次会议分三项主要议题：</w:t>
      </w: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华文楷体" w:hAnsi="华文楷体" w:eastAsia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/>
          <w:sz w:val="24"/>
          <w:szCs w:val="24"/>
          <w:lang w:eastAsia="zh-CN"/>
        </w:rPr>
        <w:t>家校矛盾、学生校内外学习生活中家校的沟通以及组织活动时家校的沟通。</w:t>
      </w:r>
    </w:p>
    <w:p>
      <w:pPr>
        <w:numPr>
          <w:ilvl w:val="0"/>
          <w:numId w:val="0"/>
        </w:numPr>
        <w:spacing w:line="360" w:lineRule="auto"/>
        <w:ind w:firstLine="720" w:firstLineChars="300"/>
        <w:jc w:val="left"/>
        <w:rPr>
          <w:rFonts w:hint="default" w:ascii="华文楷体" w:hAnsi="华文楷体" w:eastAsia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1、家校矛盾的产生与化解</w:t>
      </w:r>
    </w:p>
    <w:p>
      <w:pPr>
        <w:pStyle w:val="8"/>
        <w:numPr>
          <w:ilvl w:val="1"/>
          <w:numId w:val="3"/>
        </w:numPr>
        <w:spacing w:line="360" w:lineRule="auto"/>
        <w:ind w:firstLineChars="0"/>
        <w:jc w:val="left"/>
        <w:rPr>
          <w:rFonts w:ascii="华文楷体" w:hAnsi="华文楷体" w:eastAsia="华文楷体"/>
          <w:color w:val="FF0000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邀请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校级</w:t>
      </w:r>
      <w:r>
        <w:rPr>
          <w:rFonts w:hint="eastAsia" w:ascii="华文楷体" w:hAnsi="华文楷体" w:eastAsia="华文楷体"/>
          <w:sz w:val="24"/>
          <w:szCs w:val="24"/>
        </w:rPr>
        <w:t>家委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会会长张振东先生全面解析家校矛盾。</w:t>
      </w:r>
      <w:r>
        <w:rPr>
          <w:rFonts w:hint="eastAsia" w:ascii="华文楷体" w:hAnsi="华文楷体" w:eastAsia="华文楷体"/>
          <w:sz w:val="24"/>
          <w:szCs w:val="24"/>
        </w:rPr>
        <w:t>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15</w:t>
      </w:r>
      <w:r>
        <w:rPr>
          <w:rFonts w:hint="eastAsia" w:ascii="华文楷体" w:hAnsi="华文楷体" w:eastAsia="华文楷体"/>
          <w:sz w:val="24"/>
          <w:szCs w:val="24"/>
        </w:rPr>
        <w:t>分钟）</w:t>
      </w:r>
    </w:p>
    <w:p>
      <w:pPr>
        <w:pStyle w:val="8"/>
        <w:numPr>
          <w:ilvl w:val="0"/>
          <w:numId w:val="0"/>
        </w:numPr>
        <w:spacing w:line="360" w:lineRule="auto"/>
        <w:ind w:left="720" w:leftChars="0"/>
        <w:jc w:val="left"/>
        <w:rPr>
          <w:rFonts w:hint="eastAsia" w:ascii="华文楷体" w:hAnsi="华文楷体" w:eastAsia="华文楷体"/>
          <w:color w:val="FF0000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2、学生校内外学习、生活中家校的沟通</w:t>
      </w:r>
    </w:p>
    <w:p>
      <w:pPr>
        <w:pStyle w:val="8"/>
        <w:numPr>
          <w:ilvl w:val="0"/>
          <w:numId w:val="0"/>
        </w:numPr>
        <w:spacing w:line="360" w:lineRule="auto"/>
        <w:ind w:left="720" w:leftChars="0"/>
        <w:jc w:val="left"/>
        <w:rPr>
          <w:rFonts w:ascii="华文楷体" w:hAnsi="华文楷体" w:eastAsia="华文楷体"/>
          <w:color w:val="FF0000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 xml:space="preserve">2.1  </w:t>
      </w:r>
      <w:r>
        <w:rPr>
          <w:rFonts w:ascii="华文楷体" w:hAnsi="华文楷体" w:eastAsia="华文楷体"/>
          <w:sz w:val="24"/>
          <w:szCs w:val="24"/>
        </w:rPr>
        <w:t>邀请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四（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1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）班曹益赫妈妈分享家校良好沟通优秀事例</w:t>
      </w:r>
      <w:r>
        <w:rPr>
          <w:rFonts w:ascii="华文楷体" w:hAnsi="华文楷体" w:eastAsia="华文楷体"/>
          <w:sz w:val="24"/>
          <w:szCs w:val="24"/>
        </w:rPr>
        <w:t>（</w:t>
      </w:r>
      <w:r>
        <w:rPr>
          <w:rFonts w:hint="eastAsia" w:ascii="华文楷体" w:hAnsi="华文楷体" w:eastAsia="华文楷体"/>
          <w:sz w:val="24"/>
          <w:szCs w:val="24"/>
        </w:rPr>
        <w:t>5分钟）</w:t>
      </w:r>
    </w:p>
    <w:p>
      <w:pPr>
        <w:pStyle w:val="8"/>
        <w:numPr>
          <w:ilvl w:val="0"/>
          <w:numId w:val="0"/>
        </w:numPr>
        <w:spacing w:line="360" w:lineRule="auto"/>
        <w:ind w:left="720" w:leftChars="0"/>
        <w:jc w:val="left"/>
        <w:rPr>
          <w:rFonts w:ascii="华文楷体" w:hAnsi="华文楷体" w:eastAsia="华文楷体"/>
          <w:color w:val="FF0000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 xml:space="preserve">2.2  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邀请六（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4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）班徐嘉雨妈妈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分享家校良好沟通优秀事例。（5分钟）</w:t>
      </w:r>
    </w:p>
    <w:p>
      <w:pPr>
        <w:pStyle w:val="8"/>
        <w:numPr>
          <w:ilvl w:val="0"/>
          <w:numId w:val="4"/>
        </w:numPr>
        <w:spacing w:line="360" w:lineRule="auto"/>
        <w:ind w:leftChars="200" w:firstLine="240" w:firstLineChars="100"/>
        <w:jc w:val="left"/>
        <w:rPr>
          <w:rFonts w:hint="eastAsia" w:ascii="华文楷体" w:hAnsi="华文楷体" w:eastAsia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组织活动时家校间的沟通</w:t>
      </w:r>
    </w:p>
    <w:p>
      <w:pPr>
        <w:pStyle w:val="8"/>
        <w:numPr>
          <w:ilvl w:val="0"/>
          <w:numId w:val="0"/>
        </w:numPr>
        <w:spacing w:line="360" w:lineRule="auto"/>
        <w:ind w:left="720" w:leftChars="0"/>
        <w:jc w:val="left"/>
        <w:rPr>
          <w:rFonts w:hint="eastAsia" w:ascii="华文楷体" w:hAnsi="华文楷体" w:eastAsia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3.1  邀请一（4）班单艺馨爸爸分享活动时家校之间如何沟通。（5分钟）</w:t>
      </w:r>
    </w:p>
    <w:p>
      <w:pPr>
        <w:pStyle w:val="8"/>
        <w:numPr>
          <w:ilvl w:val="0"/>
          <w:numId w:val="0"/>
        </w:numPr>
        <w:spacing w:line="360" w:lineRule="auto"/>
        <w:ind w:left="720" w:leftChars="0" w:firstLine="480" w:firstLineChars="200"/>
        <w:jc w:val="left"/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邀请刘凤娇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老师以教师层面做家校间沟通的整体指导。</w:t>
      </w:r>
      <w:r>
        <w:rPr>
          <w:rFonts w:ascii="华文楷体" w:hAnsi="华文楷体" w:eastAsia="华文楷体"/>
          <w:sz w:val="24"/>
          <w:szCs w:val="24"/>
        </w:rPr>
        <w:t>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15</w:t>
      </w:r>
      <w:r>
        <w:rPr>
          <w:rFonts w:hint="eastAsia" w:ascii="华文楷体" w:hAnsi="华文楷体" w:eastAsia="华文楷体"/>
          <w:sz w:val="24"/>
          <w:szCs w:val="24"/>
        </w:rPr>
        <w:t>分钟）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rFonts w:hint="eastAsia" w:ascii="华文楷体" w:hAnsi="华文楷体" w:eastAsia="华文楷体"/>
          <w:b/>
          <w:bCs/>
          <w:color w:val="0000FF"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color w:val="0000FF"/>
          <w:sz w:val="24"/>
          <w:szCs w:val="24"/>
          <w:lang w:eastAsia="zh-CN"/>
        </w:rPr>
        <w:t>邀请校领导陈亚兰副校长以校级层面针对家校沟通进行指导</w:t>
      </w:r>
      <w:r>
        <w:rPr>
          <w:rFonts w:hint="eastAsia" w:ascii="华文楷体" w:hAnsi="华文楷体" w:eastAsia="华文楷体"/>
          <w:b/>
          <w:bCs/>
          <w:color w:val="0000FF"/>
          <w:sz w:val="24"/>
          <w:szCs w:val="24"/>
        </w:rPr>
        <w:t>（</w:t>
      </w:r>
      <w:r>
        <w:rPr>
          <w:rFonts w:hint="eastAsia" w:ascii="华文楷体" w:hAnsi="华文楷体" w:eastAsia="华文楷体"/>
          <w:b/>
          <w:bCs/>
          <w:color w:val="0000FF"/>
          <w:sz w:val="24"/>
          <w:szCs w:val="24"/>
          <w:lang w:val="en-US" w:eastAsia="zh-CN"/>
        </w:rPr>
        <w:t>30</w:t>
      </w:r>
      <w:r>
        <w:rPr>
          <w:rFonts w:hint="eastAsia" w:ascii="华文楷体" w:hAnsi="华文楷体" w:eastAsia="华文楷体"/>
          <w:b/>
          <w:bCs/>
          <w:color w:val="0000FF"/>
          <w:sz w:val="24"/>
          <w:szCs w:val="24"/>
        </w:rPr>
        <w:t>分钟）</w:t>
      </w: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jc w:val="left"/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在线互动交流环节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20分钟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）</w:t>
      </w:r>
    </w:p>
    <w:p>
      <w:pPr>
        <w:spacing w:line="360" w:lineRule="auto"/>
        <w:jc w:val="left"/>
        <w:rPr>
          <w:rFonts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六、其他事项</w:t>
      </w:r>
    </w:p>
    <w:p>
      <w:pPr>
        <w:spacing w:line="360" w:lineRule="auto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（一）会议签到检查由校家委秘书沐玲玲负责；</w:t>
      </w:r>
    </w:p>
    <w:p>
      <w:pPr>
        <w:spacing w:line="360" w:lineRule="auto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（二）会议通知、会务等工作由校家委宣传部负责；</w:t>
      </w:r>
    </w:p>
    <w:p>
      <w:pPr>
        <w:spacing w:line="360" w:lineRule="auto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（三）请参会人员进入会议室前先修改自己的备注名,备注名格式：“班级+孩子名字/爸爸或者妈妈”；</w:t>
      </w:r>
    </w:p>
    <w:p>
      <w:pPr>
        <w:spacing w:line="360" w:lineRule="auto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（四）请参会人员于1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30</w:t>
      </w:r>
      <w:r>
        <w:rPr>
          <w:rFonts w:hint="eastAsia" w:ascii="华文楷体" w:hAnsi="华文楷体" w:eastAsia="华文楷体"/>
          <w:sz w:val="24"/>
          <w:szCs w:val="24"/>
        </w:rPr>
        <w:t>日（星期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四</w:t>
      </w:r>
      <w:r>
        <w:rPr>
          <w:rFonts w:hint="eastAsia" w:ascii="华文楷体" w:hAnsi="华文楷体" w:eastAsia="华文楷体"/>
          <w:sz w:val="24"/>
          <w:szCs w:val="24"/>
        </w:rPr>
        <w:t>）18:50准时进入腾讯线上会议室，关闭麦克风，在留言区进行签到。</w:t>
      </w:r>
    </w:p>
    <w:p>
      <w:pPr>
        <w:spacing w:line="360" w:lineRule="auto"/>
        <w:jc w:val="lef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b/>
          <w:sz w:val="24"/>
          <w:szCs w:val="24"/>
        </w:rPr>
        <w:t>注意：</w:t>
      </w:r>
      <w:r>
        <w:rPr>
          <w:rFonts w:hint="eastAsia" w:ascii="华文楷体" w:hAnsi="华文楷体" w:eastAsia="华文楷体"/>
          <w:sz w:val="24"/>
          <w:szCs w:val="24"/>
        </w:rPr>
        <w:t>为使线上会议全程有序进行，请各班家委进会议后，逐一核对各班级家委成员的关闭麦克风和签到情况；</w:t>
      </w:r>
    </w:p>
    <w:p>
      <w:pPr>
        <w:numPr>
          <w:ilvl w:val="0"/>
          <w:numId w:val="5"/>
        </w:numPr>
        <w:spacing w:line="360" w:lineRule="auto"/>
        <w:jc w:val="left"/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如有特殊情况确实无法参加会议的请提前逐级请假。</w:t>
      </w:r>
    </w:p>
    <w:p>
      <w:pPr>
        <w:spacing w:line="360" w:lineRule="auto"/>
        <w:ind w:firstLine="240" w:firstLineChars="100"/>
        <w:rPr>
          <w:rFonts w:hint="eastAsia" w:ascii="华文楷体" w:hAnsi="华文楷体" w:eastAsia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家庭、学校，是孩子成长的两个重要“摇篮”，让我们共同架起学校与家长沟通的桥梁，同心协力，共铸孩子美好明天。</w:t>
      </w:r>
    </w:p>
    <w:p>
      <w:pPr>
        <w:spacing w:line="360" w:lineRule="auto"/>
        <w:ind w:firstLine="240" w:firstLineChars="100"/>
        <w:jc w:val="righ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 xml:space="preserve">龙虎塘实验小学家委会策划部                                                                                              </w:t>
      </w:r>
    </w:p>
    <w:p>
      <w:pPr>
        <w:spacing w:line="360" w:lineRule="auto"/>
        <w:ind w:firstLine="240" w:firstLineChars="100"/>
        <w:jc w:val="right"/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2021年</w:t>
      </w:r>
      <w:r>
        <w:rPr>
          <w:rFonts w:ascii="华文楷体" w:hAnsi="华文楷体" w:eastAsia="华文楷体"/>
          <w:sz w:val="24"/>
          <w:szCs w:val="24"/>
        </w:rPr>
        <w:t>1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</w:t>
      </w:r>
      <w:r>
        <w:rPr>
          <w:rFonts w:hint="eastAsia" w:ascii="华文楷体" w:hAnsi="华文楷体" w:eastAsia="华文楷体"/>
          <w:sz w:val="24"/>
          <w:szCs w:val="24"/>
        </w:rPr>
        <w:t>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16</w:t>
      </w:r>
      <w:r>
        <w:rPr>
          <w:rFonts w:ascii="华文楷体" w:hAnsi="华文楷体" w:eastAsia="华文楷体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altName w:val="宋体"/>
    <w:panose1 w:val="020106000400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0000002"/>
    <w:multiLevelType w:val="multilevel"/>
    <w:tmpl w:val="00000002"/>
    <w:lvl w:ilvl="0" w:tentative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entative="0">
      <w:start w:val="1"/>
      <w:numFmt w:val="decimal"/>
      <w:lvlText w:val="%1.%2"/>
      <w:lvlJc w:val="left"/>
      <w:pPr>
        <w:ind w:left="1440" w:hanging="720"/>
      </w:pPr>
      <w:rPr>
        <w:rFonts w:hint="default"/>
        <w:color w:val="auto"/>
      </w:rPr>
    </w:lvl>
    <w:lvl w:ilvl="2" w:tentative="0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 w:tentative="0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auto"/>
      </w:rPr>
    </w:lvl>
    <w:lvl w:ilvl="4" w:tentative="0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auto"/>
      </w:rPr>
    </w:lvl>
    <w:lvl w:ilvl="5" w:tentative="0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auto"/>
      </w:rPr>
    </w:lvl>
    <w:lvl w:ilvl="6" w:tentative="0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auto"/>
      </w:rPr>
    </w:lvl>
    <w:lvl w:ilvl="7" w:tentative="0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auto"/>
      </w:rPr>
    </w:lvl>
    <w:lvl w:ilvl="8" w:tentative="0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auto"/>
      </w:rPr>
    </w:lvl>
  </w:abstractNum>
  <w:abstractNum w:abstractNumId="3">
    <w:nsid w:val="00000003"/>
    <w:multiLevelType w:val="singleLevel"/>
    <w:tmpl w:val="00000003"/>
    <w:lvl w:ilvl="0" w:tentative="0">
      <w:start w:val="3"/>
      <w:numFmt w:val="decimal"/>
      <w:suff w:val="nothing"/>
      <w:lvlText w:val="%1、"/>
      <w:lvlJc w:val="left"/>
    </w:lvl>
  </w:abstractNum>
  <w:abstractNum w:abstractNumId="4">
    <w:nsid w:val="00000004"/>
    <w:multiLevelType w:val="singleLevel"/>
    <w:tmpl w:val="0000000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02C368A"/>
    <w:rsid w:val="52985EEA"/>
    <w:rsid w:val="60E8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906</Words>
  <Characters>942</Characters>
  <Paragraphs>32</Paragraphs>
  <TotalTime>4</TotalTime>
  <ScaleCrop>false</ScaleCrop>
  <LinksUpToDate>false</LinksUpToDate>
  <CharactersWithSpaces>1047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2021-11-12T03:20:00Z</dcterms:created>
  <dc:creator>lenovo</dc:creator>
  <cp:lastModifiedBy>陈蓦</cp:lastModifiedBy>
  <dcterms:modified xsi:type="dcterms:W3CDTF">2022-01-08T02:42:30Z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961734B63C994B39A574C6B16DF3DB8B</vt:lpwstr>
  </property>
</Properties>
</file>