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351" w:rsidRPr="00613C7E" w:rsidRDefault="00C87351" w:rsidP="00C87351">
      <w:pPr>
        <w:jc w:val="center"/>
        <w:rPr>
          <w:b/>
          <w:bCs/>
          <w:sz w:val="28"/>
          <w:szCs w:val="36"/>
        </w:rPr>
      </w:pPr>
      <w:r w:rsidRPr="00D57F4C">
        <w:rPr>
          <w:rFonts w:hint="eastAsia"/>
          <w:b/>
          <w:bCs/>
          <w:sz w:val="28"/>
          <w:szCs w:val="36"/>
        </w:rPr>
        <w:t>试题</w:t>
      </w:r>
      <w:r>
        <w:rPr>
          <w:rFonts w:hint="eastAsia"/>
          <w:b/>
          <w:bCs/>
          <w:sz w:val="28"/>
          <w:szCs w:val="36"/>
        </w:rPr>
        <w:t>命制</w:t>
      </w:r>
    </w:p>
    <w:p w:rsidR="00C87351" w:rsidRPr="00C87351" w:rsidRDefault="00C87351">
      <w:pPr>
        <w:rPr>
          <w:rFonts w:eastAsiaTheme="minorHAnsi"/>
          <w:b/>
          <w:bCs/>
          <w:color w:val="222222"/>
          <w:sz w:val="23"/>
          <w:szCs w:val="23"/>
          <w:shd w:val="clear" w:color="auto" w:fill="FFFFFF"/>
        </w:rPr>
      </w:pPr>
      <w:r w:rsidRPr="00613C7E">
        <w:rPr>
          <w:rFonts w:eastAsiaTheme="minorHAnsi" w:hint="eastAsia"/>
          <w:b/>
          <w:bCs/>
          <w:color w:val="222222"/>
          <w:sz w:val="23"/>
          <w:szCs w:val="23"/>
          <w:shd w:val="clear" w:color="auto" w:fill="FFFFFF"/>
        </w:rPr>
        <w:t>综合探究题：结合材料，综合运用所学知识分析、解决问题。本题</w:t>
      </w:r>
      <w:r w:rsidRPr="00613C7E">
        <w:rPr>
          <w:rFonts w:eastAsiaTheme="minorHAnsi" w:hint="eastAsia"/>
          <w:b/>
          <w:bCs/>
          <w:color w:val="222222"/>
          <w:sz w:val="23"/>
          <w:szCs w:val="23"/>
          <w:shd w:val="clear" w:color="auto" w:fill="FFFFFF"/>
        </w:rPr>
        <w:t>1</w:t>
      </w:r>
      <w:r>
        <w:rPr>
          <w:rFonts w:eastAsiaTheme="minorHAnsi"/>
          <w:b/>
          <w:bCs/>
          <w:color w:val="222222"/>
          <w:sz w:val="23"/>
          <w:szCs w:val="23"/>
          <w:shd w:val="clear" w:color="auto" w:fill="FFFFFF"/>
        </w:rPr>
        <w:t>7</w:t>
      </w:r>
      <w:r w:rsidRPr="00613C7E">
        <w:rPr>
          <w:rFonts w:eastAsiaTheme="minorHAnsi" w:hint="eastAsia"/>
          <w:b/>
          <w:bCs/>
          <w:color w:val="222222"/>
          <w:sz w:val="23"/>
          <w:szCs w:val="23"/>
          <w:shd w:val="clear" w:color="auto" w:fill="FFFFFF"/>
        </w:rPr>
        <w:t>分。</w:t>
      </w:r>
    </w:p>
    <w:p w:rsidR="00C87351" w:rsidRDefault="00C87351" w:rsidP="00C87351">
      <w:pPr>
        <w:rPr>
          <w:b/>
          <w:bCs/>
        </w:rPr>
      </w:pPr>
      <w:r w:rsidRPr="00C87351">
        <w:rPr>
          <w:rFonts w:hint="eastAsia"/>
          <w:b/>
          <w:bCs/>
          <w:noProof/>
        </w:rPr>
        <w:drawing>
          <wp:anchor distT="0" distB="0" distL="114300" distR="114300" simplePos="0" relativeHeight="251658240" behindDoc="1" locked="0" layoutInCell="1" allowOverlap="1">
            <wp:simplePos x="0" y="0"/>
            <wp:positionH relativeFrom="column">
              <wp:posOffset>3575589</wp:posOffset>
            </wp:positionH>
            <wp:positionV relativeFrom="paragraph">
              <wp:posOffset>93421</wp:posOffset>
            </wp:positionV>
            <wp:extent cx="1605280" cy="1106170"/>
            <wp:effectExtent l="0" t="0" r="0" b="0"/>
            <wp:wrapTight wrapText="bothSides">
              <wp:wrapPolygon edited="0">
                <wp:start x="0" y="0"/>
                <wp:lineTo x="0" y="21327"/>
                <wp:lineTo x="21361" y="21327"/>
                <wp:lineTo x="21361" y="0"/>
                <wp:lineTo x="0" y="0"/>
              </wp:wrapPolygon>
            </wp:wrapTight>
            <wp:docPr id="1" name="图片 1" descr="许多照片放在一起&#10;&#10;低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许多照片放在一起&#10;&#10;低可信度描述已自动生成"/>
                    <pic:cNvPicPr/>
                  </pic:nvPicPr>
                  <pic:blipFill>
                    <a:blip r:embed="rId6"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605280" cy="1106170"/>
                    </a:xfrm>
                    <a:prstGeom prst="rect">
                      <a:avLst/>
                    </a:prstGeom>
                  </pic:spPr>
                </pic:pic>
              </a:graphicData>
            </a:graphic>
          </wp:anchor>
        </w:drawing>
      </w:r>
      <w:r w:rsidRPr="00C87351">
        <w:rPr>
          <w:rFonts w:hint="eastAsia"/>
          <w:b/>
          <w:bCs/>
        </w:rPr>
        <w:t>【红包里的中国</w:t>
      </w:r>
      <w:r w:rsidR="00306F62" w:rsidRPr="00C87351">
        <w:rPr>
          <w:rFonts w:hint="eastAsia"/>
          <w:b/>
          <w:bCs/>
        </w:rPr>
        <w:t>情</w:t>
      </w:r>
      <w:r w:rsidRPr="00C87351">
        <w:rPr>
          <w:rFonts w:hint="eastAsia"/>
          <w:b/>
          <w:bCs/>
        </w:rPr>
        <w:t>】</w:t>
      </w:r>
    </w:p>
    <w:p w:rsidR="00C87351" w:rsidRDefault="00C87351" w:rsidP="00C87351">
      <w:pPr>
        <w:ind w:firstLineChars="200" w:firstLine="480"/>
        <w:rPr>
          <w:rFonts w:ascii="Arial" w:hAnsi="Arial" w:cs="Arial"/>
          <w:color w:val="000000" w:themeColor="text1"/>
          <w:shd w:val="clear" w:color="auto" w:fill="FFFFFF"/>
        </w:rPr>
      </w:pPr>
      <w:r w:rsidRPr="00C87351">
        <w:rPr>
          <w:rFonts w:hint="eastAsia"/>
          <w:color w:val="000000" w:themeColor="text1"/>
        </w:rPr>
        <w:t>红包最早</w:t>
      </w:r>
      <w:r>
        <w:rPr>
          <w:rFonts w:hint="eastAsia"/>
          <w:color w:val="000000" w:themeColor="text1"/>
        </w:rPr>
        <w:t>称作</w:t>
      </w:r>
      <w:r w:rsidRPr="00C87351">
        <w:rPr>
          <w:rFonts w:hint="eastAsia"/>
          <w:color w:val="000000" w:themeColor="text1"/>
        </w:rPr>
        <w:t>压岁钱，出现于汉代，是专铸成钱币形状的避邪品，刻有“去殃除凶”等文字。民国</w:t>
      </w:r>
      <w:proofErr w:type="gramStart"/>
      <w:r w:rsidRPr="00C87351">
        <w:rPr>
          <w:rFonts w:hint="eastAsia"/>
          <w:color w:val="000000" w:themeColor="text1"/>
        </w:rPr>
        <w:t>时货币</w:t>
      </w:r>
      <w:proofErr w:type="gramEnd"/>
      <w:r w:rsidRPr="00C87351">
        <w:rPr>
          <w:rFonts w:hint="eastAsia"/>
          <w:color w:val="000000" w:themeColor="text1"/>
        </w:rPr>
        <w:t>改为纸币，长辈喜欢用连号的新钱做压岁钱，</w:t>
      </w:r>
      <w:r w:rsidRPr="00C87351">
        <w:rPr>
          <w:rFonts w:ascii="Arial" w:hAnsi="Arial" w:cs="Arial"/>
          <w:color w:val="000000" w:themeColor="text1"/>
          <w:shd w:val="clear" w:color="auto" w:fill="FFFFFF"/>
        </w:rPr>
        <w:t>意味着连连好运、连连高升</w:t>
      </w:r>
      <w:r w:rsidRPr="00C87351">
        <w:rPr>
          <w:rFonts w:ascii="Arial" w:hAnsi="Arial" w:cs="Arial" w:hint="eastAsia"/>
          <w:color w:val="000000" w:themeColor="text1"/>
          <w:shd w:val="clear" w:color="auto" w:fill="FFFFFF"/>
        </w:rPr>
        <w:t>。</w:t>
      </w:r>
    </w:p>
    <w:p w:rsidR="00C87351" w:rsidRPr="00D03DDC" w:rsidRDefault="00C87351" w:rsidP="00D03DDC">
      <w:pPr>
        <w:ind w:firstLineChars="200" w:firstLine="480"/>
        <w:rPr>
          <w:color w:val="000000" w:themeColor="text1"/>
        </w:rPr>
      </w:pPr>
      <w:r w:rsidRPr="00C87351">
        <w:rPr>
          <w:rFonts w:ascii="Arial" w:hAnsi="Arial" w:cs="Arial" w:hint="eastAsia"/>
          <w:color w:val="000000" w:themeColor="text1"/>
          <w:shd w:val="clear" w:color="auto" w:fill="FFFFFF"/>
        </w:rPr>
        <w:t>从之前需要</w:t>
      </w:r>
      <w:proofErr w:type="gramStart"/>
      <w:r w:rsidRPr="00C87351">
        <w:rPr>
          <w:rFonts w:ascii="Arial" w:hAnsi="Arial" w:cs="Arial" w:hint="eastAsia"/>
          <w:color w:val="000000" w:themeColor="text1"/>
          <w:shd w:val="clear" w:color="auto" w:fill="FFFFFF"/>
        </w:rPr>
        <w:t>磕</w:t>
      </w:r>
      <w:proofErr w:type="gramEnd"/>
      <w:r w:rsidRPr="00C87351">
        <w:rPr>
          <w:rFonts w:ascii="Arial" w:hAnsi="Arial" w:cs="Arial" w:hint="eastAsia"/>
          <w:color w:val="000000" w:themeColor="text1"/>
          <w:shd w:val="clear" w:color="auto" w:fill="FFFFFF"/>
        </w:rPr>
        <w:t>响头毕恭毕敬才能拿到，到如今小孩子们只要说上“新年快乐，红包拿来！”就可以逗得大人开怀大笑，红包到手。从之前用红纸包裹，到现在有各式创意的红包纸袋，以及出现了各种的线上抢红包。一部红包史，就是一部中国史。</w:t>
      </w:r>
    </w:p>
    <w:p w:rsidR="00C87351" w:rsidRPr="00C87351" w:rsidRDefault="00D03DDC">
      <w:pPr>
        <w:rPr>
          <w:b/>
          <w:bCs/>
        </w:rPr>
      </w:pPr>
      <w:r>
        <w:rPr>
          <w:rFonts w:hint="eastAsia"/>
          <w:b/>
          <w:bCs/>
        </w:rPr>
        <w:t>（1）结合材料，分析红包的历史演变体现了什么道理？从中感悟</w:t>
      </w:r>
      <w:r w:rsidR="00C87351">
        <w:rPr>
          <w:rFonts w:hint="eastAsia"/>
          <w:b/>
          <w:bCs/>
        </w:rPr>
        <w:t>“</w:t>
      </w:r>
      <w:r w:rsidR="00C87351" w:rsidRPr="00C87351">
        <w:rPr>
          <w:rFonts w:hint="eastAsia"/>
          <w:b/>
          <w:bCs/>
        </w:rPr>
        <w:t>红包传统</w:t>
      </w:r>
      <w:r w:rsidR="00C87351">
        <w:rPr>
          <w:rFonts w:hint="eastAsia"/>
          <w:b/>
          <w:bCs/>
        </w:rPr>
        <w:t>”</w:t>
      </w:r>
      <w:r w:rsidR="00C87351" w:rsidRPr="00C87351">
        <w:rPr>
          <w:rFonts w:hint="eastAsia"/>
          <w:b/>
          <w:bCs/>
        </w:rPr>
        <w:t>有何价值？</w:t>
      </w:r>
      <w:r w:rsidR="00C87351">
        <w:rPr>
          <w:rFonts w:hint="eastAsia"/>
          <w:b/>
          <w:bCs/>
        </w:rPr>
        <w:t>（</w:t>
      </w:r>
      <w:r w:rsidR="00C87351">
        <w:rPr>
          <w:b/>
          <w:bCs/>
        </w:rPr>
        <w:t>6</w:t>
      </w:r>
      <w:r w:rsidR="00C87351">
        <w:rPr>
          <w:rFonts w:hint="eastAsia"/>
          <w:b/>
          <w:bCs/>
        </w:rPr>
        <w:t>分）</w:t>
      </w:r>
    </w:p>
    <w:p w:rsidR="00C87351" w:rsidRPr="00C87351" w:rsidRDefault="00C87351">
      <w:pPr>
        <w:rPr>
          <w:color w:val="FF0000"/>
        </w:rPr>
      </w:pPr>
      <w:r w:rsidRPr="00C87351">
        <w:rPr>
          <w:rFonts w:hint="eastAsia"/>
          <w:color w:val="FF0000"/>
        </w:rPr>
        <w:t>答案：体现了中华文化源远流长，博大精深。薪火相传，历久弥新。（2分）</w:t>
      </w:r>
    </w:p>
    <w:p w:rsidR="00C87351" w:rsidRPr="00C87351" w:rsidRDefault="00D03DDC">
      <w:pPr>
        <w:rPr>
          <w:color w:val="FF0000"/>
        </w:rPr>
      </w:pPr>
      <w:r>
        <w:rPr>
          <w:rFonts w:hint="eastAsia"/>
          <w:color w:val="FF0000"/>
        </w:rPr>
        <w:t>价值：有利于孩子感受到长辈关爱与祝福；</w:t>
      </w:r>
      <w:r w:rsidR="00C87351" w:rsidRPr="00C87351">
        <w:rPr>
          <w:rFonts w:hint="eastAsia"/>
          <w:color w:val="FF0000"/>
        </w:rPr>
        <w:t>有利于家庭氛围的愉悦温馨；</w:t>
      </w:r>
      <w:r w:rsidR="00C87351">
        <w:rPr>
          <w:rFonts w:hint="eastAsia"/>
          <w:color w:val="FF0000"/>
        </w:rPr>
        <w:t>有利于促进社会稳定发展；</w:t>
      </w:r>
      <w:r w:rsidR="00C87351" w:rsidRPr="00C87351">
        <w:rPr>
          <w:rFonts w:hint="eastAsia"/>
          <w:color w:val="FF0000"/>
        </w:rPr>
        <w:t>有利于传承并发扬优秀的中华传统文化；有利于感受中华</w:t>
      </w:r>
      <w:r>
        <w:rPr>
          <w:rFonts w:hint="eastAsia"/>
          <w:color w:val="FF0000"/>
        </w:rPr>
        <w:t>优秀文化意蕴</w:t>
      </w:r>
      <w:r w:rsidR="00C87351" w:rsidRPr="00C87351">
        <w:rPr>
          <w:rFonts w:hint="eastAsia"/>
          <w:color w:val="FF0000"/>
        </w:rPr>
        <w:t>，坚定文化自信，</w:t>
      </w:r>
      <w:r>
        <w:rPr>
          <w:rFonts w:hint="eastAsia"/>
          <w:color w:val="FF0000"/>
        </w:rPr>
        <w:t>增强</w:t>
      </w:r>
      <w:r w:rsidR="00C87351" w:rsidRPr="00C87351">
        <w:rPr>
          <w:rFonts w:hint="eastAsia"/>
          <w:color w:val="FF0000"/>
        </w:rPr>
        <w:t>文化认同。（答到两点给4分）</w:t>
      </w:r>
    </w:p>
    <w:p w:rsidR="00C87351" w:rsidRDefault="00C87351"/>
    <w:p w:rsidR="00C87351" w:rsidRDefault="00C87351">
      <w:r w:rsidRPr="00613C7E">
        <w:rPr>
          <w:rFonts w:eastAsiaTheme="minorHAnsi" w:hint="eastAsia"/>
          <w:color w:val="00B0F0"/>
          <w:sz w:val="23"/>
          <w:szCs w:val="23"/>
          <w:shd w:val="clear" w:color="auto" w:fill="FFFFFF"/>
        </w:rPr>
        <w:t>命题依据和立意——</w:t>
      </w:r>
      <w:r w:rsidR="00D03DDC">
        <w:rPr>
          <w:rFonts w:eastAsiaTheme="minorHAnsi" w:hint="eastAsia"/>
          <w:color w:val="00B0F0"/>
          <w:sz w:val="23"/>
          <w:szCs w:val="23"/>
          <w:shd w:val="clear" w:color="auto" w:fill="FFFFFF"/>
        </w:rPr>
        <w:t>考查学生对于中华文化特点的理解和运用。引导学生体味生活中的中国味，从而凝集中国魂。</w:t>
      </w:r>
    </w:p>
    <w:p w:rsidR="00C87351" w:rsidRPr="00C87351" w:rsidRDefault="00C87351">
      <w:pPr>
        <w:rPr>
          <w:b/>
          <w:bCs/>
        </w:rPr>
      </w:pPr>
      <w:r w:rsidRPr="00C87351">
        <w:rPr>
          <w:rFonts w:hint="eastAsia"/>
          <w:b/>
          <w:bCs/>
        </w:rPr>
        <w:t>【红包里的法治</w:t>
      </w:r>
      <w:r w:rsidR="00306F62" w:rsidRPr="00C87351">
        <w:rPr>
          <w:rFonts w:hint="eastAsia"/>
          <w:b/>
          <w:bCs/>
        </w:rPr>
        <w:t>味</w:t>
      </w:r>
      <w:r w:rsidRPr="00C87351">
        <w:rPr>
          <w:rFonts w:hint="eastAsia"/>
          <w:b/>
          <w:bCs/>
        </w:rPr>
        <w:t>】</w:t>
      </w:r>
    </w:p>
    <w:p w:rsidR="00C87351" w:rsidRDefault="00C87351" w:rsidP="00C87351">
      <w:pPr>
        <w:pStyle w:val="a3"/>
      </w:pPr>
      <w:r w:rsidRPr="00C87351">
        <w:rPr>
          <w:rFonts w:hint="eastAsia"/>
        </w:rPr>
        <w:t>对于</w:t>
      </w:r>
      <w:r>
        <w:rPr>
          <w:rFonts w:hint="eastAsia"/>
        </w:rPr>
        <w:t>动辄几百甚至上千上万的</w:t>
      </w:r>
      <w:r w:rsidRPr="00C87351">
        <w:rPr>
          <w:rFonts w:hint="eastAsia"/>
        </w:rPr>
        <w:t>压岁钱，</w:t>
      </w:r>
      <w:r w:rsidR="00D03DDC">
        <w:rPr>
          <w:rFonts w:hint="eastAsia"/>
        </w:rPr>
        <w:t>部分“熊孩子”轻松直播打赏花</w:t>
      </w:r>
      <w:proofErr w:type="gramStart"/>
      <w:r w:rsidR="00D03DDC">
        <w:rPr>
          <w:rFonts w:hint="eastAsia"/>
        </w:rPr>
        <w:t>个</w:t>
      </w:r>
      <w:proofErr w:type="gramEnd"/>
      <w:r w:rsidR="00D03DDC">
        <w:rPr>
          <w:rFonts w:hint="eastAsia"/>
        </w:rPr>
        <w:t>全光，家长疑虑这钱还能要得回来吗</w:t>
      </w:r>
      <w:r w:rsidRPr="00C87351">
        <w:rPr>
          <w:rFonts w:hint="eastAsia"/>
        </w:rPr>
        <w:t>？</w:t>
      </w:r>
      <w:r w:rsidR="00D03DDC">
        <w:rPr>
          <w:rFonts w:hint="eastAsia"/>
        </w:rPr>
        <w:t>看看《</w:t>
      </w:r>
      <w:r w:rsidR="00D03DDC" w:rsidRPr="00C87351">
        <w:rPr>
          <w:rFonts w:hint="eastAsia"/>
        </w:rPr>
        <w:t>民法典</w:t>
      </w:r>
      <w:r w:rsidR="00D03DDC">
        <w:rPr>
          <w:rFonts w:hint="eastAsia"/>
        </w:rPr>
        <w:t>》与业内人士怎么说。</w:t>
      </w:r>
    </w:p>
    <w:p w:rsidR="00C87351" w:rsidRDefault="009E2021" w:rsidP="00C87351">
      <w:pPr>
        <w:pStyle w:val="a3"/>
      </w:pPr>
      <w:r>
        <w:rPr>
          <w:noProof/>
        </w:rPr>
        <w:pict>
          <v:rect id="矩形 2" o:spid="_x0000_s1026" style="position:absolute;margin-left:3.95pt;margin-top:3.05pt;width:205.65pt;height:134.8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" filled="f" strokecolor="black [3213]" strokeweight="1pt">
            <v:textbox>
              <w:txbxContent>
                <w:p w:rsidR="00C87351" w:rsidRPr="00C87351" w:rsidRDefault="00C87351" w:rsidP="00C87351">
                  <w:pPr>
                    <w:jc w:val="center"/>
                    <w:rPr>
                      <w:color w:val="000000" w:themeColor="text1"/>
                      <w:sz w:val="21"/>
                      <w:szCs w:val="21"/>
                    </w:rPr>
                  </w:pPr>
                  <w:r w:rsidRPr="00C87351">
                    <w:rPr>
                      <w:rFonts w:hint="eastAsia"/>
                      <w:color w:val="000000" w:themeColor="text1"/>
                      <w:sz w:val="21"/>
                      <w:szCs w:val="21"/>
                    </w:rPr>
                    <w:t xml:space="preserve"> </w:t>
                  </w:r>
                  <w:r w:rsidRPr="00C87351">
                    <w:rPr>
                      <w:color w:val="000000" w:themeColor="text1"/>
                      <w:sz w:val="21"/>
                      <w:szCs w:val="21"/>
                    </w:rPr>
                    <w:t xml:space="preserve">   </w:t>
                  </w:r>
                  <w:r w:rsidR="00D03DDC">
                    <w:rPr>
                      <w:rFonts w:hint="eastAsia"/>
                    </w:rPr>
                    <w:t>《</w:t>
                  </w:r>
                  <w:r w:rsidR="00D03DDC" w:rsidRPr="00C87351">
                    <w:rPr>
                      <w:rFonts w:hint="eastAsia"/>
                    </w:rPr>
                    <w:t>民法典</w:t>
                  </w:r>
                  <w:r w:rsidR="00D03DDC">
                    <w:rPr>
                      <w:rFonts w:hint="eastAsia"/>
                    </w:rPr>
                    <w:t>》</w:t>
                  </w:r>
                  <w:r w:rsidR="00CA4D83">
                    <w:t>第十九条和二十条规定</w:t>
                  </w:r>
                  <w:r w:rsidR="00CA4D83">
                    <w:rPr>
                      <w:rFonts w:hint="eastAsia"/>
                    </w:rPr>
                    <w:t>：</w:t>
                  </w:r>
                  <w:r w:rsidRPr="00C87351">
                    <w:rPr>
                      <w:rFonts w:hint="eastAsia"/>
                      <w:b/>
                      <w:bCs/>
                      <w:color w:val="000000" w:themeColor="text1"/>
                      <w:sz w:val="21"/>
                      <w:szCs w:val="21"/>
                    </w:rPr>
                    <w:t>不满八周岁</w:t>
                  </w:r>
                  <w:r w:rsidRPr="00C87351">
                    <w:rPr>
                      <w:rFonts w:hint="eastAsia"/>
                      <w:color w:val="000000" w:themeColor="text1"/>
                      <w:sz w:val="21"/>
                      <w:szCs w:val="21"/>
                    </w:rPr>
                    <w:t xml:space="preserve">的未成年人为无民事行为能力人，由其法定代理人代理实施民事法律行为。 </w:t>
                  </w:r>
                  <w:r w:rsidRPr="00C87351">
                    <w:rPr>
                      <w:rFonts w:hint="eastAsia"/>
                      <w:b/>
                      <w:bCs/>
                      <w:color w:val="000000" w:themeColor="text1"/>
                      <w:sz w:val="21"/>
                      <w:szCs w:val="21"/>
                    </w:rPr>
                    <w:t>八周岁以上</w:t>
                  </w:r>
                  <w:r w:rsidRPr="00C87351">
                    <w:rPr>
                      <w:rFonts w:hint="eastAsia"/>
                      <w:color w:val="000000" w:themeColor="text1"/>
                      <w:sz w:val="21"/>
                      <w:szCs w:val="21"/>
                    </w:rPr>
                    <w:t>的未成年人为限制民事行为能力人，可以独立实施纯获利益的民事法律行为。可以独立实施与其年龄、智力相适应的民事法律行为。</w:t>
                  </w:r>
                </w:p>
              </w:txbxContent>
            </v:textbox>
          </v:rect>
        </w:pict>
      </w:r>
      <w:r>
        <w:rPr>
          <w:noProof/>
        </w:rPr>
        <w:pict>
          <v:rect id="矩形 3" o:spid="_x0000_s1027" style="position:absolute;margin-left:222.4pt;margin-top:3.05pt;width:176.95pt;height:134.8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" filled="f" strokecolor="black [3213]" strokeweight="1pt">
            <v:textbox>
              <w:txbxContent>
                <w:p w:rsidR="00C87351" w:rsidRPr="00C87351" w:rsidRDefault="00C87351" w:rsidP="00C87351">
                  <w:pPr>
                    <w:pStyle w:val="a3"/>
                    <w:rPr>
                      <w:b/>
                      <w:bCs/>
                      <w:sz w:val="13"/>
                      <w:szCs w:val="13"/>
                    </w:rPr>
                  </w:pPr>
                  <w:r w:rsidRPr="00C87351">
                    <w:rPr>
                      <w:rFonts w:hint="eastAsia"/>
                      <w:b/>
                      <w:bCs/>
                      <w:color w:val="000000" w:themeColor="text1"/>
                      <w:sz w:val="18"/>
                      <w:szCs w:val="18"/>
                    </w:rPr>
                    <w:t xml:space="preserve"> </w:t>
                  </w:r>
                  <w:r w:rsidRPr="00C87351">
                    <w:rPr>
                      <w:b/>
                      <w:bCs/>
                      <w:color w:val="000000" w:themeColor="text1"/>
                      <w:sz w:val="18"/>
                      <w:szCs w:val="18"/>
                    </w:rPr>
                    <w:t xml:space="preserve">   </w:t>
                  </w:r>
                  <w:r w:rsidRPr="00C87351">
                    <w:rPr>
                      <w:rFonts w:hint="eastAsia"/>
                      <w:b/>
                      <w:bCs/>
                      <w:color w:val="000000" w:themeColor="text1"/>
                      <w:sz w:val="22"/>
                      <w:szCs w:val="22"/>
                    </w:rPr>
                    <w:t>法官说法：线上支付可以主张合同无效</w:t>
                  </w:r>
                  <w:r>
                    <w:rPr>
                      <w:rFonts w:hint="eastAsia"/>
                      <w:b/>
                      <w:bCs/>
                      <w:color w:val="000000" w:themeColor="text1"/>
                      <w:sz w:val="22"/>
                      <w:szCs w:val="22"/>
                    </w:rPr>
                    <w:t>，</w:t>
                  </w:r>
                  <w:r w:rsidRPr="00C87351">
                    <w:rPr>
                      <w:rFonts w:hint="eastAsia"/>
                      <w:b/>
                      <w:bCs/>
                      <w:color w:val="000000" w:themeColor="text1"/>
                      <w:sz w:val="22"/>
                      <w:szCs w:val="22"/>
                    </w:rPr>
                    <w:t>但需拿出证据</w:t>
                  </w:r>
                  <w:r>
                    <w:rPr>
                      <w:rFonts w:hint="eastAsia"/>
                      <w:b/>
                      <w:bCs/>
                      <w:color w:val="000000" w:themeColor="text1"/>
                      <w:sz w:val="22"/>
                      <w:szCs w:val="22"/>
                    </w:rPr>
                    <w:t>。</w:t>
                  </w:r>
                </w:p>
                <w:p w:rsidR="00C87351" w:rsidRPr="00C87351" w:rsidRDefault="00C87351" w:rsidP="00C87351">
                  <w:pPr>
                    <w:jc w:val="center"/>
                    <w:rPr>
                      <w:color w:val="000000" w:themeColor="text1"/>
                      <w:sz w:val="20"/>
                      <w:szCs w:val="20"/>
                    </w:rPr>
                  </w:pPr>
                  <w:r>
                    <w:rPr>
                      <w:rFonts w:hint="eastAsia"/>
                      <w:color w:val="000000" w:themeColor="text1"/>
                      <w:sz w:val="20"/>
                      <w:szCs w:val="20"/>
                    </w:rPr>
                    <w:t xml:space="preserve"> </w:t>
                  </w:r>
                  <w:r>
                    <w:rPr>
                      <w:color w:val="000000" w:themeColor="text1"/>
                      <w:sz w:val="20"/>
                      <w:szCs w:val="20"/>
                    </w:rPr>
                    <w:t xml:space="preserve">  </w:t>
                  </w:r>
                  <w:r w:rsidRPr="00C87351">
                    <w:rPr>
                      <w:rFonts w:hint="eastAsia"/>
                      <w:color w:val="000000" w:themeColor="text1"/>
                      <w:sz w:val="20"/>
                      <w:szCs w:val="20"/>
                    </w:rPr>
                    <w:t>当事人对自己提出的诉讼请求所依据的事实或者反驳对方诉讼请求所依据的事实，应当提供证据加以证明。如果未能提供证据或者证据不足以证明其事实主张的，由负有举证证明责任的当事人承担不利后果。</w:t>
                  </w:r>
                </w:p>
              </w:txbxContent>
            </v:textbox>
          </v:rect>
        </w:pict>
      </w:r>
      <w:r w:rsidR="00C87351">
        <w:rPr>
          <w:rFonts w:hint="eastAsia"/>
        </w:rPr>
        <w:t xml:space="preserve"> </w:t>
      </w:r>
      <w:r w:rsidR="00C87351">
        <w:t xml:space="preserve">                     </w:t>
      </w:r>
    </w:p>
    <w:p w:rsidR="00C87351" w:rsidRDefault="00C87351" w:rsidP="00C87351">
      <w:pPr>
        <w:pStyle w:val="a3"/>
      </w:pPr>
      <w:r>
        <w:rPr>
          <w:rFonts w:hint="eastAsia"/>
        </w:rPr>
        <w:t xml:space="preserve"> </w:t>
      </w:r>
      <w:r>
        <w:t xml:space="preserve">                     </w:t>
      </w:r>
    </w:p>
    <w:p w:rsidR="00C87351" w:rsidRDefault="00C87351" w:rsidP="00C87351">
      <w:pPr>
        <w:pStyle w:val="a3"/>
      </w:pPr>
    </w:p>
    <w:p w:rsidR="00C87351" w:rsidRDefault="00C87351" w:rsidP="00C87351">
      <w:pPr>
        <w:pStyle w:val="a3"/>
      </w:pPr>
    </w:p>
    <w:p w:rsidR="00C87351" w:rsidRDefault="00C87351" w:rsidP="00C87351">
      <w:pPr>
        <w:pStyle w:val="a3"/>
      </w:pPr>
    </w:p>
    <w:p w:rsidR="00C87351" w:rsidRDefault="00C87351" w:rsidP="00C87351">
      <w:pPr>
        <w:pStyle w:val="a3"/>
      </w:pPr>
    </w:p>
    <w:p w:rsidR="00C87351" w:rsidRDefault="00C87351" w:rsidP="00C87351">
      <w:pPr>
        <w:pStyle w:val="a3"/>
      </w:pPr>
    </w:p>
    <w:p w:rsidR="00C87351" w:rsidRDefault="00C87351" w:rsidP="00C87351">
      <w:pPr>
        <w:pStyle w:val="a3"/>
      </w:pPr>
    </w:p>
    <w:p w:rsidR="00C87351" w:rsidRDefault="00C87351" w:rsidP="00C87351">
      <w:pPr>
        <w:pStyle w:val="a3"/>
      </w:pPr>
    </w:p>
    <w:p w:rsidR="00C87351" w:rsidRPr="00C87351" w:rsidRDefault="00C87351" w:rsidP="00C87351">
      <w:pPr>
        <w:pStyle w:val="a3"/>
      </w:pPr>
    </w:p>
    <w:p w:rsidR="00C87351" w:rsidRPr="00C87351" w:rsidRDefault="00306F62" w:rsidP="00C87351">
      <w:pPr>
        <w:ind w:firstLineChars="200" w:firstLine="482"/>
        <w:rPr>
          <w:b/>
          <w:bCs/>
        </w:rPr>
      </w:pPr>
      <w:r>
        <w:rPr>
          <w:rFonts w:hint="eastAsia"/>
          <w:b/>
          <w:bCs/>
        </w:rPr>
        <w:t>（2）</w:t>
      </w:r>
      <w:r w:rsidR="00C87351" w:rsidRPr="00C87351">
        <w:rPr>
          <w:rFonts w:hint="eastAsia"/>
          <w:b/>
          <w:bCs/>
        </w:rPr>
        <w:t>有</w:t>
      </w:r>
      <w:r>
        <w:rPr>
          <w:rFonts w:hint="eastAsia"/>
          <w:b/>
          <w:bCs/>
        </w:rPr>
        <w:t>家长</w:t>
      </w:r>
      <w:r w:rsidR="00C87351" w:rsidRPr="00C87351">
        <w:rPr>
          <w:rFonts w:hint="eastAsia"/>
          <w:b/>
          <w:bCs/>
        </w:rPr>
        <w:t>认为</w:t>
      </w:r>
      <w:r w:rsidR="00C87351">
        <w:rPr>
          <w:rFonts w:hint="eastAsia"/>
          <w:b/>
          <w:bCs/>
        </w:rPr>
        <w:t>，</w:t>
      </w:r>
      <w:r>
        <w:rPr>
          <w:rFonts w:hint="eastAsia"/>
          <w:b/>
          <w:bCs/>
        </w:rPr>
        <w:t>这下好了，有</w:t>
      </w:r>
      <w:r w:rsidR="00CA4D83">
        <w:rPr>
          <w:rFonts w:hint="eastAsia"/>
          <w:b/>
          <w:bCs/>
        </w:rPr>
        <w:t>了民法典</w:t>
      </w:r>
      <w:r w:rsidR="00C87351">
        <w:rPr>
          <w:rFonts w:hint="eastAsia"/>
          <w:b/>
          <w:bCs/>
        </w:rPr>
        <w:t>孩子</w:t>
      </w:r>
      <w:r>
        <w:rPr>
          <w:rFonts w:hint="eastAsia"/>
          <w:b/>
          <w:bCs/>
        </w:rPr>
        <w:t>的</w:t>
      </w:r>
      <w:r w:rsidR="00C87351" w:rsidRPr="00C87351">
        <w:rPr>
          <w:rFonts w:hint="eastAsia"/>
          <w:b/>
          <w:bCs/>
        </w:rPr>
        <w:t>红包</w:t>
      </w:r>
      <w:r>
        <w:rPr>
          <w:rFonts w:hint="eastAsia"/>
          <w:b/>
          <w:bCs/>
        </w:rPr>
        <w:t>就安全了。</w:t>
      </w:r>
      <w:r w:rsidR="00C87351">
        <w:rPr>
          <w:rFonts w:hint="eastAsia"/>
          <w:b/>
          <w:bCs/>
        </w:rPr>
        <w:t>请</w:t>
      </w:r>
      <w:r w:rsidR="00C87351" w:rsidRPr="00C87351">
        <w:rPr>
          <w:rFonts w:hint="eastAsia"/>
          <w:b/>
          <w:bCs/>
        </w:rPr>
        <w:t>评析</w:t>
      </w:r>
      <w:r w:rsidR="00C87351">
        <w:rPr>
          <w:rFonts w:hint="eastAsia"/>
          <w:b/>
          <w:bCs/>
        </w:rPr>
        <w:t>此观点。（7分）</w:t>
      </w:r>
    </w:p>
    <w:p w:rsidR="00C87351" w:rsidRDefault="00C87351">
      <w:pPr>
        <w:rPr>
          <w:color w:val="FF0000"/>
        </w:rPr>
      </w:pPr>
      <w:r w:rsidRPr="00C87351">
        <w:rPr>
          <w:rFonts w:hint="eastAsia"/>
          <w:color w:val="FF0000"/>
        </w:rPr>
        <w:t>答案</w:t>
      </w:r>
      <w:r w:rsidRPr="00C87351">
        <w:rPr>
          <w:color w:val="FF0000"/>
        </w:rPr>
        <w:t>:</w:t>
      </w:r>
      <w:r>
        <w:rPr>
          <w:rFonts w:hint="eastAsia"/>
          <w:color w:val="FF0000"/>
        </w:rPr>
        <w:t>此观点是错误的。（1分）</w:t>
      </w:r>
    </w:p>
    <w:p w:rsidR="00C87351" w:rsidRDefault="00C87351">
      <w:pPr>
        <w:rPr>
          <w:color w:val="FF0000"/>
        </w:rPr>
      </w:pPr>
      <w:r>
        <w:rPr>
          <w:rFonts w:hint="eastAsia"/>
          <w:color w:val="FF0000"/>
        </w:rPr>
        <w:t>有了民法典的保护，有利于规范孩子红包的使用。对不同年龄段孩子使用红包做到了有法可依。（2分）</w:t>
      </w:r>
    </w:p>
    <w:p w:rsidR="00C87351" w:rsidRDefault="00C87351">
      <w:pPr>
        <w:rPr>
          <w:color w:val="FF0000"/>
        </w:rPr>
      </w:pPr>
      <w:r>
        <w:rPr>
          <w:rFonts w:hint="eastAsia"/>
          <w:color w:val="FF0000"/>
        </w:rPr>
        <w:t>但八周岁以上的孩子可以独立实施纯获利的民事行为，可以独立实施与其年龄、智力相适应的民事法律行为。家长</w:t>
      </w:r>
      <w:proofErr w:type="gramStart"/>
      <w:r>
        <w:rPr>
          <w:rFonts w:hint="eastAsia"/>
          <w:color w:val="FF0000"/>
        </w:rPr>
        <w:t>要主张线</w:t>
      </w:r>
      <w:proofErr w:type="gramEnd"/>
      <w:r>
        <w:rPr>
          <w:rFonts w:hint="eastAsia"/>
          <w:color w:val="FF0000"/>
        </w:rPr>
        <w:t>上支付合同无效，需要拿出证据，线上交易有其虚拟性，所以取证较难。（2分）</w:t>
      </w:r>
    </w:p>
    <w:p w:rsidR="00C87351" w:rsidRPr="00C87351" w:rsidRDefault="00C87351">
      <w:pPr>
        <w:rPr>
          <w:color w:val="FF0000"/>
        </w:rPr>
      </w:pPr>
      <w:r>
        <w:rPr>
          <w:rFonts w:hint="eastAsia"/>
          <w:color w:val="FF0000"/>
        </w:rPr>
        <w:t>因而要保证孩子安全使用红包，</w:t>
      </w:r>
      <w:r w:rsidRPr="00C87351">
        <w:rPr>
          <w:rFonts w:hint="eastAsia"/>
          <w:b/>
          <w:bCs/>
          <w:color w:val="FF0000"/>
          <w:u w:val="single"/>
        </w:rPr>
        <w:t>家长</w:t>
      </w:r>
      <w:r>
        <w:rPr>
          <w:rFonts w:hint="eastAsia"/>
          <w:color w:val="FF0000"/>
        </w:rPr>
        <w:t>需要实施家庭保护，履行监管和教育的职责，例如设定支付密码只有自己知道。</w:t>
      </w:r>
      <w:r w:rsidRPr="00C87351">
        <w:rPr>
          <w:rFonts w:hint="eastAsia"/>
          <w:b/>
          <w:bCs/>
          <w:color w:val="FF0000"/>
          <w:u w:val="single"/>
        </w:rPr>
        <w:t>孩子</w:t>
      </w:r>
      <w:r w:rsidR="005611AC">
        <w:rPr>
          <w:rFonts w:hint="eastAsia"/>
          <w:color w:val="FF0000"/>
        </w:rPr>
        <w:t>也要有理性上网</w:t>
      </w:r>
      <w:r>
        <w:rPr>
          <w:rFonts w:hint="eastAsia"/>
          <w:color w:val="FF0000"/>
        </w:rPr>
        <w:t>，</w:t>
      </w:r>
      <w:r w:rsidR="005611AC">
        <w:rPr>
          <w:rFonts w:hint="eastAsia"/>
          <w:color w:val="FF0000"/>
        </w:rPr>
        <w:t>增强自我保护意识，</w:t>
      </w:r>
      <w:r>
        <w:rPr>
          <w:rFonts w:hint="eastAsia"/>
          <w:color w:val="FF0000"/>
        </w:rPr>
        <w:t>购</w:t>
      </w:r>
      <w:r>
        <w:rPr>
          <w:rFonts w:hint="eastAsia"/>
          <w:color w:val="FF0000"/>
        </w:rPr>
        <w:lastRenderedPageBreak/>
        <w:t>买商品前及时跟父母沟通。</w:t>
      </w:r>
      <w:r w:rsidRPr="00C87351">
        <w:rPr>
          <w:rFonts w:hint="eastAsia"/>
          <w:b/>
          <w:bCs/>
          <w:color w:val="FF0000"/>
          <w:u w:val="single"/>
        </w:rPr>
        <w:t>线上管理平台</w:t>
      </w:r>
      <w:r>
        <w:rPr>
          <w:rFonts w:hint="eastAsia"/>
          <w:color w:val="FF0000"/>
        </w:rPr>
        <w:t>也应提高监督职能，创新管理方式，例如支付时要求视频，发现大额消费时没有成年人在场，应对商家提出警告信号或直接暂停交易等。（2分）</w:t>
      </w:r>
    </w:p>
    <w:p w:rsidR="00C87351" w:rsidRDefault="00C87351"/>
    <w:p w:rsidR="00C87351" w:rsidRDefault="00C87351" w:rsidP="00C87351">
      <w:r w:rsidRPr="00613C7E">
        <w:rPr>
          <w:rFonts w:eastAsiaTheme="minorHAnsi" w:hint="eastAsia"/>
          <w:color w:val="00B0F0"/>
          <w:sz w:val="23"/>
          <w:szCs w:val="23"/>
          <w:shd w:val="clear" w:color="auto" w:fill="FFFFFF"/>
        </w:rPr>
        <w:t>命题依据和立意——</w:t>
      </w:r>
      <w:r>
        <w:rPr>
          <w:rFonts w:eastAsiaTheme="minorHAnsi" w:hint="eastAsia"/>
          <w:color w:val="00B0F0"/>
          <w:sz w:val="23"/>
          <w:szCs w:val="23"/>
          <w:shd w:val="clear" w:color="auto" w:fill="FFFFFF"/>
        </w:rPr>
        <w:t>考查学生对于现实问题的理解、分析、判断和解决问题的能力。考查学生对于法律文本的阅读理解能力，考查学生对于抽象的法律知识与真实的现实社会的联系能力。考查学生多角度思考问题、解决问题的能力。考查学生对于问题全方面</w:t>
      </w:r>
      <w:proofErr w:type="gramStart"/>
      <w:r>
        <w:rPr>
          <w:rFonts w:eastAsiaTheme="minorHAnsi" w:hint="eastAsia"/>
          <w:color w:val="00B0F0"/>
          <w:sz w:val="23"/>
          <w:szCs w:val="23"/>
          <w:shd w:val="clear" w:color="auto" w:fill="FFFFFF"/>
        </w:rPr>
        <w:t>的审辩思维</w:t>
      </w:r>
      <w:proofErr w:type="gramEnd"/>
      <w:r>
        <w:rPr>
          <w:rFonts w:eastAsiaTheme="minorHAnsi" w:hint="eastAsia"/>
          <w:color w:val="00B0F0"/>
          <w:sz w:val="23"/>
          <w:szCs w:val="23"/>
          <w:shd w:val="clear" w:color="auto" w:fill="FFFFFF"/>
        </w:rPr>
        <w:t>能力。</w:t>
      </w:r>
    </w:p>
    <w:p w:rsidR="00C87351" w:rsidRDefault="00C87351"/>
    <w:p w:rsidR="00C87351" w:rsidRPr="00C87351" w:rsidRDefault="00C87351">
      <w:pPr>
        <w:rPr>
          <w:b/>
          <w:bCs/>
        </w:rPr>
      </w:pPr>
    </w:p>
    <w:p w:rsidR="00C87351" w:rsidRDefault="00C87351">
      <w:pPr>
        <w:rPr>
          <w:b/>
          <w:bCs/>
        </w:rPr>
      </w:pPr>
      <w:r w:rsidRPr="00C87351">
        <w:rPr>
          <w:rFonts w:hint="eastAsia"/>
          <w:b/>
          <w:bCs/>
        </w:rPr>
        <w:t>【红包里的中国心】</w:t>
      </w:r>
    </w:p>
    <w:p w:rsidR="00C87351" w:rsidRDefault="00D11D86">
      <w:r>
        <w:rPr>
          <w:rFonts w:hint="eastAsia"/>
        </w:rPr>
        <w:t>一个红包，代表着一份祝福与期许，如何将这份浓浓的中国情</w:t>
      </w:r>
      <w:r w:rsidR="00CF3D8C">
        <w:rPr>
          <w:rFonts w:hint="eastAsia"/>
        </w:rPr>
        <w:t>化为成长的养分，新时代的我们</w:t>
      </w:r>
      <w:r w:rsidR="00C87351">
        <w:rPr>
          <w:rFonts w:hint="eastAsia"/>
        </w:rPr>
        <w:t>需要</w:t>
      </w:r>
      <w:r w:rsidR="00CF3D8C">
        <w:rPr>
          <w:rFonts w:hint="eastAsia"/>
        </w:rPr>
        <w:t>理性</w:t>
      </w:r>
      <w:r w:rsidR="00C87351">
        <w:rPr>
          <w:rFonts w:hint="eastAsia"/>
        </w:rPr>
        <w:t>思考，</w:t>
      </w:r>
      <w:r w:rsidR="00CF3D8C">
        <w:rPr>
          <w:rFonts w:hint="eastAsia"/>
        </w:rPr>
        <w:t>为此，某校九年级班委期发动大家开展“我的红包这样花”活动，请您参与！</w:t>
      </w:r>
    </w:p>
    <w:p w:rsidR="00C87351" w:rsidRPr="00CF3D8C" w:rsidRDefault="00CF3D8C">
      <w:r>
        <w:rPr>
          <w:rFonts w:hint="eastAsia"/>
        </w:rPr>
        <w:t>（3）</w:t>
      </w:r>
      <w:r w:rsidR="00C87351" w:rsidRPr="00C87351">
        <w:rPr>
          <w:rFonts w:hint="eastAsia"/>
          <w:b/>
          <w:bCs/>
        </w:rPr>
        <w:t>请设计一个零花钱的使用规划，并结合所学知识</w:t>
      </w:r>
      <w:r w:rsidR="00C87351">
        <w:rPr>
          <w:rFonts w:hint="eastAsia"/>
          <w:b/>
          <w:bCs/>
        </w:rPr>
        <w:t>写明</w:t>
      </w:r>
      <w:r w:rsidR="00C87351" w:rsidRPr="00C87351">
        <w:rPr>
          <w:rFonts w:hint="eastAsia"/>
          <w:b/>
          <w:bCs/>
        </w:rPr>
        <w:t>理由。</w:t>
      </w:r>
      <w:r w:rsidR="00C87351">
        <w:rPr>
          <w:rFonts w:hint="eastAsia"/>
          <w:b/>
          <w:bCs/>
        </w:rPr>
        <w:t>（4分）</w:t>
      </w:r>
    </w:p>
    <w:p w:rsidR="00C87351" w:rsidRDefault="009E2021">
      <w:pPr>
        <w:rPr>
          <w:b/>
          <w:bCs/>
        </w:rPr>
      </w:pPr>
      <w:r>
        <w:rPr>
          <w:b/>
          <w:bCs/>
          <w:noProof/>
        </w:rPr>
        <w:pict>
          <v:shape id="剪去单角的矩形 4" o:spid="_x0000_s1028" style="position:absolute;margin-left:8.25pt;margin-top:2.15pt;width:381.35pt;height:99.45pt;z-index:251662336;visibility:visible;v-text-anchor:middle" coordsize="4843220,126311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" adj="-11796480,,5400" path="m,l4632697,r210523,210523l4843220,1263112,,1263112,,xe" filled="f" strokecolor="#1f3763 [1604]" strokeweight="1pt">
            <v:stroke joinstyle="miter"/>
            <v:formulas/>
            <v:path arrowok="t" o:connecttype="custom" o:connectlocs="0,0;4632697,0;4843220,210523;4843220,1263112;0,1263112;0,0" o:connectangles="0,0,0,0,0,0" textboxrect="0,0,4843220,1263112"/>
            <v:textbox>
              <w:txbxContent>
                <w:p w:rsidR="00C87351" w:rsidRDefault="00C87351" w:rsidP="00C87351">
                  <w:pPr>
                    <w:jc w:val="center"/>
                    <w:rPr>
                      <w:b/>
                      <w:bCs/>
                      <w:color w:val="000000" w:themeColor="text1"/>
                    </w:rPr>
                  </w:pPr>
                  <w:r w:rsidRPr="00C87351">
                    <w:rPr>
                      <w:rFonts w:hint="eastAsia"/>
                      <w:b/>
                      <w:bCs/>
                      <w:color w:val="000000" w:themeColor="text1"/>
                    </w:rPr>
                    <w:t>我的零花钱使用规划</w:t>
                  </w:r>
                </w:p>
                <w:p w:rsidR="00C87351" w:rsidRDefault="00C87351" w:rsidP="00C87351">
                  <w:pPr>
                    <w:jc w:val="center"/>
                    <w:rPr>
                      <w:b/>
                      <w:bCs/>
                      <w:color w:val="000000" w:themeColor="text1"/>
                    </w:rPr>
                  </w:pPr>
                  <w:r>
                    <w:rPr>
                      <w:rFonts w:hint="eastAsia"/>
                      <w:b/>
                      <w:bCs/>
                      <w:color w:val="000000" w:themeColor="text1"/>
                    </w:rPr>
                    <w:t>_</w:t>
                  </w:r>
                  <w:r>
                    <w:rPr>
                      <w:b/>
                      <w:bCs/>
                      <w:color w:val="000000" w:themeColor="text1"/>
                    </w:rPr>
                    <w:t>___________________________________________________________________________________________________________________________________________________________________________________________________________________________________________</w:t>
                  </w:r>
                </w:p>
                <w:p w:rsidR="00C87351" w:rsidRDefault="00C87351" w:rsidP="00C87351">
                  <w:pPr>
                    <w:jc w:val="center"/>
                    <w:rPr>
                      <w:b/>
                      <w:bCs/>
                      <w:color w:val="000000" w:themeColor="text1"/>
                    </w:rPr>
                  </w:pPr>
                </w:p>
                <w:p w:rsidR="00C87351" w:rsidRDefault="00C87351" w:rsidP="00C87351">
                  <w:pPr>
                    <w:jc w:val="center"/>
                    <w:rPr>
                      <w:b/>
                      <w:bCs/>
                      <w:color w:val="000000" w:themeColor="text1"/>
                    </w:rPr>
                  </w:pPr>
                </w:p>
                <w:p w:rsidR="00C87351" w:rsidRDefault="00C87351" w:rsidP="00C87351">
                  <w:pPr>
                    <w:jc w:val="center"/>
                    <w:rPr>
                      <w:b/>
                      <w:bCs/>
                      <w:color w:val="000000" w:themeColor="text1"/>
                    </w:rPr>
                  </w:pPr>
                </w:p>
                <w:p w:rsidR="00C87351" w:rsidRDefault="00C87351" w:rsidP="00C87351">
                  <w:pPr>
                    <w:jc w:val="center"/>
                    <w:rPr>
                      <w:b/>
                      <w:bCs/>
                      <w:color w:val="000000" w:themeColor="text1"/>
                    </w:rPr>
                  </w:pPr>
                </w:p>
                <w:p w:rsidR="00C87351" w:rsidRDefault="00C87351" w:rsidP="00C87351">
                  <w:pPr>
                    <w:jc w:val="center"/>
                    <w:rPr>
                      <w:b/>
                      <w:bCs/>
                      <w:color w:val="000000" w:themeColor="text1"/>
                    </w:rPr>
                  </w:pPr>
                </w:p>
                <w:p w:rsidR="00C87351" w:rsidRPr="00C87351" w:rsidRDefault="00C87351" w:rsidP="00C87351">
                  <w:pPr>
                    <w:jc w:val="center"/>
                    <w:rPr>
                      <w:b/>
                      <w:bCs/>
                      <w:color w:val="000000" w:themeColor="text1"/>
                    </w:rPr>
                  </w:pPr>
                </w:p>
              </w:txbxContent>
            </v:textbox>
          </v:shape>
        </w:pict>
      </w:r>
    </w:p>
    <w:p w:rsidR="00C87351" w:rsidRDefault="00C87351">
      <w:pPr>
        <w:rPr>
          <w:b/>
          <w:bCs/>
        </w:rPr>
      </w:pPr>
    </w:p>
    <w:p w:rsidR="00C87351" w:rsidRDefault="00C87351">
      <w:pPr>
        <w:rPr>
          <w:b/>
          <w:bCs/>
        </w:rPr>
      </w:pPr>
    </w:p>
    <w:p w:rsidR="00C87351" w:rsidRDefault="00C87351">
      <w:pPr>
        <w:rPr>
          <w:b/>
          <w:bCs/>
        </w:rPr>
      </w:pPr>
    </w:p>
    <w:p w:rsidR="00C87351" w:rsidRDefault="00C87351">
      <w:pPr>
        <w:rPr>
          <w:b/>
          <w:bCs/>
        </w:rPr>
      </w:pPr>
    </w:p>
    <w:p w:rsidR="00C87351" w:rsidRDefault="00C87351">
      <w:pPr>
        <w:rPr>
          <w:b/>
          <w:bCs/>
        </w:rPr>
      </w:pPr>
    </w:p>
    <w:p w:rsidR="00C87351" w:rsidRDefault="00C87351">
      <w:pPr>
        <w:rPr>
          <w:b/>
          <w:bCs/>
        </w:rPr>
      </w:pPr>
    </w:p>
    <w:p w:rsidR="00C87351" w:rsidRDefault="00C87351">
      <w:pPr>
        <w:rPr>
          <w:b/>
          <w:bCs/>
        </w:rPr>
      </w:pPr>
    </w:p>
    <w:p w:rsidR="00C87351" w:rsidRDefault="00C87351">
      <w:pPr>
        <w:rPr>
          <w:b/>
          <w:bCs/>
        </w:rPr>
      </w:pPr>
    </w:p>
    <w:p w:rsidR="00C87351" w:rsidRDefault="00C87351">
      <w:pPr>
        <w:rPr>
          <w:color w:val="FF0000"/>
        </w:rPr>
      </w:pPr>
      <w:r w:rsidRPr="00C87351">
        <w:rPr>
          <w:rFonts w:hint="eastAsia"/>
          <w:color w:val="FF0000"/>
        </w:rPr>
        <w:t>答案：我的</w:t>
      </w:r>
      <w:r>
        <w:rPr>
          <w:rFonts w:hint="eastAsia"/>
          <w:color w:val="FF0000"/>
        </w:rPr>
        <w:t>零花钱使用规划：（1）使用在父母长辈的生日礼物上。因为孝亲敬长是中华民族的传统美德。（2）使用在学习书籍、文具等物品上。因为中学时代是知识获取、个人成长的关键时期，购买此类物品可以助力我学习。（3）较大数额的会交给父母保管。因为未成年人比较年龄小，社会经验不足，要接受父母的帮助和保护。</w:t>
      </w:r>
      <w:r w:rsidR="005611AC">
        <w:rPr>
          <w:rFonts w:hint="eastAsia"/>
          <w:color w:val="FF0000"/>
        </w:rPr>
        <w:t>（3）捐款。个人成长离不开社会，我们要对他人负责；关爱他人是传统美德。</w:t>
      </w:r>
      <w:r>
        <w:rPr>
          <w:rFonts w:hint="eastAsia"/>
          <w:color w:val="FF0000"/>
        </w:rPr>
        <w:t>（</w:t>
      </w:r>
      <w:r>
        <w:rPr>
          <w:color w:val="FF0000"/>
        </w:rPr>
        <w:t>4</w:t>
      </w:r>
      <w:r>
        <w:rPr>
          <w:rFonts w:hint="eastAsia"/>
          <w:color w:val="FF0000"/>
        </w:rPr>
        <w:t>）小额零钱购买中意的东西。通过不同平台进行挑选、货比三家，这也是社会经验增长的过程，购买到称心如意的宝贝时内心愉悦，也是在养护自己的精神，使人生过得精彩有意义。</w:t>
      </w:r>
    </w:p>
    <w:p w:rsidR="00C87351" w:rsidRDefault="00C87351">
      <w:pPr>
        <w:rPr>
          <w:rFonts w:eastAsiaTheme="minorHAnsi"/>
          <w:color w:val="00B0F0"/>
          <w:sz w:val="23"/>
          <w:szCs w:val="23"/>
          <w:shd w:val="clear" w:color="auto" w:fill="FFFFFF"/>
        </w:rPr>
      </w:pPr>
    </w:p>
    <w:p w:rsidR="00C87351" w:rsidRPr="00C87351" w:rsidRDefault="00C87351">
      <w:pPr>
        <w:rPr>
          <w:color w:val="FF0000"/>
        </w:rPr>
      </w:pPr>
      <w:r w:rsidRPr="00613C7E">
        <w:rPr>
          <w:rFonts w:eastAsiaTheme="minorHAnsi" w:hint="eastAsia"/>
          <w:color w:val="00B0F0"/>
          <w:sz w:val="23"/>
          <w:szCs w:val="23"/>
          <w:shd w:val="clear" w:color="auto" w:fill="FFFFFF"/>
        </w:rPr>
        <w:t>命题依据和立意——</w:t>
      </w:r>
      <w:r>
        <w:rPr>
          <w:rFonts w:eastAsiaTheme="minorHAnsi" w:hint="eastAsia"/>
          <w:color w:val="00B0F0"/>
          <w:sz w:val="23"/>
          <w:szCs w:val="23"/>
          <w:shd w:val="clear" w:color="auto" w:fill="FFFFFF"/>
        </w:rPr>
        <w:t>考查学生真实生活的实践能力，考查知识点较宽泛，包括孝亲敬长、中学时代的重要性、未成年人的特点、家庭保护、养护精神、过有意义的人生等等，言之有理并能论证自己的观点即可。</w:t>
      </w:r>
    </w:p>
    <w:sectPr w:rsidR="00C87351" w:rsidRPr="00C87351" w:rsidSect="0068614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7CA0" w:rsidRDefault="00267CA0" w:rsidP="00D03DDC">
      <w:r>
        <w:separator/>
      </w:r>
    </w:p>
  </w:endnote>
  <w:endnote w:type="continuationSeparator" w:id="0">
    <w:p w:rsidR="00267CA0" w:rsidRDefault="00267CA0" w:rsidP="00D03DDC">
      <w:r>
        <w:continuationSeparator/>
      </w:r>
    </w:p>
  </w:endnote>
</w:endnotes>
</file>

<file path=word/fontTable.xml><?xml version="1.0" encoding="utf-8"?>
<w:fonts xmlns:r="http://schemas.openxmlformats.org/officeDocument/2006/relationships" xmlns:w="http://schemas.openxmlformats.org/wordprocessingml/2006/main">
  <w:font w:name="等线">
    <w:altName w:val="宋体"/>
    <w:panose1 w:val="00000000000000000000"/>
    <w:charset w:val="86"/>
    <w:family w:val="roman"/>
    <w:notTrueType/>
    <w:pitch w:val="default"/>
    <w:sig w:usb0="00000000" w:usb1="00000000" w:usb2="00000000" w:usb3="00000000" w:csb0="0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7CA0" w:rsidRDefault="00267CA0" w:rsidP="00D03DDC">
      <w:r>
        <w:separator/>
      </w:r>
    </w:p>
  </w:footnote>
  <w:footnote w:type="continuationSeparator" w:id="0">
    <w:p w:rsidR="00267CA0" w:rsidRDefault="00267CA0" w:rsidP="00D03DD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87351"/>
    <w:rsid w:val="00267CA0"/>
    <w:rsid w:val="00306F62"/>
    <w:rsid w:val="005611AC"/>
    <w:rsid w:val="0068614B"/>
    <w:rsid w:val="009E2021"/>
    <w:rsid w:val="00B33DE7"/>
    <w:rsid w:val="00C87351"/>
    <w:rsid w:val="00CA4D83"/>
    <w:rsid w:val="00CF3D8C"/>
    <w:rsid w:val="00D03DDC"/>
    <w:rsid w:val="00D11D8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351"/>
    <w:rPr>
      <w:rFonts w:ascii="宋体" w:eastAsia="宋体" w:hAnsi="宋体" w:cs="宋体"/>
      <w:kern w:val="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87351"/>
    <w:rPr>
      <w:rFonts w:ascii="宋体" w:eastAsia="宋体" w:hAnsi="宋体" w:cs="宋体"/>
      <w:kern w:val="0"/>
      <w:sz w:val="24"/>
    </w:rPr>
  </w:style>
  <w:style w:type="character" w:styleId="a4">
    <w:name w:val="Strong"/>
    <w:basedOn w:val="a0"/>
    <w:uiPriority w:val="22"/>
    <w:qFormat/>
    <w:rsid w:val="00C87351"/>
    <w:rPr>
      <w:b/>
      <w:bCs/>
    </w:rPr>
  </w:style>
  <w:style w:type="table" w:styleId="a5">
    <w:name w:val="Table Grid"/>
    <w:basedOn w:val="a1"/>
    <w:uiPriority w:val="39"/>
    <w:rsid w:val="00C873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
    <w:uiPriority w:val="99"/>
    <w:semiHidden/>
    <w:unhideWhenUsed/>
    <w:rsid w:val="00D03DD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D03DDC"/>
    <w:rPr>
      <w:rFonts w:ascii="宋体" w:eastAsia="宋体" w:hAnsi="宋体" w:cs="宋体"/>
      <w:kern w:val="0"/>
      <w:sz w:val="18"/>
      <w:szCs w:val="18"/>
    </w:rPr>
  </w:style>
  <w:style w:type="paragraph" w:styleId="a7">
    <w:name w:val="footer"/>
    <w:basedOn w:val="a"/>
    <w:link w:val="Char0"/>
    <w:uiPriority w:val="99"/>
    <w:semiHidden/>
    <w:unhideWhenUsed/>
    <w:rsid w:val="00D03DDC"/>
    <w:pPr>
      <w:tabs>
        <w:tab w:val="center" w:pos="4153"/>
        <w:tab w:val="right" w:pos="8306"/>
      </w:tabs>
      <w:snapToGrid w:val="0"/>
    </w:pPr>
    <w:rPr>
      <w:sz w:val="18"/>
      <w:szCs w:val="18"/>
    </w:rPr>
  </w:style>
  <w:style w:type="character" w:customStyle="1" w:styleId="Char0">
    <w:name w:val="页脚 Char"/>
    <w:basedOn w:val="a0"/>
    <w:link w:val="a7"/>
    <w:uiPriority w:val="99"/>
    <w:semiHidden/>
    <w:rsid w:val="00D03DDC"/>
    <w:rPr>
      <w:rFonts w:ascii="宋体" w:eastAsia="宋体" w:hAnsi="宋体" w:cs="宋体"/>
      <w:kern w:val="0"/>
      <w:sz w:val="18"/>
      <w:szCs w:val="18"/>
    </w:rPr>
  </w:style>
</w:styles>
</file>

<file path=word/webSettings.xml><?xml version="1.0" encoding="utf-8"?>
<w:webSettings xmlns:r="http://schemas.openxmlformats.org/officeDocument/2006/relationships" xmlns:w="http://schemas.openxmlformats.org/wordprocessingml/2006/main">
  <w:divs>
    <w:div w:id="713043531">
      <w:bodyDiv w:val="1"/>
      <w:marLeft w:val="0"/>
      <w:marRight w:val="0"/>
      <w:marTop w:val="0"/>
      <w:marBottom w:val="0"/>
      <w:divBdr>
        <w:top w:val="none" w:sz="0" w:space="0" w:color="auto"/>
        <w:left w:val="none" w:sz="0" w:space="0" w:color="auto"/>
        <w:bottom w:val="none" w:sz="0" w:space="0" w:color="auto"/>
        <w:right w:val="none" w:sz="0" w:space="0" w:color="auto"/>
      </w:divBdr>
    </w:div>
    <w:div w:id="1037313319">
      <w:bodyDiv w:val="1"/>
      <w:marLeft w:val="0"/>
      <w:marRight w:val="0"/>
      <w:marTop w:val="0"/>
      <w:marBottom w:val="0"/>
      <w:divBdr>
        <w:top w:val="none" w:sz="0" w:space="0" w:color="auto"/>
        <w:left w:val="none" w:sz="0" w:space="0" w:color="auto"/>
        <w:bottom w:val="none" w:sz="0" w:space="0" w:color="auto"/>
        <w:right w:val="none" w:sz="0" w:space="0" w:color="auto"/>
      </w:divBdr>
    </w:div>
    <w:div w:id="1713728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2</Pages>
  <Words>234</Words>
  <Characters>1340</Characters>
  <Application>Microsoft Office Word</Application>
  <DocSecurity>0</DocSecurity>
  <Lines>11</Lines>
  <Paragraphs>3</Paragraphs>
  <ScaleCrop>false</ScaleCrop>
  <Company/>
  <LinksUpToDate>false</LinksUpToDate>
  <CharactersWithSpaces>1571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A9119</dc:creator>
  <cp:keywords/>
  <dc:description/>
  <cp:lastModifiedBy>Windows 用户</cp:lastModifiedBy>
  <cp:revision>6</cp:revision>
  <dcterms:created xsi:type="dcterms:W3CDTF">2021-02-28T05:01:00Z</dcterms:created>
  <dcterms:modified xsi:type="dcterms:W3CDTF">2021-02-28T11:17:00Z</dcterms:modified>
</cp:coreProperties>
</file>