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F9" w:rsidRPr="001D59F9" w:rsidRDefault="001D59F9" w:rsidP="001D59F9">
      <w:pPr>
        <w:jc w:val="center"/>
        <w:rPr>
          <w:b/>
          <w:bCs/>
          <w:color w:val="FF0000"/>
          <w:sz w:val="28"/>
          <w:szCs w:val="36"/>
        </w:rPr>
      </w:pPr>
      <w:r w:rsidRPr="001D59F9">
        <w:rPr>
          <w:rFonts w:hint="eastAsia"/>
          <w:b/>
          <w:bCs/>
          <w:color w:val="FF0000"/>
          <w:sz w:val="28"/>
          <w:szCs w:val="36"/>
        </w:rPr>
        <w:t>中考试题分析——常州2</w:t>
      </w:r>
      <w:r w:rsidRPr="001D59F9">
        <w:rPr>
          <w:b/>
          <w:bCs/>
          <w:color w:val="FF0000"/>
          <w:sz w:val="28"/>
          <w:szCs w:val="36"/>
        </w:rPr>
        <w:t>020</w:t>
      </w:r>
      <w:r w:rsidRPr="001D59F9">
        <w:rPr>
          <w:rFonts w:hint="eastAsia"/>
          <w:b/>
          <w:bCs/>
          <w:color w:val="FF0000"/>
          <w:sz w:val="28"/>
          <w:szCs w:val="36"/>
        </w:rPr>
        <w:t>年中考</w:t>
      </w:r>
    </w:p>
    <w:p w:rsidR="001D59F9" w:rsidRPr="00D57F4C" w:rsidRDefault="001D59F9" w:rsidP="001D59F9">
      <w:pPr>
        <w:rPr>
          <w:rFonts w:eastAsiaTheme="minorHAnsi"/>
          <w:b/>
          <w:bCs/>
          <w:color w:val="0D0D0D" w:themeColor="text1" w:themeTint="F2"/>
          <w:szCs w:val="32"/>
        </w:rPr>
      </w:pPr>
      <w:r w:rsidRPr="00D57F4C">
        <w:rPr>
          <w:rFonts w:eastAsiaTheme="minorHAnsi" w:hint="eastAsia"/>
          <w:b/>
          <w:bCs/>
          <w:color w:val="0D0D0D" w:themeColor="text1" w:themeTint="F2"/>
          <w:szCs w:val="32"/>
        </w:rPr>
        <w:t>【题目】：</w:t>
      </w:r>
    </w:p>
    <w:p w:rsidR="001D59F9" w:rsidRPr="00CF0D72" w:rsidRDefault="001D59F9" w:rsidP="001D59F9">
      <w:pPr>
        <w:rPr>
          <w:rFonts w:eastAsia="黑体"/>
          <w:color w:val="0D0D0D" w:themeColor="text1" w:themeTint="F2"/>
        </w:rPr>
      </w:pPr>
      <w:r w:rsidRPr="00CF0D72">
        <w:rPr>
          <w:rFonts w:eastAsia="黑体" w:hAnsi="黑体"/>
          <w:color w:val="0D0D0D" w:themeColor="text1" w:themeTint="F2"/>
        </w:rPr>
        <w:t>三、</w:t>
      </w:r>
      <w:r w:rsidRPr="00CF0D72">
        <w:rPr>
          <w:rFonts w:eastAsia="黑体" w:hAnsi="黑体" w:hint="eastAsia"/>
          <w:color w:val="0D0D0D" w:themeColor="text1" w:themeTint="F2"/>
        </w:rPr>
        <w:t>综合探究</w:t>
      </w:r>
      <w:r w:rsidRPr="00CF0D72">
        <w:rPr>
          <w:rFonts w:eastAsia="黑体" w:hAnsi="黑体"/>
          <w:color w:val="0D0D0D" w:themeColor="text1" w:themeTint="F2"/>
        </w:rPr>
        <w:t>题：结合材料，综合运用所学知识分析、解决问题。本题</w:t>
      </w:r>
      <w:r w:rsidRPr="00CF0D72">
        <w:rPr>
          <w:rFonts w:eastAsia="黑体"/>
          <w:color w:val="0D0D0D" w:themeColor="text1" w:themeTint="F2"/>
          <w:szCs w:val="21"/>
        </w:rPr>
        <w:t>1</w:t>
      </w:r>
      <w:r>
        <w:rPr>
          <w:rFonts w:eastAsia="黑体" w:hint="eastAsia"/>
          <w:color w:val="0D0D0D" w:themeColor="text1" w:themeTint="F2"/>
          <w:szCs w:val="21"/>
        </w:rPr>
        <w:t>3</w:t>
      </w:r>
      <w:r w:rsidRPr="00CF0D72">
        <w:rPr>
          <w:rFonts w:eastAsia="黑体" w:hAnsi="黑体"/>
          <w:color w:val="0D0D0D" w:themeColor="text1" w:themeTint="F2"/>
          <w:szCs w:val="21"/>
        </w:rPr>
        <w:t>分</w:t>
      </w:r>
      <w:r w:rsidRPr="00CF0D72">
        <w:rPr>
          <w:rFonts w:eastAsia="黑体" w:hAnsi="黑体"/>
          <w:color w:val="0D0D0D" w:themeColor="text1" w:themeTint="F2"/>
        </w:rPr>
        <w:t>。</w:t>
      </w:r>
    </w:p>
    <w:p w:rsidR="001D59F9" w:rsidRPr="00E60946" w:rsidRDefault="001D59F9" w:rsidP="001D59F9">
      <w:pPr>
        <w:rPr>
          <w:rFonts w:ascii="楷体" w:eastAsia="楷体" w:hAnsi="楷体"/>
          <w:color w:val="0D0D0D" w:themeColor="text1" w:themeTint="F2"/>
          <w:szCs w:val="22"/>
        </w:rPr>
      </w:pPr>
      <w:r w:rsidRPr="00F94D71">
        <w:rPr>
          <w:rFonts w:ascii="仿宋" w:eastAsia="仿宋" w:hAnsi="仿宋" w:hint="eastAsia"/>
          <w:bCs/>
          <w:color w:val="0D0D0D" w:themeColor="text1" w:themeTint="F2"/>
          <w:szCs w:val="21"/>
          <w:shd w:val="clear" w:color="auto" w:fill="FFFFFF"/>
        </w:rPr>
        <w:t>17.</w:t>
      </w:r>
      <w:r w:rsidRPr="00E60946"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面对来势汹汹的新冠肺炎疫情，在中国共产党的领导下，全体中华儿女打响了疫情防控的人民战争。作为中学生的我们，也是抗</w:t>
      </w:r>
      <w:proofErr w:type="gramStart"/>
      <w:r w:rsidRPr="00E60946"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疫</w:t>
      </w:r>
      <w:proofErr w:type="gramEnd"/>
      <w:r w:rsidRPr="00E60946"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斗争中的一员。</w:t>
      </w:r>
    </w:p>
    <w:p w:rsidR="001D59F9" w:rsidRPr="00E60946" w:rsidRDefault="001D59F9" w:rsidP="001D59F9">
      <w:pPr>
        <w:rPr>
          <w:rFonts w:ascii="楷体" w:eastAsia="楷体" w:hAnsi="楷体"/>
          <w:bCs/>
          <w:color w:val="0D0D0D" w:themeColor="text1" w:themeTint="F2"/>
          <w:szCs w:val="21"/>
          <w:shd w:val="clear" w:color="auto" w:fill="FFFFFF"/>
        </w:rPr>
      </w:pPr>
      <w:r w:rsidRPr="00E60946">
        <w:rPr>
          <w:rFonts w:ascii="黑体" w:eastAsia="黑体" w:hAnsi="黑体" w:hint="eastAsia"/>
          <w:color w:val="0D0D0D" w:themeColor="text1" w:themeTint="F2"/>
          <w:szCs w:val="22"/>
        </w:rPr>
        <w:t>【提高自身免疫力】</w:t>
      </w:r>
      <w:r w:rsidRPr="00E60946"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提高自身免疫力是最好的抗</w:t>
      </w:r>
      <w:proofErr w:type="gramStart"/>
      <w:r w:rsidRPr="00E60946"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疫</w:t>
      </w:r>
      <w:proofErr w:type="gramEnd"/>
      <w:r w:rsidRPr="00E60946"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良“药”。遇到困境，有时换一种方式</w:t>
      </w:r>
      <w:r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解决问题</w:t>
      </w:r>
      <w:r w:rsidRPr="00E60946"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，能更好地养护身体和精神，</w:t>
      </w:r>
      <w:r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促进</w:t>
      </w:r>
      <w:r w:rsidRPr="00E60946">
        <w:rPr>
          <w:rFonts w:ascii="楷体" w:eastAsia="楷体" w:hAnsi="楷体" w:hint="eastAsia"/>
          <w:bCs/>
          <w:color w:val="0D0D0D" w:themeColor="text1" w:themeTint="F2"/>
          <w:szCs w:val="21"/>
          <w:shd w:val="clear" w:color="auto" w:fill="FFFFFF"/>
        </w:rPr>
        <w:t>我们健康成长。</w:t>
      </w:r>
    </w:p>
    <w:p w:rsidR="001D59F9" w:rsidRPr="001E2E2A" w:rsidRDefault="001D59F9" w:rsidP="001D59F9">
      <w:pPr>
        <w:rPr>
          <w:rFonts w:asciiTheme="minorEastAsia" w:hAnsiTheme="minorEastAsia" w:hint="eastAsia"/>
          <w:color w:val="0D0D0D" w:themeColor="text1" w:themeTint="F2"/>
          <w:szCs w:val="22"/>
        </w:rPr>
      </w:pPr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（</w:t>
      </w:r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1</w:t>
      </w:r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）</w:t>
      </w:r>
      <w:r w:rsidRPr="001F1B22">
        <w:rPr>
          <w:rFonts w:asciiTheme="minorEastAsia" w:hAnsiTheme="minorEastAsia" w:hint="eastAsia"/>
          <w:color w:val="000000" w:themeColor="text1"/>
          <w:szCs w:val="22"/>
        </w:rPr>
        <w:t>困境</w:t>
      </w:r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：停课</w:t>
      </w:r>
      <w:proofErr w:type="gramStart"/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不</w:t>
      </w:r>
      <w:proofErr w:type="gramEnd"/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停学期间，除了学校</w:t>
      </w:r>
      <w:proofErr w:type="gramStart"/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的网课和</w:t>
      </w:r>
      <w:proofErr w:type="gramEnd"/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作业，妈妈又给我报了几个网上辅导班。我从早到晚盯着屏幕，腰酸背痛，眼睛</w:t>
      </w:r>
      <w:proofErr w:type="gramStart"/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都要瞎了</w:t>
      </w:r>
      <w:proofErr w:type="gramEnd"/>
      <w:r w:rsidRPr="00F94D71">
        <w:rPr>
          <w:rFonts w:asciiTheme="minorEastAsia" w:hAnsiTheme="minorEastAsia" w:hint="eastAsia"/>
          <w:color w:val="0D0D0D" w:themeColor="text1" w:themeTint="F2"/>
          <w:szCs w:val="22"/>
        </w:rPr>
        <w:t>。可我不敢跟妈妈说，真烦恼啊！</w:t>
      </w:r>
      <w:r w:rsidRPr="001E2E2A">
        <w:rPr>
          <w:rFonts w:asciiTheme="minorEastAsia" w:hAnsiTheme="minorEastAsia"/>
          <w:color w:val="0D0D0D" w:themeColor="text1" w:themeTint="F2"/>
          <w:szCs w:val="22"/>
        </w:rPr>
        <w:t xml:space="preserve"> </w:t>
      </w:r>
    </w:p>
    <w:p w:rsidR="001D59F9" w:rsidRPr="00F94D71" w:rsidRDefault="001D59F9" w:rsidP="001D59F9">
      <w:pPr>
        <w:ind w:firstLineChars="250" w:firstLine="600"/>
        <w:rPr>
          <w:color w:val="0D0D0D" w:themeColor="text1" w:themeTint="F2"/>
          <w:szCs w:val="22"/>
        </w:rPr>
      </w:pPr>
      <w:r w:rsidRPr="00E60946">
        <w:rPr>
          <w:rFonts w:hint="eastAsia"/>
          <w:color w:val="000000" w:themeColor="text1"/>
          <w:szCs w:val="22"/>
        </w:rPr>
        <w:t>换个方式解决问题：</w:t>
      </w:r>
      <w:r w:rsidRPr="00F94D71">
        <w:rPr>
          <w:rFonts w:hint="eastAsia"/>
          <w:color w:val="0D0D0D" w:themeColor="text1" w:themeTint="F2"/>
          <w:szCs w:val="22"/>
          <w:u w:val="single"/>
        </w:rPr>
        <w:t xml:space="preserve">                                                                     </w:t>
      </w:r>
    </w:p>
    <w:p w:rsidR="001D59F9" w:rsidRPr="00F94D71" w:rsidRDefault="001D59F9" w:rsidP="001D59F9">
      <w:pPr>
        <w:rPr>
          <w:szCs w:val="22"/>
        </w:rPr>
      </w:pPr>
      <w:r w:rsidRPr="00F94D71">
        <w:rPr>
          <w:rFonts w:hint="eastAsia"/>
          <w:color w:val="0D0D0D" w:themeColor="text1" w:themeTint="F2"/>
          <w:szCs w:val="22"/>
        </w:rPr>
        <w:t xml:space="preserve">   </w:t>
      </w:r>
      <w:r w:rsidRPr="00656040">
        <w:rPr>
          <w:rFonts w:hint="eastAsia"/>
          <w:color w:val="0D0D0D" w:themeColor="text1" w:themeTint="F2"/>
          <w:szCs w:val="22"/>
          <w:u w:val="single"/>
        </w:rPr>
        <w:t xml:space="preserve"> </w:t>
      </w:r>
      <w:r w:rsidRPr="00656040">
        <w:rPr>
          <w:rFonts w:hint="eastAsia"/>
          <w:szCs w:val="22"/>
          <w:u w:val="single"/>
        </w:rPr>
        <w:t xml:space="preserve">    </w:t>
      </w:r>
      <w:r w:rsidRPr="00F94D71">
        <w:rPr>
          <w:rFonts w:hint="eastAsia"/>
          <w:szCs w:val="22"/>
          <w:u w:val="single"/>
        </w:rPr>
        <w:t xml:space="preserve">                                           </w:t>
      </w:r>
      <w:r>
        <w:rPr>
          <w:rFonts w:hint="eastAsia"/>
          <w:szCs w:val="22"/>
          <w:u w:val="single"/>
        </w:rPr>
        <w:t xml:space="preserve">                      </w:t>
      </w:r>
      <w:r w:rsidRPr="00F94D71">
        <w:rPr>
          <w:rFonts w:hint="eastAsia"/>
          <w:szCs w:val="22"/>
        </w:rPr>
        <w:t>。</w:t>
      </w:r>
      <w:r w:rsidRPr="001E2E2A">
        <w:rPr>
          <w:rFonts w:asciiTheme="minorEastAsia" w:hAnsiTheme="minorEastAsia" w:hint="eastAsia"/>
          <w:color w:val="0D0D0D" w:themeColor="text1" w:themeTint="F2"/>
          <w:szCs w:val="22"/>
        </w:rPr>
        <w:t>（</w:t>
      </w:r>
      <w:r w:rsidRPr="001E2E2A">
        <w:rPr>
          <w:rFonts w:asciiTheme="minorEastAsia" w:hAnsiTheme="minorEastAsia" w:hint="eastAsia"/>
          <w:color w:val="0D0D0D" w:themeColor="text1" w:themeTint="F2"/>
          <w:szCs w:val="22"/>
        </w:rPr>
        <w:t>3</w:t>
      </w:r>
      <w:r w:rsidRPr="001E2E2A">
        <w:rPr>
          <w:rFonts w:asciiTheme="minorEastAsia" w:hAnsiTheme="minorEastAsia" w:hint="eastAsia"/>
          <w:color w:val="0D0D0D" w:themeColor="text1" w:themeTint="F2"/>
          <w:szCs w:val="22"/>
        </w:rPr>
        <w:t>分）</w:t>
      </w:r>
    </w:p>
    <w:p w:rsidR="001D59F9" w:rsidRPr="00E60946" w:rsidRDefault="001D59F9" w:rsidP="001D59F9">
      <w:pPr>
        <w:rPr>
          <w:rFonts w:ascii="楷体" w:eastAsia="楷体" w:hAnsi="楷体"/>
          <w:bCs/>
          <w:color w:val="2B2B2B"/>
          <w:szCs w:val="21"/>
          <w:shd w:val="clear" w:color="auto" w:fill="FFFFFF"/>
        </w:rPr>
      </w:pPr>
      <w:r w:rsidRPr="00E60946">
        <w:rPr>
          <w:rFonts w:ascii="黑体" w:eastAsia="黑体" w:hAnsi="黑体" w:hint="eastAsia"/>
          <w:color w:val="000000" w:themeColor="text1"/>
          <w:szCs w:val="22"/>
        </w:rPr>
        <w:t>【提供科技支撑力】</w:t>
      </w:r>
      <w:r w:rsidRPr="00E60946">
        <w:rPr>
          <w:rFonts w:ascii="楷体" w:eastAsia="楷体" w:hAnsi="楷体" w:hint="eastAsia"/>
          <w:bCs/>
          <w:color w:val="2B2B2B"/>
          <w:szCs w:val="21"/>
          <w:shd w:val="clear" w:color="auto" w:fill="FFFFFF"/>
        </w:rPr>
        <w:t>疫情发生以来，全国科技工作者组成科研攻关组，确定临床救治和药物、疫苗研发、检测技术等五大主攻方向，加快具有自主知识产权的核心技术攻关，尽快研制出安全有效的疫苗、药物、检测试剂，为疫情防控</w:t>
      </w:r>
      <w:r>
        <w:rPr>
          <w:rFonts w:ascii="楷体" w:eastAsia="楷体" w:hAnsi="楷体" w:hint="eastAsia"/>
          <w:bCs/>
          <w:color w:val="2B2B2B"/>
          <w:szCs w:val="21"/>
          <w:shd w:val="clear" w:color="auto" w:fill="FFFFFF"/>
        </w:rPr>
        <w:t>和复工复产</w:t>
      </w:r>
      <w:r w:rsidRPr="00E60946">
        <w:rPr>
          <w:rFonts w:ascii="楷体" w:eastAsia="楷体" w:hAnsi="楷体" w:hint="eastAsia"/>
          <w:bCs/>
          <w:color w:val="2B2B2B"/>
          <w:szCs w:val="21"/>
          <w:shd w:val="clear" w:color="auto" w:fill="FFFFFF"/>
        </w:rPr>
        <w:t>提供有力支撑。</w:t>
      </w:r>
    </w:p>
    <w:p w:rsidR="001D59F9" w:rsidRDefault="001D59F9" w:rsidP="001D59F9">
      <w:pPr>
        <w:rPr>
          <w:rFonts w:asciiTheme="minorEastAsia" w:hAnsiTheme="minorEastAsia" w:hint="eastAsia"/>
          <w:color w:val="000000" w:themeColor="text1"/>
          <w:szCs w:val="22"/>
        </w:rPr>
      </w:pPr>
      <w:r w:rsidRPr="001F1B22">
        <w:rPr>
          <w:rFonts w:asciiTheme="minorEastAsia" w:hAnsiTheme="minorEastAsia" w:hint="eastAsia"/>
          <w:color w:val="000000" w:themeColor="text1"/>
          <w:szCs w:val="22"/>
        </w:rPr>
        <w:t>（</w:t>
      </w:r>
      <w:r w:rsidRPr="001F1B22">
        <w:rPr>
          <w:rFonts w:asciiTheme="minorEastAsia" w:hAnsiTheme="minorEastAsia" w:hint="eastAsia"/>
          <w:color w:val="000000" w:themeColor="text1"/>
          <w:szCs w:val="22"/>
        </w:rPr>
        <w:t>2</w:t>
      </w:r>
      <w:r w:rsidRPr="001F1B22">
        <w:rPr>
          <w:rFonts w:asciiTheme="minorEastAsia" w:hAnsiTheme="minorEastAsia" w:hint="eastAsia"/>
          <w:color w:val="000000" w:themeColor="text1"/>
          <w:szCs w:val="22"/>
        </w:rPr>
        <w:t>）请你谈谈在疫情防控中科技创新的作用。（</w:t>
      </w:r>
      <w:r w:rsidRPr="001F1B22">
        <w:rPr>
          <w:rFonts w:asciiTheme="minorEastAsia" w:hAnsiTheme="minorEastAsia" w:hint="eastAsia"/>
          <w:color w:val="000000" w:themeColor="text1"/>
          <w:szCs w:val="22"/>
        </w:rPr>
        <w:t>4</w:t>
      </w:r>
      <w:r w:rsidRPr="001F1B22">
        <w:rPr>
          <w:rFonts w:asciiTheme="minorEastAsia" w:hAnsiTheme="minorEastAsia" w:hint="eastAsia"/>
          <w:color w:val="000000" w:themeColor="text1"/>
          <w:szCs w:val="22"/>
        </w:rPr>
        <w:t>分）</w:t>
      </w:r>
    </w:p>
    <w:p w:rsidR="001D59F9" w:rsidRDefault="001D59F9" w:rsidP="001D59F9">
      <w:pPr>
        <w:rPr>
          <w:color w:val="333333"/>
        </w:rPr>
      </w:pPr>
    </w:p>
    <w:p w:rsidR="001D59F9" w:rsidRPr="00CF0D72" w:rsidRDefault="001D59F9" w:rsidP="001D59F9">
      <w:pPr>
        <w:rPr>
          <w:rFonts w:ascii="仿宋" w:eastAsia="仿宋" w:hAnsi="仿宋"/>
          <w:bCs/>
          <w:color w:val="0D0D0D" w:themeColor="text1" w:themeTint="F2"/>
          <w:szCs w:val="21"/>
          <w:shd w:val="clear" w:color="auto" w:fill="FFFFFF"/>
        </w:rPr>
      </w:pPr>
      <w:r w:rsidRPr="00E60946">
        <w:rPr>
          <w:rFonts w:ascii="黑体" w:eastAsia="黑体" w:hAnsi="黑体" w:hint="eastAsia"/>
          <w:color w:val="000000" w:themeColor="text1"/>
          <w:szCs w:val="22"/>
        </w:rPr>
        <w:t>【提炼抗疫精神力】</w:t>
      </w:r>
      <w:r w:rsidRPr="00E60946">
        <w:rPr>
          <w:rFonts w:ascii="楷体" w:eastAsia="楷体" w:hAnsi="楷体" w:hint="eastAsia"/>
          <w:bCs/>
          <w:color w:val="000000" w:themeColor="text1"/>
          <w:szCs w:val="21"/>
          <w:shd w:val="clear" w:color="auto" w:fill="FFFFFF"/>
        </w:rPr>
        <w:t>新中国成立以来，中华民族精神得到极大地丰富和发展。如：形成了“热爱祖国、无私奉献，自力更生、艰苦奋斗，大力协同、勇于登攀”的“两弹一星”精神等。在抗击新冠肺炎疫情的斗争中，同样体现了中华民族精神的磅礴力量。</w:t>
      </w:r>
    </w:p>
    <w:p w:rsidR="001D59F9" w:rsidRDefault="001D59F9" w:rsidP="001D59F9">
      <w:pPr>
        <w:rPr>
          <w:rFonts w:asciiTheme="minorEastAsia" w:hAnsiTheme="minorEastAsia" w:hint="eastAsia"/>
          <w:color w:val="0D0D0D" w:themeColor="text1" w:themeTint="F2"/>
          <w:szCs w:val="22"/>
        </w:rPr>
      </w:pP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（</w:t>
      </w: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3</w:t>
      </w: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）请你仿照“两弹一星”精神，提炼中华民族</w:t>
      </w:r>
      <w:r>
        <w:rPr>
          <w:rFonts w:asciiTheme="minorEastAsia" w:hAnsiTheme="minorEastAsia" w:hint="eastAsia"/>
          <w:color w:val="0D0D0D" w:themeColor="text1" w:themeTint="F2"/>
          <w:szCs w:val="22"/>
        </w:rPr>
        <w:t>的抗击“新冠疫情”</w:t>
      </w: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精神，</w:t>
      </w:r>
      <w:r w:rsidRPr="004C55DD">
        <w:rPr>
          <w:rFonts w:asciiTheme="minorEastAsia" w:hAnsiTheme="minorEastAsia" w:hint="eastAsia"/>
          <w:color w:val="000000" w:themeColor="text1"/>
          <w:szCs w:val="22"/>
        </w:rPr>
        <w:t>并撰写</w:t>
      </w: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体现</w:t>
      </w:r>
      <w:proofErr w:type="gramStart"/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该精神</w:t>
      </w:r>
      <w:proofErr w:type="gramEnd"/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的抗</w:t>
      </w:r>
      <w:proofErr w:type="gramStart"/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疫</w:t>
      </w:r>
      <w:proofErr w:type="gramEnd"/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故事。（</w:t>
      </w: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6</w:t>
      </w: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分。本题另设创意分</w:t>
      </w:r>
      <w:r>
        <w:rPr>
          <w:rFonts w:asciiTheme="minorEastAsia" w:hAnsiTheme="minorEastAsia" w:hint="eastAsia"/>
          <w:color w:val="0D0D0D" w:themeColor="text1" w:themeTint="F2"/>
          <w:szCs w:val="22"/>
        </w:rPr>
        <w:t>1</w:t>
      </w: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分。）</w:t>
      </w:r>
    </w:p>
    <w:p w:rsidR="001D59F9" w:rsidRPr="00035A56" w:rsidRDefault="001D59F9" w:rsidP="001D59F9">
      <w:pPr>
        <w:ind w:firstLineChars="200" w:firstLine="480"/>
        <w:rPr>
          <w:color w:val="0D0D0D" w:themeColor="text1" w:themeTint="F2"/>
          <w:szCs w:val="21"/>
        </w:rPr>
      </w:pPr>
      <w:r w:rsidRPr="00CF0D72">
        <w:rPr>
          <w:rFonts w:asciiTheme="minorEastAsia" w:hAnsiTheme="minorEastAsia" w:hint="eastAsia"/>
          <w:color w:val="0D0D0D" w:themeColor="text1" w:themeTint="F2"/>
          <w:szCs w:val="22"/>
        </w:rPr>
        <w:t>要求：</w:t>
      </w:r>
      <w:r w:rsidRPr="00CF0D72">
        <w:rPr>
          <w:rFonts w:hint="eastAsia"/>
          <w:color w:val="0D0D0D" w:themeColor="text1" w:themeTint="F2"/>
          <w:szCs w:val="21"/>
        </w:rPr>
        <w:t>观点正确，故事真实，条理清楚，表达流畅，逻辑性强，字数不少于250字。文中请勿透露考生个人信息。</w:t>
      </w:r>
    </w:p>
    <w:p w:rsidR="001D59F9" w:rsidRPr="00D57F4C" w:rsidRDefault="001D59F9" w:rsidP="001D59F9"/>
    <w:p w:rsidR="001D59F9" w:rsidRPr="00D57F4C" w:rsidRDefault="001D59F9" w:rsidP="001D59F9">
      <w:pPr>
        <w:rPr>
          <w:b/>
          <w:bCs/>
          <w:szCs w:val="32"/>
        </w:rPr>
      </w:pPr>
      <w:r w:rsidRPr="00D57F4C">
        <w:rPr>
          <w:rFonts w:hint="eastAsia"/>
          <w:b/>
          <w:bCs/>
          <w:szCs w:val="32"/>
        </w:rPr>
        <w:t>【答案】：</w:t>
      </w:r>
    </w:p>
    <w:p w:rsidR="001D59F9" w:rsidRPr="00F338EA" w:rsidRDefault="001D59F9" w:rsidP="001D59F9">
      <w:pPr>
        <w:rPr>
          <w:color w:val="0D0D0D" w:themeColor="text1" w:themeTint="F2"/>
          <w:szCs w:val="22"/>
        </w:rPr>
      </w:pPr>
      <w:r w:rsidRPr="00F338EA">
        <w:rPr>
          <w:rFonts w:hint="eastAsia"/>
          <w:color w:val="0D0D0D" w:themeColor="text1" w:themeTint="F2"/>
          <w:szCs w:val="22"/>
        </w:rPr>
        <w:t>17.（1）答案范例：我给妈妈写一张纸条：妈妈，疫情教育我们要珍爱生命，网上学习安排得太满了，已经影响我的</w:t>
      </w:r>
      <w:r>
        <w:rPr>
          <w:rFonts w:hint="eastAsia"/>
          <w:color w:val="0D0D0D" w:themeColor="text1" w:themeTint="F2"/>
          <w:szCs w:val="22"/>
        </w:rPr>
        <w:t>身心</w:t>
      </w:r>
      <w:r w:rsidRPr="00F338EA">
        <w:rPr>
          <w:rFonts w:hint="eastAsia"/>
          <w:color w:val="0D0D0D" w:themeColor="text1" w:themeTint="F2"/>
          <w:szCs w:val="22"/>
        </w:rPr>
        <w:t>健康。学习也需要劳逸结合，敷衍的学习没啥效果。网上辅导班就不上了吧，您说呢？</w:t>
      </w:r>
      <w:r w:rsidRPr="00F338EA">
        <w:rPr>
          <w:rFonts w:hint="eastAsia"/>
          <w:color w:val="000000" w:themeColor="text1"/>
          <w:szCs w:val="22"/>
        </w:rPr>
        <w:t>（</w:t>
      </w:r>
      <w:r>
        <w:rPr>
          <w:rFonts w:hint="eastAsia"/>
          <w:color w:val="000000" w:themeColor="text1"/>
          <w:szCs w:val="22"/>
        </w:rPr>
        <w:t>3</w:t>
      </w:r>
      <w:r w:rsidRPr="00F338EA">
        <w:rPr>
          <w:rFonts w:hint="eastAsia"/>
          <w:color w:val="000000" w:themeColor="text1"/>
          <w:szCs w:val="22"/>
        </w:rPr>
        <w:t>分。</w:t>
      </w:r>
      <w:r w:rsidRPr="00F338EA">
        <w:rPr>
          <w:rFonts w:hint="eastAsia"/>
          <w:color w:val="0D0D0D" w:themeColor="text1" w:themeTint="F2"/>
          <w:szCs w:val="22"/>
        </w:rPr>
        <w:t>言之有理可酌情给分。）</w:t>
      </w:r>
    </w:p>
    <w:p w:rsidR="001D59F9" w:rsidRPr="00F338EA" w:rsidRDefault="001D59F9" w:rsidP="001D59F9">
      <w:pPr>
        <w:rPr>
          <w:color w:val="0D0D0D" w:themeColor="text1" w:themeTint="F2"/>
        </w:rPr>
      </w:pPr>
      <w:r w:rsidRPr="00F338EA">
        <w:rPr>
          <w:rFonts w:hint="eastAsia"/>
          <w:color w:val="0D0D0D" w:themeColor="text1" w:themeTint="F2"/>
        </w:rPr>
        <w:t>（2）</w:t>
      </w:r>
      <w:r w:rsidRPr="00F338EA">
        <w:rPr>
          <w:rFonts w:hint="eastAsia"/>
          <w:szCs w:val="22"/>
        </w:rPr>
        <w:t>科技创新</w:t>
      </w:r>
      <w:r w:rsidRPr="00F338EA">
        <w:rPr>
          <w:rFonts w:hint="eastAsia"/>
          <w:color w:val="0D0D0D" w:themeColor="text1" w:themeTint="F2"/>
        </w:rPr>
        <w:t>有利于救治病患，保护人民生命健康；有利于控制疫情，维护社会稳定，</w:t>
      </w:r>
      <w:r w:rsidRPr="00F338EA">
        <w:rPr>
          <w:rFonts w:hint="eastAsia"/>
        </w:rPr>
        <w:t>促进经济社会发展；</w:t>
      </w:r>
      <w:r w:rsidRPr="00F338EA">
        <w:rPr>
          <w:rFonts w:hint="eastAsia"/>
          <w:color w:val="0D0D0D" w:themeColor="text1" w:themeTint="F2"/>
        </w:rPr>
        <w:t>核心技术攻关有利于走自主创新道路，增强自主创新能力，建设创新型国家</w:t>
      </w:r>
      <w:r w:rsidRPr="00F338EA">
        <w:rPr>
          <w:rFonts w:hint="eastAsia"/>
        </w:rPr>
        <w:t>，增强综合国力等</w:t>
      </w:r>
      <w:r w:rsidRPr="00F338EA">
        <w:rPr>
          <w:rFonts w:hint="eastAsia"/>
          <w:color w:val="0D0D0D" w:themeColor="text1" w:themeTint="F2"/>
        </w:rPr>
        <w:t>。（</w:t>
      </w:r>
      <w:r>
        <w:rPr>
          <w:rFonts w:hint="eastAsia"/>
          <w:color w:val="0D0D0D" w:themeColor="text1" w:themeTint="F2"/>
        </w:rPr>
        <w:t>4分。</w:t>
      </w:r>
      <w:r w:rsidRPr="00F338EA">
        <w:rPr>
          <w:rFonts w:hint="eastAsia"/>
          <w:color w:val="0D0D0D" w:themeColor="text1" w:themeTint="F2"/>
        </w:rPr>
        <w:t>每点2分，</w:t>
      </w:r>
      <w:proofErr w:type="gramStart"/>
      <w:r w:rsidRPr="00F338EA">
        <w:rPr>
          <w:rFonts w:hint="eastAsia"/>
          <w:color w:val="0D0D0D" w:themeColor="text1" w:themeTint="F2"/>
        </w:rPr>
        <w:t>答满2点</w:t>
      </w:r>
      <w:proofErr w:type="gramEnd"/>
      <w:r w:rsidRPr="00F338EA">
        <w:rPr>
          <w:rFonts w:hint="eastAsia"/>
          <w:color w:val="0D0D0D" w:themeColor="text1" w:themeTint="F2"/>
        </w:rPr>
        <w:t>得4分。）</w:t>
      </w:r>
    </w:p>
    <w:p w:rsidR="001D59F9" w:rsidRPr="00F338EA" w:rsidRDefault="001D59F9" w:rsidP="001D59F9">
      <w:pPr>
        <w:rPr>
          <w:color w:val="0D0D0D" w:themeColor="text1" w:themeTint="F2"/>
        </w:rPr>
      </w:pPr>
      <w:r w:rsidRPr="00F338EA">
        <w:rPr>
          <w:rFonts w:hint="eastAsia"/>
          <w:bCs/>
          <w:color w:val="0D0D0D" w:themeColor="text1" w:themeTint="F2"/>
          <w:szCs w:val="21"/>
          <w:shd w:val="clear" w:color="auto" w:fill="FFFFFF"/>
        </w:rPr>
        <w:t>（3）</w:t>
      </w:r>
      <w:r w:rsidRPr="00F338EA">
        <w:rPr>
          <w:rFonts w:hint="eastAsia"/>
          <w:color w:val="0D0D0D" w:themeColor="text1" w:themeTint="F2"/>
          <w:szCs w:val="22"/>
        </w:rPr>
        <w:t>抗击“新冠疫情”精神的</w:t>
      </w:r>
      <w:r w:rsidRPr="00F338EA">
        <w:rPr>
          <w:rFonts w:hint="eastAsia"/>
          <w:color w:val="0D0D0D" w:themeColor="text1" w:themeTint="F2"/>
        </w:rPr>
        <w:t>答题角度</w:t>
      </w:r>
      <w:r w:rsidRPr="00F338EA">
        <w:rPr>
          <w:rFonts w:cs="Arial" w:hint="eastAsia"/>
          <w:color w:val="0D0D0D" w:themeColor="text1" w:themeTint="F2"/>
          <w:szCs w:val="21"/>
        </w:rPr>
        <w:t>：①</w:t>
      </w:r>
      <w:r w:rsidRPr="00F338EA">
        <w:rPr>
          <w:rFonts w:hint="eastAsia"/>
          <w:color w:val="0D0D0D" w:themeColor="text1" w:themeTint="F2"/>
        </w:rPr>
        <w:t>万众一心，众志成城；②</w:t>
      </w:r>
      <w:r w:rsidRPr="00F338EA">
        <w:rPr>
          <w:rFonts w:cs="Arial"/>
          <w:color w:val="0D0D0D" w:themeColor="text1" w:themeTint="F2"/>
          <w:szCs w:val="21"/>
          <w:shd w:val="clear" w:color="auto" w:fill="FFFFFF"/>
        </w:rPr>
        <w:t>团结互助</w:t>
      </w:r>
      <w:r w:rsidRPr="00F338EA">
        <w:rPr>
          <w:rFonts w:cs="Arial" w:hint="eastAsia"/>
          <w:color w:val="0D0D0D" w:themeColor="text1" w:themeTint="F2"/>
          <w:szCs w:val="21"/>
          <w:shd w:val="clear" w:color="auto" w:fill="FFFFFF"/>
        </w:rPr>
        <w:t>，同舟</w:t>
      </w:r>
      <w:r w:rsidRPr="00F338EA">
        <w:rPr>
          <w:rFonts w:cs="Arial"/>
          <w:color w:val="0D0D0D" w:themeColor="text1" w:themeTint="F2"/>
          <w:szCs w:val="21"/>
          <w:shd w:val="clear" w:color="auto" w:fill="FFFFFF"/>
        </w:rPr>
        <w:t>共济</w:t>
      </w:r>
      <w:r w:rsidRPr="00F338EA">
        <w:rPr>
          <w:rFonts w:cs="Arial" w:hint="eastAsia"/>
          <w:color w:val="0D0D0D" w:themeColor="text1" w:themeTint="F2"/>
          <w:szCs w:val="21"/>
          <w:shd w:val="clear" w:color="auto" w:fill="FFFFFF"/>
        </w:rPr>
        <w:t>；③生命至上，以人为本；④不怕困难，无私奉献；⑤勇于创新，敢于胜利；⑥国际合作，大国担当等。</w:t>
      </w:r>
      <w:r w:rsidRPr="00F338EA">
        <w:rPr>
          <w:rFonts w:hint="eastAsia"/>
          <w:color w:val="0D0D0D" w:themeColor="text1" w:themeTint="F2"/>
        </w:rPr>
        <w:t>（</w:t>
      </w:r>
      <w:r>
        <w:rPr>
          <w:rFonts w:hint="eastAsia"/>
          <w:color w:val="0D0D0D" w:themeColor="text1" w:themeTint="F2"/>
        </w:rPr>
        <w:t>3分。</w:t>
      </w:r>
      <w:r w:rsidRPr="00F338EA">
        <w:rPr>
          <w:rFonts w:hint="eastAsia"/>
          <w:color w:val="0D0D0D" w:themeColor="text1" w:themeTint="F2"/>
        </w:rPr>
        <w:t>答到1个角度得1分，3个及以上角度得3分。</w:t>
      </w:r>
      <w:r w:rsidRPr="00F338EA">
        <w:rPr>
          <w:rFonts w:hint="eastAsia"/>
          <w:color w:val="0D0D0D" w:themeColor="text1" w:themeTint="F2"/>
          <w:szCs w:val="22"/>
        </w:rPr>
        <w:t>言之有理可酌情给分。</w:t>
      </w:r>
      <w:r w:rsidRPr="00F338EA">
        <w:rPr>
          <w:rFonts w:hint="eastAsia"/>
          <w:color w:val="0D0D0D" w:themeColor="text1" w:themeTint="F2"/>
        </w:rPr>
        <w:t>）</w:t>
      </w:r>
    </w:p>
    <w:p w:rsidR="001D59F9" w:rsidRPr="00F338EA" w:rsidRDefault="001D59F9" w:rsidP="001D59F9">
      <w:pPr>
        <w:ind w:firstLineChars="200" w:firstLine="480"/>
        <w:rPr>
          <w:bCs/>
          <w:color w:val="0D0D0D" w:themeColor="text1" w:themeTint="F2"/>
          <w:szCs w:val="21"/>
          <w:shd w:val="clear" w:color="auto" w:fill="FFFFFF"/>
        </w:rPr>
      </w:pPr>
      <w:r w:rsidRPr="00F338EA">
        <w:rPr>
          <w:rFonts w:cs="Arial" w:hint="eastAsia"/>
          <w:color w:val="0D0D0D" w:themeColor="text1" w:themeTint="F2"/>
          <w:szCs w:val="21"/>
        </w:rPr>
        <w:t>抗</w:t>
      </w:r>
      <w:proofErr w:type="gramStart"/>
      <w:r w:rsidRPr="00F338EA">
        <w:rPr>
          <w:rFonts w:cs="Arial" w:hint="eastAsia"/>
          <w:color w:val="0D0D0D" w:themeColor="text1" w:themeTint="F2"/>
          <w:szCs w:val="21"/>
        </w:rPr>
        <w:t>疫</w:t>
      </w:r>
      <w:proofErr w:type="gramEnd"/>
      <w:r w:rsidRPr="00F338EA">
        <w:rPr>
          <w:rFonts w:cs="Arial" w:hint="eastAsia"/>
          <w:color w:val="0D0D0D" w:themeColor="text1" w:themeTint="F2"/>
          <w:szCs w:val="21"/>
        </w:rPr>
        <w:t>故事的要求：能体现抗</w:t>
      </w:r>
      <w:proofErr w:type="gramStart"/>
      <w:r w:rsidRPr="00F338EA">
        <w:rPr>
          <w:rFonts w:cs="Arial" w:hint="eastAsia"/>
          <w:color w:val="0D0D0D" w:themeColor="text1" w:themeTint="F2"/>
          <w:szCs w:val="21"/>
        </w:rPr>
        <w:t>疫</w:t>
      </w:r>
      <w:proofErr w:type="gramEnd"/>
      <w:r w:rsidRPr="00F338EA">
        <w:rPr>
          <w:rFonts w:cs="Arial" w:hint="eastAsia"/>
          <w:color w:val="0D0D0D" w:themeColor="text1" w:themeTint="F2"/>
          <w:szCs w:val="21"/>
        </w:rPr>
        <w:t>精神的内涵。故事要素齐全，如：时间、地点、人物、事件等。故事具有真实性、典型性。</w:t>
      </w:r>
      <w:r>
        <w:rPr>
          <w:rFonts w:cs="Arial" w:hint="eastAsia"/>
          <w:color w:val="0D0D0D" w:themeColor="text1" w:themeTint="F2"/>
          <w:szCs w:val="21"/>
        </w:rPr>
        <w:t>（3分）</w:t>
      </w:r>
    </w:p>
    <w:p w:rsidR="001D59F9" w:rsidRPr="00F338EA" w:rsidRDefault="001D59F9" w:rsidP="001D59F9">
      <w:pPr>
        <w:adjustRightInd w:val="0"/>
        <w:snapToGrid w:val="0"/>
        <w:spacing w:line="360" w:lineRule="auto"/>
        <w:jc w:val="center"/>
        <w:rPr>
          <w:b/>
          <w:color w:val="0D0D0D" w:themeColor="text1" w:themeTint="F2"/>
          <w:szCs w:val="21"/>
        </w:rPr>
      </w:pPr>
      <w:r>
        <w:rPr>
          <w:rFonts w:hint="eastAsia"/>
          <w:b/>
          <w:color w:val="0D0D0D" w:themeColor="text1" w:themeTint="F2"/>
          <w:szCs w:val="21"/>
        </w:rPr>
        <w:t>等级</w:t>
      </w:r>
      <w:r w:rsidRPr="00F338EA">
        <w:rPr>
          <w:rFonts w:hint="eastAsia"/>
          <w:b/>
          <w:color w:val="0D0D0D" w:themeColor="text1" w:themeTint="F2"/>
          <w:szCs w:val="21"/>
        </w:rPr>
        <w:t>评分量表</w:t>
      </w:r>
    </w:p>
    <w:tbl>
      <w:tblPr>
        <w:tblStyle w:val="a3"/>
        <w:tblW w:w="8339" w:type="dxa"/>
        <w:jc w:val="center"/>
        <w:tblLook w:val="01E0"/>
      </w:tblPr>
      <w:tblGrid>
        <w:gridCol w:w="1431"/>
        <w:gridCol w:w="854"/>
        <w:gridCol w:w="4119"/>
        <w:gridCol w:w="1935"/>
      </w:tblGrid>
      <w:tr w:rsidR="001D59F9" w:rsidRPr="00F338EA" w:rsidTr="00AC33D0">
        <w:trPr>
          <w:trHeight w:val="597"/>
          <w:jc w:val="center"/>
        </w:trPr>
        <w:tc>
          <w:tcPr>
            <w:tcW w:w="1431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b/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b/>
                <w:color w:val="0D0D0D" w:themeColor="text1" w:themeTint="F2"/>
                <w:szCs w:val="21"/>
              </w:rPr>
              <w:lastRenderedPageBreak/>
              <w:t>等级水平</w:t>
            </w:r>
          </w:p>
        </w:tc>
        <w:tc>
          <w:tcPr>
            <w:tcW w:w="854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b/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b/>
                <w:color w:val="0D0D0D" w:themeColor="text1" w:themeTint="F2"/>
                <w:szCs w:val="21"/>
              </w:rPr>
              <w:t>分值</w:t>
            </w:r>
          </w:p>
        </w:tc>
        <w:tc>
          <w:tcPr>
            <w:tcW w:w="4119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b/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b/>
                <w:color w:val="0D0D0D" w:themeColor="text1" w:themeTint="F2"/>
                <w:szCs w:val="21"/>
              </w:rPr>
              <w:t>等级描述</w:t>
            </w:r>
          </w:p>
        </w:tc>
        <w:tc>
          <w:tcPr>
            <w:tcW w:w="1935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b/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b/>
                <w:color w:val="0D0D0D" w:themeColor="text1" w:themeTint="F2"/>
                <w:szCs w:val="21"/>
              </w:rPr>
              <w:t>答案特征</w:t>
            </w:r>
          </w:p>
        </w:tc>
      </w:tr>
      <w:tr w:rsidR="001D59F9" w:rsidRPr="00F338EA" w:rsidTr="00AC33D0">
        <w:trPr>
          <w:trHeight w:val="597"/>
          <w:jc w:val="center"/>
        </w:trPr>
        <w:tc>
          <w:tcPr>
            <w:tcW w:w="1431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水平4</w:t>
            </w:r>
          </w:p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</w:p>
        </w:tc>
        <w:tc>
          <w:tcPr>
            <w:tcW w:w="854" w:type="dxa"/>
            <w:vAlign w:val="center"/>
          </w:tcPr>
          <w:p w:rsidR="001D59F9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7</w:t>
            </w:r>
            <w:r>
              <w:rPr>
                <w:rFonts w:hint="eastAsia"/>
                <w:color w:val="0D0D0D" w:themeColor="text1" w:themeTint="F2"/>
                <w:szCs w:val="21"/>
              </w:rPr>
              <w:t>分</w:t>
            </w:r>
          </w:p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（创意加分）</w:t>
            </w:r>
          </w:p>
        </w:tc>
        <w:tc>
          <w:tcPr>
            <w:tcW w:w="4119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在</w:t>
            </w:r>
            <w:r>
              <w:rPr>
                <w:rFonts w:hint="eastAsia"/>
                <w:color w:val="0D0D0D" w:themeColor="text1" w:themeTint="F2"/>
                <w:szCs w:val="21"/>
              </w:rPr>
              <w:t>6分</w:t>
            </w:r>
            <w:r w:rsidRPr="00F338EA">
              <w:rPr>
                <w:rFonts w:hint="eastAsia"/>
                <w:color w:val="0D0D0D" w:themeColor="text1" w:themeTint="F2"/>
                <w:szCs w:val="21"/>
              </w:rPr>
              <w:t>的基础上，在总分不超过50分的前提下，</w:t>
            </w:r>
            <w:r w:rsidRPr="00F338EA">
              <w:rPr>
                <w:rFonts w:hint="eastAsia"/>
                <w:color w:val="000000" w:themeColor="text1"/>
                <w:szCs w:val="21"/>
              </w:rPr>
              <w:t>对能充分体现学科关键能力（调适力、道德力、思辨力、信念力、行动力等）的、</w:t>
            </w:r>
            <w:r w:rsidRPr="00F338EA">
              <w:rPr>
                <w:rFonts w:hint="eastAsia"/>
                <w:color w:val="0D0D0D" w:themeColor="text1" w:themeTint="F2"/>
                <w:szCs w:val="21"/>
              </w:rPr>
              <w:t>特别有创意的文章，可酌情加1分创意分。</w:t>
            </w:r>
          </w:p>
        </w:tc>
        <w:tc>
          <w:tcPr>
            <w:tcW w:w="1935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b/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</w:rPr>
              <w:t>理论性强、逻辑严密、行云流水、感人肺腑、</w:t>
            </w:r>
            <w:r w:rsidRPr="00F338EA">
              <w:rPr>
                <w:rFonts w:hint="eastAsia"/>
                <w:color w:val="0D0D0D" w:themeColor="text1" w:themeTint="F2"/>
                <w:szCs w:val="21"/>
              </w:rPr>
              <w:t>振奋人心。</w:t>
            </w:r>
          </w:p>
        </w:tc>
      </w:tr>
      <w:tr w:rsidR="001D59F9" w:rsidRPr="00F338EA" w:rsidTr="00AC33D0">
        <w:trPr>
          <w:trHeight w:val="1299"/>
          <w:jc w:val="center"/>
        </w:trPr>
        <w:tc>
          <w:tcPr>
            <w:tcW w:w="1431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水平3</w:t>
            </w:r>
          </w:p>
        </w:tc>
        <w:tc>
          <w:tcPr>
            <w:tcW w:w="854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5-6</w:t>
            </w:r>
            <w:r>
              <w:rPr>
                <w:rFonts w:hint="eastAsia"/>
                <w:color w:val="0D0D0D" w:themeColor="text1" w:themeTint="F2"/>
                <w:szCs w:val="21"/>
              </w:rPr>
              <w:t>分</w:t>
            </w:r>
          </w:p>
        </w:tc>
        <w:tc>
          <w:tcPr>
            <w:tcW w:w="4119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1.抗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精神提炼2个及以上层次。同时抗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故事能体现多个层次的抗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精神内涵，故事要素齐全，具有典型性，真实感人。</w:t>
            </w:r>
          </w:p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>
              <w:rPr>
                <w:rFonts w:hint="eastAsia"/>
                <w:color w:val="0D0D0D" w:themeColor="text1" w:themeTint="F2"/>
                <w:szCs w:val="21"/>
              </w:rPr>
              <w:t>2</w:t>
            </w:r>
            <w:r w:rsidRPr="00F338EA">
              <w:rPr>
                <w:rFonts w:hint="eastAsia"/>
                <w:color w:val="0D0D0D" w:themeColor="text1" w:themeTint="F2"/>
                <w:szCs w:val="21"/>
              </w:rPr>
              <w:t>.字数不少于250字。</w:t>
            </w:r>
          </w:p>
        </w:tc>
        <w:tc>
          <w:tcPr>
            <w:tcW w:w="1935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观点正确，思想有高度，论据充实、全面，结构严谨，语言流畅，情感真挚。</w:t>
            </w:r>
          </w:p>
        </w:tc>
      </w:tr>
      <w:tr w:rsidR="001D59F9" w:rsidRPr="00F338EA" w:rsidTr="00AC33D0">
        <w:trPr>
          <w:trHeight w:val="1549"/>
          <w:jc w:val="center"/>
        </w:trPr>
        <w:tc>
          <w:tcPr>
            <w:tcW w:w="1431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水平2</w:t>
            </w:r>
          </w:p>
        </w:tc>
        <w:tc>
          <w:tcPr>
            <w:tcW w:w="854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3-4</w:t>
            </w:r>
            <w:r>
              <w:rPr>
                <w:rFonts w:hint="eastAsia"/>
                <w:color w:val="0D0D0D" w:themeColor="text1" w:themeTint="F2"/>
                <w:szCs w:val="21"/>
              </w:rPr>
              <w:t>分</w:t>
            </w:r>
          </w:p>
        </w:tc>
        <w:tc>
          <w:tcPr>
            <w:tcW w:w="4119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1.抗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精神提炼了3个层次，抗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故事没写。</w:t>
            </w:r>
          </w:p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2.抗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精神提炼了1-2个层次，抗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故事基本能体现抗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精神内涵，故事要素基本齐全且真实。</w:t>
            </w:r>
          </w:p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3.抗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精神没提炼，抗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故事要素齐全、真实典型且感人。</w:t>
            </w:r>
          </w:p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4.字数</w:t>
            </w:r>
            <w:r>
              <w:rPr>
                <w:rFonts w:hint="eastAsia"/>
                <w:color w:val="0D0D0D" w:themeColor="text1" w:themeTint="F2"/>
                <w:szCs w:val="21"/>
              </w:rPr>
              <w:t>不少于</w:t>
            </w:r>
            <w:r w:rsidRPr="00F338EA">
              <w:rPr>
                <w:rFonts w:hint="eastAsia"/>
                <w:color w:val="0D0D0D" w:themeColor="text1" w:themeTint="F2"/>
                <w:szCs w:val="21"/>
              </w:rPr>
              <w:t>200字。</w:t>
            </w:r>
          </w:p>
        </w:tc>
        <w:tc>
          <w:tcPr>
            <w:tcW w:w="1935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观点正确，逻辑性、思路、语言均一般。</w:t>
            </w:r>
          </w:p>
        </w:tc>
      </w:tr>
      <w:tr w:rsidR="001D59F9" w:rsidRPr="00F338EA" w:rsidTr="00AC33D0">
        <w:trPr>
          <w:trHeight w:val="1557"/>
          <w:jc w:val="center"/>
        </w:trPr>
        <w:tc>
          <w:tcPr>
            <w:tcW w:w="1431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水平1</w:t>
            </w:r>
          </w:p>
        </w:tc>
        <w:tc>
          <w:tcPr>
            <w:tcW w:w="854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0-2</w:t>
            </w:r>
            <w:r>
              <w:rPr>
                <w:rFonts w:hint="eastAsia"/>
                <w:color w:val="0D0D0D" w:themeColor="text1" w:themeTint="F2"/>
                <w:szCs w:val="21"/>
              </w:rPr>
              <w:t>分</w:t>
            </w:r>
          </w:p>
        </w:tc>
        <w:tc>
          <w:tcPr>
            <w:tcW w:w="4119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1.没有作答、观点错误、文不对题。</w:t>
            </w:r>
          </w:p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2.抗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精神只提炼了1-2个层次，没写抗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故事或故事虚假。</w:t>
            </w:r>
          </w:p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3.抗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精神提炼1个层次，故事表述不完整，逻辑性差。</w:t>
            </w:r>
          </w:p>
          <w:p w:rsidR="001D59F9" w:rsidRPr="00F338EA" w:rsidRDefault="001D59F9" w:rsidP="00AC33D0">
            <w:pPr>
              <w:adjustRightInd w:val="0"/>
              <w:snapToGrid w:val="0"/>
              <w:spacing w:line="276" w:lineRule="auto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4.抗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精神</w:t>
            </w:r>
            <w:r>
              <w:rPr>
                <w:rFonts w:hint="eastAsia"/>
                <w:color w:val="0D0D0D" w:themeColor="text1" w:themeTint="F2"/>
                <w:szCs w:val="21"/>
              </w:rPr>
              <w:t>没</w:t>
            </w:r>
            <w:r w:rsidRPr="00F338EA">
              <w:rPr>
                <w:rFonts w:hint="eastAsia"/>
                <w:color w:val="0D0D0D" w:themeColor="text1" w:themeTint="F2"/>
                <w:szCs w:val="21"/>
              </w:rPr>
              <w:t>提炼</w:t>
            </w:r>
            <w:r>
              <w:rPr>
                <w:rFonts w:hint="eastAsia"/>
                <w:color w:val="0D0D0D" w:themeColor="text1" w:themeTint="F2"/>
                <w:szCs w:val="21"/>
              </w:rPr>
              <w:t>，</w:t>
            </w:r>
            <w:r w:rsidRPr="00F338EA">
              <w:rPr>
                <w:rFonts w:hint="eastAsia"/>
                <w:color w:val="0D0D0D" w:themeColor="text1" w:themeTint="F2"/>
                <w:szCs w:val="21"/>
              </w:rPr>
              <w:t>抗</w:t>
            </w:r>
            <w:proofErr w:type="gramStart"/>
            <w:r w:rsidRPr="00F338EA">
              <w:rPr>
                <w:rFonts w:hint="eastAsia"/>
                <w:color w:val="0D0D0D" w:themeColor="text1" w:themeTint="F2"/>
                <w:szCs w:val="21"/>
              </w:rPr>
              <w:t>疫</w:t>
            </w:r>
            <w:proofErr w:type="gramEnd"/>
            <w:r w:rsidRPr="00F338EA">
              <w:rPr>
                <w:rFonts w:hint="eastAsia"/>
                <w:color w:val="0D0D0D" w:themeColor="text1" w:themeTint="F2"/>
                <w:szCs w:val="21"/>
              </w:rPr>
              <w:t>故事表述不完整，逻辑性差。</w:t>
            </w:r>
          </w:p>
        </w:tc>
        <w:tc>
          <w:tcPr>
            <w:tcW w:w="1935" w:type="dxa"/>
            <w:vAlign w:val="center"/>
          </w:tcPr>
          <w:p w:rsidR="001D59F9" w:rsidRPr="00F338EA" w:rsidRDefault="001D59F9" w:rsidP="00AC33D0">
            <w:pPr>
              <w:adjustRightInd w:val="0"/>
              <w:snapToGrid w:val="0"/>
              <w:rPr>
                <w:color w:val="0D0D0D" w:themeColor="text1" w:themeTint="F2"/>
                <w:szCs w:val="21"/>
              </w:rPr>
            </w:pPr>
            <w:r w:rsidRPr="00F338EA">
              <w:rPr>
                <w:rFonts w:hint="eastAsia"/>
                <w:color w:val="0D0D0D" w:themeColor="text1" w:themeTint="F2"/>
                <w:szCs w:val="21"/>
              </w:rPr>
              <w:t>答非所问，没有观点，结构混乱，语言表达不流畅。</w:t>
            </w:r>
          </w:p>
        </w:tc>
      </w:tr>
    </w:tbl>
    <w:p w:rsidR="001D59F9" w:rsidRPr="00CF0D72" w:rsidRDefault="001D59F9" w:rsidP="001D59F9">
      <w:pPr>
        <w:rPr>
          <w:rFonts w:cs="Arial"/>
          <w:color w:val="0D0D0D" w:themeColor="text1" w:themeTint="F2"/>
          <w:szCs w:val="21"/>
        </w:rPr>
      </w:pPr>
    </w:p>
    <w:p w:rsidR="001D59F9" w:rsidRPr="00A81C0E" w:rsidRDefault="001D59F9" w:rsidP="001D59F9"/>
    <w:p w:rsidR="001D59F9" w:rsidRPr="00382F78" w:rsidRDefault="001D59F9" w:rsidP="001D59F9">
      <w:pPr>
        <w:rPr>
          <w:szCs w:val="32"/>
        </w:rPr>
      </w:pPr>
      <w:r w:rsidRPr="00382F78">
        <w:rPr>
          <w:rFonts w:hint="eastAsia"/>
          <w:szCs w:val="32"/>
        </w:rPr>
        <w:t>【评析】</w:t>
      </w:r>
    </w:p>
    <w:p w:rsidR="001D59F9" w:rsidRDefault="001D59F9" w:rsidP="001D59F9">
      <w:pPr>
        <w:ind w:firstLineChars="200" w:firstLine="480"/>
      </w:pPr>
      <w:r>
        <w:rPr>
          <w:rFonts w:hint="eastAsia"/>
        </w:rPr>
        <w:t>该中考题具备道德与法治课程的四大特性：思想性、人文性、实践性和综合性。虽然是考试，也是一次爱家庭、爱国、爱人民、爱科学的教育过程，体现了思想性；用疫情疫苗知识和优秀的民族精神陶冶学生心灵，提升学生的人文素养和社会责任感，体现了人文性；从停课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停学的学生实际出发，注重与社会实践的联系，体现了实践性；有机整合了道德、心理健康和法律等多方面的学习内容，与初中生的家庭生活、学校生活和社会生活紧密联系，将情感态度价值观的培养、知识的学习、能力的提高与思想方法、思维方式的掌握融为一体。</w:t>
      </w:r>
    </w:p>
    <w:p w:rsidR="001D59F9" w:rsidRDefault="001D59F9" w:rsidP="001D59F9">
      <w:pPr>
        <w:ind w:firstLineChars="200" w:firstLine="480"/>
        <w:rPr>
          <w:rFonts w:eastAsiaTheme="minorHAnsi"/>
          <w:color w:val="000000" w:themeColor="text1"/>
          <w:szCs w:val="22"/>
        </w:rPr>
      </w:pPr>
      <w:r>
        <w:rPr>
          <w:rFonts w:hint="eastAsia"/>
        </w:rPr>
        <w:t>围绕抗</w:t>
      </w:r>
      <w:proofErr w:type="gramStart"/>
      <w:r>
        <w:rPr>
          <w:rFonts w:hint="eastAsia"/>
        </w:rPr>
        <w:t>疫</w:t>
      </w:r>
      <w:proofErr w:type="gramEnd"/>
      <w:r>
        <w:rPr>
          <w:rFonts w:hint="eastAsia"/>
        </w:rPr>
        <w:t>时政，该试题以三个标题串联起来</w:t>
      </w:r>
      <w:r w:rsidRPr="00E60946">
        <w:rPr>
          <w:rFonts w:ascii="黑体" w:eastAsia="黑体" w:hAnsi="黑体" w:hint="eastAsia"/>
          <w:color w:val="0D0D0D" w:themeColor="text1" w:themeTint="F2"/>
          <w:szCs w:val="22"/>
        </w:rPr>
        <w:t>【提高自身免疫力】</w:t>
      </w:r>
      <w:r w:rsidRPr="00E60946">
        <w:rPr>
          <w:rFonts w:ascii="黑体" w:eastAsia="黑体" w:hAnsi="黑体" w:hint="eastAsia"/>
          <w:color w:val="000000" w:themeColor="text1"/>
          <w:szCs w:val="22"/>
        </w:rPr>
        <w:t>【提供科技支撑力】【提炼抗疫精神力】</w:t>
      </w:r>
      <w:r w:rsidRPr="00F4282D">
        <w:rPr>
          <w:rFonts w:eastAsiaTheme="minorHAnsi" w:hint="eastAsia"/>
          <w:color w:val="000000" w:themeColor="text1"/>
          <w:szCs w:val="22"/>
        </w:rPr>
        <w:t>，分别涉及到个人、他人和国家三个方面，</w:t>
      </w:r>
      <w:r>
        <w:rPr>
          <w:rFonts w:eastAsiaTheme="minorHAnsi" w:hint="eastAsia"/>
          <w:color w:val="000000" w:themeColor="text1"/>
          <w:szCs w:val="22"/>
        </w:rPr>
        <w:t>由小及大、由近至远，符合初中学生逐步扩展的生活规律，同时也帮助学生打开眼界，了解身边社会及国家。</w:t>
      </w:r>
    </w:p>
    <w:p w:rsidR="001D59F9" w:rsidRDefault="001D59F9" w:rsidP="001D59F9">
      <w:pPr>
        <w:ind w:firstLineChars="200" w:firstLine="480"/>
        <w:rPr>
          <w:rFonts w:eastAsiaTheme="minorHAnsi"/>
          <w:color w:val="000000" w:themeColor="text1"/>
          <w:szCs w:val="22"/>
        </w:rPr>
      </w:pPr>
      <w:proofErr w:type="gramStart"/>
      <w:r>
        <w:rPr>
          <w:rFonts w:eastAsiaTheme="minorHAnsi" w:hint="eastAsia"/>
          <w:color w:val="000000" w:themeColor="text1"/>
          <w:szCs w:val="22"/>
        </w:rPr>
        <w:lastRenderedPageBreak/>
        <w:t>第一小问</w:t>
      </w:r>
      <w:r w:rsidRPr="00E60946">
        <w:rPr>
          <w:rFonts w:ascii="黑体" w:eastAsia="黑体" w:hAnsi="黑体" w:hint="eastAsia"/>
          <w:color w:val="0D0D0D" w:themeColor="text1" w:themeTint="F2"/>
          <w:szCs w:val="22"/>
        </w:rPr>
        <w:t>【提高自身免疫力】</w:t>
      </w:r>
      <w:proofErr w:type="gramEnd"/>
      <w:r>
        <w:rPr>
          <w:rFonts w:eastAsiaTheme="minorHAnsi" w:hint="eastAsia"/>
          <w:color w:val="000000" w:themeColor="text1"/>
          <w:szCs w:val="22"/>
        </w:rPr>
        <w:t>考查知识点为：珍爱生命、沟通技巧等。通过提问“换个方式解决问题”，寻找“不敢跟妈妈说”以外的沟通方式，并最终要“解决问题”，通过分析材料“养护身体和精神”、“腰酸背痛”、“报辅导班”联想到要跟妈妈沟通解决的结果要涉及到珍爱生命、劳逸结合等。该提问精练而新颖，用填空的方式使学生有代入感。且不止考查知识点，更是考查真实生活中解决问题的能力。</w:t>
      </w:r>
    </w:p>
    <w:p w:rsidR="001D59F9" w:rsidRDefault="001D59F9" w:rsidP="001D59F9">
      <w:pPr>
        <w:ind w:firstLineChars="200" w:firstLine="480"/>
      </w:pPr>
      <w:proofErr w:type="gramStart"/>
      <w:r>
        <w:rPr>
          <w:rFonts w:hint="eastAsia"/>
        </w:rPr>
        <w:t>第二小问</w:t>
      </w:r>
      <w:r w:rsidRPr="00E60946">
        <w:rPr>
          <w:rFonts w:ascii="黑体" w:eastAsia="黑体" w:hAnsi="黑体" w:hint="eastAsia"/>
          <w:color w:val="000000" w:themeColor="text1"/>
          <w:szCs w:val="22"/>
        </w:rPr>
        <w:t>【提供科技支撑力】</w:t>
      </w:r>
      <w:proofErr w:type="gramEnd"/>
      <w:r>
        <w:rPr>
          <w:rFonts w:eastAsiaTheme="minorHAnsi" w:hint="eastAsia"/>
          <w:color w:val="000000" w:themeColor="text1"/>
          <w:szCs w:val="22"/>
        </w:rPr>
        <w:t>考查知识点为：科技创新的作用。提问属于常规提问，但短小精悍。材料信息很好服务试题立意，起到了有效的意义链接功能，学生由分析材料可以联系到所学知识，例如“</w:t>
      </w:r>
      <w:r w:rsidRPr="00E60946">
        <w:rPr>
          <w:rFonts w:ascii="楷体" w:eastAsia="楷体" w:hAnsi="楷体" w:hint="eastAsia"/>
          <w:bCs/>
          <w:color w:val="2B2B2B"/>
          <w:szCs w:val="21"/>
          <w:shd w:val="clear" w:color="auto" w:fill="FFFFFF"/>
        </w:rPr>
        <w:t>加快具有自主知识产权的核心技术攻关</w:t>
      </w:r>
      <w:r>
        <w:rPr>
          <w:rFonts w:eastAsiaTheme="minorHAnsi" w:hint="eastAsia"/>
          <w:color w:val="000000" w:themeColor="text1"/>
          <w:szCs w:val="22"/>
        </w:rPr>
        <w:t>”，联系到提升自主创新能力；“</w:t>
      </w:r>
      <w:r w:rsidRPr="00E60946">
        <w:rPr>
          <w:rFonts w:ascii="楷体" w:eastAsia="楷体" w:hAnsi="楷体" w:hint="eastAsia"/>
          <w:bCs/>
          <w:color w:val="2B2B2B"/>
          <w:szCs w:val="21"/>
          <w:shd w:val="clear" w:color="auto" w:fill="FFFFFF"/>
        </w:rPr>
        <w:t>安全有效的疫苗、药物、检测试剂</w:t>
      </w:r>
      <w:r>
        <w:rPr>
          <w:rFonts w:eastAsiaTheme="minorHAnsi" w:hint="eastAsia"/>
          <w:color w:val="000000" w:themeColor="text1"/>
          <w:szCs w:val="22"/>
        </w:rPr>
        <w:t>”联系到人民的生命健康；“</w:t>
      </w:r>
      <w:r w:rsidRPr="00E60946">
        <w:rPr>
          <w:rFonts w:ascii="楷体" w:eastAsia="楷体" w:hAnsi="楷体" w:hint="eastAsia"/>
          <w:bCs/>
          <w:color w:val="2B2B2B"/>
          <w:szCs w:val="21"/>
          <w:shd w:val="clear" w:color="auto" w:fill="FFFFFF"/>
        </w:rPr>
        <w:t>为疫情防控</w:t>
      </w:r>
      <w:r>
        <w:rPr>
          <w:rFonts w:ascii="楷体" w:eastAsia="楷体" w:hAnsi="楷体" w:hint="eastAsia"/>
          <w:bCs/>
          <w:color w:val="2B2B2B"/>
          <w:szCs w:val="21"/>
          <w:shd w:val="clear" w:color="auto" w:fill="FFFFFF"/>
        </w:rPr>
        <w:t>和复工复产</w:t>
      </w:r>
      <w:r w:rsidRPr="00E60946">
        <w:rPr>
          <w:rFonts w:ascii="楷体" w:eastAsia="楷体" w:hAnsi="楷体" w:hint="eastAsia"/>
          <w:bCs/>
          <w:color w:val="2B2B2B"/>
          <w:szCs w:val="21"/>
          <w:shd w:val="clear" w:color="auto" w:fill="FFFFFF"/>
        </w:rPr>
        <w:t>提供有力支撑</w:t>
      </w:r>
      <w:r>
        <w:rPr>
          <w:rFonts w:eastAsiaTheme="minorHAnsi" w:hint="eastAsia"/>
          <w:color w:val="000000" w:themeColor="text1"/>
          <w:szCs w:val="22"/>
        </w:rPr>
        <w:t>”联系到抗</w:t>
      </w:r>
      <w:proofErr w:type="gramStart"/>
      <w:r>
        <w:rPr>
          <w:rFonts w:eastAsiaTheme="minorHAnsi" w:hint="eastAsia"/>
          <w:color w:val="000000" w:themeColor="text1"/>
          <w:szCs w:val="22"/>
        </w:rPr>
        <w:t>疫</w:t>
      </w:r>
      <w:proofErr w:type="gramEnd"/>
      <w:r>
        <w:rPr>
          <w:rFonts w:eastAsiaTheme="minorHAnsi" w:hint="eastAsia"/>
          <w:color w:val="000000" w:themeColor="text1"/>
          <w:szCs w:val="22"/>
        </w:rPr>
        <w:t>成功社会有序稳定。顺势归纳分析出科技创新对国家、对人民、对社会多角度的作用，考查学生全面</w:t>
      </w:r>
      <w:proofErr w:type="gramStart"/>
      <w:r>
        <w:rPr>
          <w:rFonts w:eastAsiaTheme="minorHAnsi" w:hint="eastAsia"/>
          <w:color w:val="000000" w:themeColor="text1"/>
          <w:szCs w:val="22"/>
        </w:rPr>
        <w:t>的审辩思维</w:t>
      </w:r>
      <w:proofErr w:type="gramEnd"/>
      <w:r>
        <w:rPr>
          <w:rFonts w:eastAsiaTheme="minorHAnsi" w:hint="eastAsia"/>
          <w:color w:val="000000" w:themeColor="text1"/>
          <w:szCs w:val="22"/>
        </w:rPr>
        <w:t>能力。</w:t>
      </w:r>
    </w:p>
    <w:p w:rsidR="001D59F9" w:rsidRDefault="001D59F9" w:rsidP="001D59F9">
      <w:r>
        <w:rPr>
          <w:rFonts w:hint="eastAsia"/>
        </w:rPr>
        <w:t xml:space="preserve"> </w:t>
      </w:r>
      <w:r>
        <w:t xml:space="preserve">   </w:t>
      </w:r>
      <w:proofErr w:type="gramStart"/>
      <w:r>
        <w:rPr>
          <w:rFonts w:hint="eastAsia"/>
        </w:rPr>
        <w:t>第三小问</w:t>
      </w:r>
      <w:r w:rsidRPr="00E60946">
        <w:rPr>
          <w:rFonts w:ascii="黑体" w:eastAsia="黑体" w:hAnsi="黑体" w:hint="eastAsia"/>
          <w:color w:val="000000" w:themeColor="text1"/>
          <w:szCs w:val="22"/>
        </w:rPr>
        <w:t>【提炼抗疫精神力】</w:t>
      </w:r>
      <w:proofErr w:type="gramEnd"/>
      <w:r>
        <w:rPr>
          <w:rFonts w:eastAsiaTheme="minorHAnsi" w:hint="eastAsia"/>
          <w:color w:val="000000" w:themeColor="text1"/>
          <w:szCs w:val="22"/>
        </w:rPr>
        <w:t>该考点考查贴近时代的热点轰轰烈烈的人类抗</w:t>
      </w:r>
      <w:proofErr w:type="gramStart"/>
      <w:r>
        <w:rPr>
          <w:rFonts w:eastAsiaTheme="minorHAnsi" w:hint="eastAsia"/>
          <w:color w:val="000000" w:themeColor="text1"/>
          <w:szCs w:val="22"/>
        </w:rPr>
        <w:t>疫</w:t>
      </w:r>
      <w:proofErr w:type="gramEnd"/>
      <w:r>
        <w:rPr>
          <w:rFonts w:eastAsiaTheme="minorHAnsi" w:hint="eastAsia"/>
          <w:color w:val="000000" w:themeColor="text1"/>
          <w:szCs w:val="22"/>
        </w:rPr>
        <w:t>战争，这场战争胜利最重要的原因之一是精神的力量。</w:t>
      </w:r>
      <w:r w:rsidRPr="007D14AD">
        <w:rPr>
          <w:rFonts w:eastAsiaTheme="minorHAnsi" w:hint="eastAsia"/>
          <w:color w:val="000000" w:themeColor="text1"/>
          <w:szCs w:val="22"/>
        </w:rPr>
        <w:t>知识点为：</w:t>
      </w:r>
      <w:r>
        <w:rPr>
          <w:rFonts w:eastAsiaTheme="minorHAnsi" w:hint="eastAsia"/>
          <w:color w:val="000000" w:themeColor="text1"/>
          <w:szCs w:val="22"/>
        </w:rPr>
        <w:t>民族精神、团结合作、创新、爱国主义。本</w:t>
      </w:r>
      <w:proofErr w:type="gramStart"/>
      <w:r>
        <w:rPr>
          <w:rFonts w:eastAsiaTheme="minorHAnsi" w:hint="eastAsia"/>
          <w:color w:val="000000" w:themeColor="text1"/>
          <w:szCs w:val="22"/>
        </w:rPr>
        <w:t>问设计</w:t>
      </w:r>
      <w:proofErr w:type="gramEnd"/>
      <w:r>
        <w:rPr>
          <w:rFonts w:eastAsiaTheme="minorHAnsi" w:hint="eastAsia"/>
          <w:color w:val="000000" w:themeColor="text1"/>
          <w:szCs w:val="22"/>
        </w:rPr>
        <w:t>两个小小问，</w:t>
      </w:r>
      <w:r>
        <w:rPr>
          <w:rFonts w:eastAsiaTheme="minorHAnsi" w:hint="eastAsia"/>
          <w:color w:val="000000" w:themeColor="text1"/>
          <w:szCs w:val="22"/>
        </w:rPr>
        <w:t>1</w:t>
      </w:r>
      <w:r>
        <w:rPr>
          <w:rFonts w:eastAsiaTheme="minorHAnsi" w:hint="eastAsia"/>
          <w:color w:val="000000" w:themeColor="text1"/>
          <w:szCs w:val="22"/>
        </w:rPr>
        <w:t>、要提炼出抗</w:t>
      </w:r>
      <w:proofErr w:type="gramStart"/>
      <w:r>
        <w:rPr>
          <w:rFonts w:eastAsiaTheme="minorHAnsi" w:hint="eastAsia"/>
          <w:color w:val="000000" w:themeColor="text1"/>
          <w:szCs w:val="22"/>
        </w:rPr>
        <w:t>疫</w:t>
      </w:r>
      <w:proofErr w:type="gramEnd"/>
      <w:r>
        <w:rPr>
          <w:rFonts w:eastAsiaTheme="minorHAnsi" w:hint="eastAsia"/>
          <w:color w:val="000000" w:themeColor="text1"/>
          <w:szCs w:val="22"/>
        </w:rPr>
        <w:t>精神；</w:t>
      </w:r>
      <w:r>
        <w:rPr>
          <w:rFonts w:eastAsiaTheme="minorHAnsi" w:hint="eastAsia"/>
          <w:color w:val="000000" w:themeColor="text1"/>
          <w:szCs w:val="22"/>
        </w:rPr>
        <w:t>2</w:t>
      </w:r>
      <w:r>
        <w:rPr>
          <w:rFonts w:eastAsiaTheme="minorHAnsi" w:hint="eastAsia"/>
          <w:color w:val="000000" w:themeColor="text1"/>
          <w:szCs w:val="22"/>
        </w:rPr>
        <w:t>、要</w:t>
      </w:r>
      <w:proofErr w:type="gramStart"/>
      <w:r>
        <w:rPr>
          <w:rFonts w:eastAsiaTheme="minorHAnsi" w:hint="eastAsia"/>
          <w:color w:val="000000" w:themeColor="text1"/>
          <w:szCs w:val="22"/>
        </w:rPr>
        <w:t>攥写抗疫</w:t>
      </w:r>
      <w:proofErr w:type="gramEnd"/>
      <w:r>
        <w:rPr>
          <w:rFonts w:eastAsiaTheme="minorHAnsi" w:hint="eastAsia"/>
          <w:color w:val="000000" w:themeColor="text1"/>
          <w:szCs w:val="22"/>
        </w:rPr>
        <w:t>故事。考查学生对疫情真实事件的了解情况，属于亲社会行为方面的考查。考查学生由现象提升出精神的概括能力。考查学生理论与实际相联系的能力。对知识的实际理解与应用能力，还考查学生情感态度价值观的走向。本题提问创新，考查内容多样，对学生能力要求较高。</w:t>
      </w:r>
    </w:p>
    <w:p w:rsidR="001D59F9" w:rsidRPr="001D59F9" w:rsidRDefault="001D59F9" w:rsidP="00613C7E">
      <w:pPr>
        <w:jc w:val="center"/>
        <w:rPr>
          <w:b/>
          <w:bCs/>
          <w:sz w:val="28"/>
          <w:szCs w:val="36"/>
        </w:rPr>
      </w:pPr>
    </w:p>
    <w:p w:rsidR="001D59F9" w:rsidRDefault="001D59F9" w:rsidP="00613C7E">
      <w:pPr>
        <w:jc w:val="center"/>
        <w:rPr>
          <w:b/>
          <w:bCs/>
          <w:sz w:val="28"/>
          <w:szCs w:val="36"/>
        </w:rPr>
      </w:pPr>
    </w:p>
    <w:p w:rsidR="001D59F9" w:rsidRDefault="001D59F9" w:rsidP="00613C7E">
      <w:pPr>
        <w:jc w:val="center"/>
        <w:rPr>
          <w:b/>
          <w:bCs/>
          <w:sz w:val="28"/>
          <w:szCs w:val="36"/>
        </w:rPr>
      </w:pPr>
    </w:p>
    <w:p w:rsidR="00382F78" w:rsidRPr="0083511C" w:rsidRDefault="00382F78"/>
    <w:sectPr w:rsidR="00382F78" w:rsidRPr="0083511C" w:rsidSect="009B3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05E" w:rsidRDefault="0002605E" w:rsidP="001D59F9">
      <w:r>
        <w:separator/>
      </w:r>
    </w:p>
  </w:endnote>
  <w:endnote w:type="continuationSeparator" w:id="0">
    <w:p w:rsidR="0002605E" w:rsidRDefault="0002605E" w:rsidP="001D5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05E" w:rsidRDefault="0002605E" w:rsidP="001D59F9">
      <w:r>
        <w:separator/>
      </w:r>
    </w:p>
  </w:footnote>
  <w:footnote w:type="continuationSeparator" w:id="0">
    <w:p w:rsidR="0002605E" w:rsidRDefault="0002605E" w:rsidP="001D5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D0F85"/>
    <w:multiLevelType w:val="hybridMultilevel"/>
    <w:tmpl w:val="A68CE0F6"/>
    <w:lvl w:ilvl="0" w:tplc="F2788BD4">
      <w:start w:val="1"/>
      <w:numFmt w:val="decimal"/>
      <w:lvlText w:val="（%1）"/>
      <w:lvlJc w:val="left"/>
      <w:pPr>
        <w:ind w:left="11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20"/>
      </w:pPr>
    </w:lvl>
    <w:lvl w:ilvl="2" w:tplc="0409001B" w:tentative="1">
      <w:start w:val="1"/>
      <w:numFmt w:val="lowerRoman"/>
      <w:lvlText w:val="%3."/>
      <w:lvlJc w:val="righ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9" w:tentative="1">
      <w:start w:val="1"/>
      <w:numFmt w:val="lowerLetter"/>
      <w:lvlText w:val="%5)"/>
      <w:lvlJc w:val="left"/>
      <w:pPr>
        <w:ind w:left="2560" w:hanging="420"/>
      </w:pPr>
    </w:lvl>
    <w:lvl w:ilvl="5" w:tplc="0409001B" w:tentative="1">
      <w:start w:val="1"/>
      <w:numFmt w:val="lowerRoman"/>
      <w:lvlText w:val="%6."/>
      <w:lvlJc w:val="righ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9" w:tentative="1">
      <w:start w:val="1"/>
      <w:numFmt w:val="lowerLetter"/>
      <w:lvlText w:val="%8)"/>
      <w:lvlJc w:val="left"/>
      <w:pPr>
        <w:ind w:left="3820" w:hanging="420"/>
      </w:pPr>
    </w:lvl>
    <w:lvl w:ilvl="8" w:tplc="0409001B" w:tentative="1">
      <w:start w:val="1"/>
      <w:numFmt w:val="lowerRoman"/>
      <w:lvlText w:val="%9."/>
      <w:lvlJc w:val="right"/>
      <w:pPr>
        <w:ind w:left="42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F4C"/>
    <w:rsid w:val="0002605E"/>
    <w:rsid w:val="00036D2E"/>
    <w:rsid w:val="00135E6B"/>
    <w:rsid w:val="001D59F9"/>
    <w:rsid w:val="0021250F"/>
    <w:rsid w:val="00295CC9"/>
    <w:rsid w:val="00382F78"/>
    <w:rsid w:val="00420D3A"/>
    <w:rsid w:val="00473DD9"/>
    <w:rsid w:val="004C41C4"/>
    <w:rsid w:val="005272DC"/>
    <w:rsid w:val="00531C85"/>
    <w:rsid w:val="00613C7E"/>
    <w:rsid w:val="00680F0D"/>
    <w:rsid w:val="0071060B"/>
    <w:rsid w:val="007D14AD"/>
    <w:rsid w:val="0083511C"/>
    <w:rsid w:val="008878BD"/>
    <w:rsid w:val="008B27E8"/>
    <w:rsid w:val="008B39AB"/>
    <w:rsid w:val="008E362B"/>
    <w:rsid w:val="0092791D"/>
    <w:rsid w:val="0098258D"/>
    <w:rsid w:val="009B3648"/>
    <w:rsid w:val="009F037F"/>
    <w:rsid w:val="00AA7279"/>
    <w:rsid w:val="00B71DEC"/>
    <w:rsid w:val="00CE566F"/>
    <w:rsid w:val="00D11116"/>
    <w:rsid w:val="00D57F4C"/>
    <w:rsid w:val="00D9144B"/>
    <w:rsid w:val="00EC4F4B"/>
    <w:rsid w:val="00F4282D"/>
    <w:rsid w:val="00F62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7E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7F4C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C7E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1D5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D59F9"/>
    <w:rPr>
      <w:rFonts w:ascii="宋体" w:eastAsia="宋体" w:hAnsi="宋体" w:cs="宋体"/>
      <w:kern w:val="0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D59F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D59F9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8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A9119</dc:creator>
  <cp:keywords/>
  <dc:description/>
  <cp:lastModifiedBy>Windows 用户</cp:lastModifiedBy>
  <cp:revision>4</cp:revision>
  <cp:lastPrinted>2021-02-16T11:39:00Z</cp:lastPrinted>
  <dcterms:created xsi:type="dcterms:W3CDTF">2021-02-17T13:17:00Z</dcterms:created>
  <dcterms:modified xsi:type="dcterms:W3CDTF">2021-02-28T11:42:00Z</dcterms:modified>
</cp:coreProperties>
</file>