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896"/>
        <w:gridCol w:w="4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9" w:hRule="atLeast"/>
        </w:trPr>
        <w:tc>
          <w:tcPr>
            <w:tcW w:w="9792" w:type="dxa"/>
            <w:gridSpan w:val="2"/>
          </w:tcPr>
          <w:p>
            <w:pPr>
              <w:rPr>
                <w:vertAlign w:val="baseline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Hans"/>
              </w:rPr>
              <w:t>课题《基于情境的互动式家长课程的开发与研究》：公开课、讲座佐证材料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9" w:hRule="atLeast"/>
        </w:trPr>
        <w:tc>
          <w:tcPr>
            <w:tcW w:w="9792" w:type="dxa"/>
            <w:gridSpan w:val="2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Hans"/>
              </w:rPr>
              <w:t>林燕群市级讲座：《亲子阅读，让陪伴更高效》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24" w:hRule="atLeast"/>
        </w:trPr>
        <w:tc>
          <w:tcPr>
            <w:tcW w:w="4896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943860" cy="2207895"/>
                  <wp:effectExtent l="0" t="0" r="2540" b="1905"/>
                  <wp:docPr id="1" name="图片 1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860" cy="220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938145" cy="2173605"/>
                  <wp:effectExtent l="0" t="0" r="8255" b="10795"/>
                  <wp:docPr id="2" name="图片 2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145" cy="217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24" w:hRule="atLeast"/>
        </w:trPr>
        <w:tc>
          <w:tcPr>
            <w:tcW w:w="4896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953385" cy="2531745"/>
                  <wp:effectExtent l="0" t="0" r="18415" b="8255"/>
                  <wp:docPr id="3" name="图片 3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385" cy="253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952750" cy="2457450"/>
                  <wp:effectExtent l="0" t="0" r="19050" b="6350"/>
                  <wp:docPr id="4" name="图片 4" descr="市公开课活动通知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市公开课活动通知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24" w:hRule="atLeast"/>
        </w:trPr>
        <w:tc>
          <w:tcPr>
            <w:tcW w:w="4896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964815" cy="3069590"/>
                  <wp:effectExtent l="0" t="0" r="6985" b="3810"/>
                  <wp:docPr id="6" name="图片 6" descr="市公开课活动通知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市公开课活动通知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306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936875" cy="3074670"/>
                  <wp:effectExtent l="0" t="0" r="9525" b="24130"/>
                  <wp:docPr id="5" name="图片 5" descr="常州晚报报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常州晚报报道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875" cy="30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24" w:hRule="atLeast"/>
        </w:trPr>
        <w:tc>
          <w:tcPr>
            <w:tcW w:w="9792" w:type="dxa"/>
            <w:gridSpan w:val="2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Hans"/>
              </w:rPr>
              <w:t>黄汝群区级公开课：《亲子阅读，让陪伴更高效》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24" w:hRule="atLeast"/>
        </w:trPr>
        <w:tc>
          <w:tcPr>
            <w:tcW w:w="4896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962275" cy="2036445"/>
                  <wp:effectExtent l="0" t="0" r="9525" b="20955"/>
                  <wp:docPr id="8" name="图片 8" descr="IMG_1192(20220105-14302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192(20220105-143029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03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962275" cy="2051685"/>
                  <wp:effectExtent l="0" t="0" r="9525" b="5715"/>
                  <wp:docPr id="9" name="图片 9" descr="IMG_1193(20220105-1430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193(20220105-143040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24" w:hRule="atLeast"/>
        </w:trPr>
        <w:tc>
          <w:tcPr>
            <w:tcW w:w="4896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962275" cy="1611630"/>
                  <wp:effectExtent l="0" t="0" r="9525" b="13970"/>
                  <wp:docPr id="10" name="图片 10" descr="QQ20220105-145530@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20220105-145530@2x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961005" cy="1635760"/>
                  <wp:effectExtent l="0" t="0" r="10795" b="15240"/>
                  <wp:docPr id="11" name="图片 11" descr="QQ20220105-145701@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QQ20220105-145701@2x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05" cy="16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bookmarkStart w:id="0" w:name="_GoBack"/>
      <w:bookmarkEnd w:id="0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仿宋">
    <w:altName w:val="方正仿宋_GBK"/>
    <w:panose1 w:val="02010609060101010101"/>
    <w:charset w:val="86"/>
    <w:family w:val="roma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9FD438C3"/>
    <w:rsid w:val="9FD4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Office_3.9.6.6441_F1E327BC-269C-435d-A152-05C5408002CA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2022-01-07T23:01:00Z</dcterms:created>
  <dc:creator>Stephen</dc:creator>
  <cp:lastModifiedBy>Stephen</cp:lastModifiedBy>
  <dcterms:modified xsi:type="dcterms:W3CDTF">2022-01-07T23:11:55Z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