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20" w:firstLineChars="9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观《服务社会》课的感悟</w:t>
      </w:r>
    </w:p>
    <w:p>
      <w:pPr>
        <w:ind w:firstLine="3120" w:firstLineChars="1300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——新北区奔牛初级中学    沈小丽  2021.2.6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有幸观看清潭中学李晶老师的《服务社会》这一课，颇有感悟。《服务社会》是八年级上册第七课第二框的内容，本课内容其实是践行核心价值观的内容之一，强调服务、奉献的重要性，同样也给学生践行核心价值观、落实行动提供良好的情感态度价值方向。李老师将教学内容生活化、教学活动情境化，使学生易于接受、激发兴趣，既是学习了相关知识，又在活动中培养了学生的思辨能力和情感态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结合国情，引发话题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本课内容结合当前的国情------战役为导入，使学生能够在第一时间融入话题，激发学生的学习兴趣，更能使学生进一步提升爱国主义情感，从而为社会做贡献这一话题埋下伏笔。以钟南山和抗疫一线人员事例的视频，给学生更加强烈的直观感受，树立心中的榜样形象，自然而然地引出“服务社会”，我们可以做些什么？这样学生有话可说，结合自身，学生的参与度也高，整个课堂氛围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二、抓住情境，有效思辨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课堂教学其实是一堂老师和学生的“对话”过程，在“对话”的过程中，要以学生为主体，注重学生的思辨和能力是关键，并且要能够学会捕捉学生学习的有效瞬间，结合当下情境，通过适时提问，培养学生思考能力，从而为学习打下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李老师提出班级群谈论的话题：“作为中学生，上好网课，念好书就够了，不要多管闲事”。让同学们分析，谈观点。在回答问题的过程中，是在积极培养学生思辨的能力，在某一学生回答“还要为社会、国家做贡献”时，捕捉到信息，及时有效追问：怎样为国家做贡献？引出亲社会行为，并联系以前学过的知识，前后融会贯通，有效形成知识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又如：结合本班级为抗疫爱心奉献（抖音视频），提出问题：同学们收获了什么？学生有感而发：收获了喜悦和满足，能力（合作、组织），精神上的满足，顺势老师总结出知识内容：为什么要服务社会？从个人的角度（知识、能力、情感），从他人的角度，从社会的角度归纳。既使学生提高了思辨能力，又能让学生更快更有效掌握相关知识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三、联系自身，落实行动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本课内容的能力目标是在理解服务社会意义的基础上，知道服务社会的途径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和方式，落实于今后的行动之中。在课堂教学设计了微公益活动的策划书这一环节，通过小组讨论的方式来分享交流，也是学生语言表达、情感体验的过程。在此过程中，老师引导学生策划过程中注意的一些要求，又提出“只有利用业余时间参加公益活动，才是服务社会”探讨，又是一种思考分析能力的培养，作为中学生，热爱劳动、爱岗敬业也是一种服务社会的表现，有效引导学生在学习之余落实行动。最后，结合团员的标准和要求来衡量自己，争取一名社会主义接班人，以达到学生学习情感的升华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整个教学过程将知识的学习、能力的培养和情感的升华融为一体，有效达成教学目标，让学生参与其中，使课堂灵动起来，使学生在学习中成长，在成长中生活，在生活中提升。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21DA3B"/>
    <w:multiLevelType w:val="singleLevel"/>
    <w:tmpl w:val="8021DA3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726354"/>
    <w:rsid w:val="192E43CB"/>
    <w:rsid w:val="212A7A62"/>
    <w:rsid w:val="57D233A3"/>
    <w:rsid w:val="6DD96128"/>
    <w:rsid w:val="73CE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2021-02-06T11:40:50Z</dcterms:created>
  <dc:creator>Administrator.SC-201909010747</dc:creator>
  <cp:lastModifiedBy>俪人昵</cp:lastModifiedBy>
  <dcterms:modified xsi:type="dcterms:W3CDTF">2021-02-06T13:34:30Z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