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2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000"/>
        <w:gridCol w:w="816"/>
        <w:gridCol w:w="5073"/>
        <w:gridCol w:w="240"/>
        <w:gridCol w:w="1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6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经验介绍或讲座汇总表（B7）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主讲人</w:t>
            </w:r>
          </w:p>
        </w:tc>
        <w:tc>
          <w:tcPr>
            <w:tcW w:w="816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5073" w:type="dxa"/>
          </w:tcPr>
          <w:p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级别及主题</w:t>
            </w:r>
          </w:p>
        </w:tc>
        <w:tc>
          <w:tcPr>
            <w:tcW w:w="240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自评得分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8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01.7</w:t>
            </w:r>
          </w:p>
        </w:tc>
        <w:tc>
          <w:tcPr>
            <w:tcW w:w="50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国家级讲座：《“少儿玩伴”的落地化探究》（“新基础教育”全国共生体阶段成果展示）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8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03.22</w:t>
            </w:r>
          </w:p>
        </w:tc>
        <w:tc>
          <w:tcPr>
            <w:tcW w:w="50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区级讲座：《构建培育弘雅品格的多维德育场域》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曹一彬</w:t>
            </w:r>
          </w:p>
        </w:tc>
        <w:tc>
          <w:tcPr>
            <w:tcW w:w="816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4月</w:t>
            </w:r>
          </w:p>
        </w:tc>
        <w:tc>
          <w:tcPr>
            <w:tcW w:w="5073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市级常州优秀教师免费公益活动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675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冯华</w:t>
            </w:r>
          </w:p>
        </w:tc>
        <w:tc>
          <w:tcPr>
            <w:tcW w:w="816" w:type="dxa"/>
          </w:tcPr>
          <w:p>
            <w:pPr>
              <w:spacing w:line="300" w:lineRule="exact"/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12.29</w:t>
            </w:r>
          </w:p>
        </w:tc>
        <w:tc>
          <w:tcPr>
            <w:tcW w:w="5073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区级讲座《青春期的那些事儿》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75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何倩</w:t>
            </w:r>
          </w:p>
        </w:tc>
        <w:tc>
          <w:tcPr>
            <w:tcW w:w="816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6月</w:t>
            </w:r>
          </w:p>
        </w:tc>
        <w:tc>
          <w:tcPr>
            <w:tcW w:w="5073" w:type="dxa"/>
          </w:tcPr>
          <w:p>
            <w:pPr>
              <w:spacing w:line="300" w:lineRule="exact"/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</w:rPr>
              <w:t>区级</w:t>
            </w:r>
            <w:r>
              <w:rPr>
                <w:rFonts w:ascii="宋体" w:hAnsi="宋体" w:cs="仿宋"/>
                <w:b w:val="0"/>
                <w:bCs w:val="0"/>
                <w:color w:val="auto"/>
                <w:sz w:val="24"/>
                <w:szCs w:val="24"/>
              </w:rPr>
              <w:t>讲座</w:t>
            </w: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</w:rPr>
              <w:t>《以</w:t>
            </w:r>
            <w:r>
              <w:rPr>
                <w:rFonts w:ascii="宋体" w:hAnsi="宋体" w:cs="仿宋"/>
                <w:b w:val="0"/>
                <w:bCs w:val="0"/>
                <w:color w:val="auto"/>
                <w:sz w:val="24"/>
                <w:szCs w:val="24"/>
              </w:rPr>
              <w:t>趣</w:t>
            </w: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</w:rPr>
              <w:t>为</w:t>
            </w:r>
            <w:r>
              <w:rPr>
                <w:rFonts w:ascii="宋体" w:hAnsi="宋体" w:cs="仿宋"/>
                <w:b w:val="0"/>
                <w:bCs w:val="0"/>
                <w:color w:val="auto"/>
                <w:sz w:val="24"/>
                <w:szCs w:val="24"/>
              </w:rPr>
              <w:t>先，让评价增值》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</w:trPr>
        <w:tc>
          <w:tcPr>
            <w:tcW w:w="675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何倩</w:t>
            </w:r>
          </w:p>
        </w:tc>
        <w:tc>
          <w:tcPr>
            <w:tcW w:w="816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1月</w:t>
            </w:r>
          </w:p>
        </w:tc>
        <w:tc>
          <w:tcPr>
            <w:tcW w:w="5073" w:type="dxa"/>
          </w:tcPr>
          <w:p>
            <w:pPr>
              <w:spacing w:line="300" w:lineRule="exact"/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cs="仿宋"/>
                <w:b w:val="0"/>
                <w:bCs w:val="0"/>
                <w:color w:val="auto"/>
                <w:sz w:val="24"/>
                <w:szCs w:val="24"/>
              </w:rPr>
              <w:t>校级讲座《</w:t>
            </w: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</w:rPr>
              <w:t>私人定制</w:t>
            </w:r>
            <w:r>
              <w:rPr>
                <w:rFonts w:ascii="宋体" w:hAnsi="宋体" w:cs="仿宋"/>
                <w:b w:val="0"/>
                <w:bCs w:val="0"/>
                <w:color w:val="auto"/>
                <w:sz w:val="24"/>
                <w:szCs w:val="24"/>
              </w:rPr>
              <w:t>的</w:t>
            </w: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</w:rPr>
              <w:t>约定</w:t>
            </w:r>
            <w:r>
              <w:rPr>
                <w:rFonts w:ascii="宋体" w:hAnsi="宋体" w:cs="仿宋"/>
                <w:b w:val="0"/>
                <w:bCs w:val="0"/>
                <w:color w:val="auto"/>
                <w:sz w:val="24"/>
                <w:szCs w:val="24"/>
              </w:rPr>
              <w:t>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何倩</w:t>
            </w:r>
          </w:p>
        </w:tc>
        <w:tc>
          <w:tcPr>
            <w:tcW w:w="816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6月</w:t>
            </w:r>
          </w:p>
        </w:tc>
        <w:tc>
          <w:tcPr>
            <w:tcW w:w="5073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cs="仿宋"/>
                <w:b w:val="0"/>
                <w:bCs w:val="0"/>
                <w:color w:val="auto"/>
                <w:sz w:val="24"/>
                <w:szCs w:val="24"/>
              </w:rPr>
              <w:t>校级讲座《</w:t>
            </w: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</w:rPr>
              <w:t>小</w:t>
            </w:r>
            <w:r>
              <w:rPr>
                <w:rFonts w:ascii="宋体" w:hAnsi="宋体" w:cs="仿宋"/>
                <w:b w:val="0"/>
                <w:bCs w:val="0"/>
                <w:color w:val="auto"/>
                <w:sz w:val="24"/>
                <w:szCs w:val="24"/>
              </w:rPr>
              <w:t>淘气包成长记》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钱琪瑶</w:t>
            </w:r>
          </w:p>
        </w:tc>
        <w:tc>
          <w:tcPr>
            <w:tcW w:w="816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6月</w:t>
            </w:r>
          </w:p>
        </w:tc>
        <w:tc>
          <w:tcPr>
            <w:tcW w:w="5073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校际讲座《道法新范式》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万婧</w:t>
            </w:r>
          </w:p>
        </w:tc>
        <w:tc>
          <w:tcPr>
            <w:tcW w:w="816" w:type="dxa"/>
          </w:tcPr>
          <w:p>
            <w:pPr>
              <w:spacing w:line="300" w:lineRule="exact"/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12.29</w:t>
            </w:r>
          </w:p>
        </w:tc>
        <w:tc>
          <w:tcPr>
            <w:tcW w:w="5073" w:type="dxa"/>
          </w:tcPr>
          <w:p>
            <w:pPr>
              <w:spacing w:line="300" w:lineRule="exact"/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区级讲座《以序列互动促红孩子品格提升》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徐佳</w:t>
            </w:r>
          </w:p>
        </w:tc>
        <w:tc>
          <w:tcPr>
            <w:tcW w:w="816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3.24</w:t>
            </w:r>
          </w:p>
        </w:tc>
        <w:tc>
          <w:tcPr>
            <w:tcW w:w="5073" w:type="dxa"/>
          </w:tcPr>
          <w:p>
            <w:pPr>
              <w:numPr>
                <w:ilvl w:val="0"/>
                <w:numId w:val="0"/>
              </w:numPr>
              <w:spacing w:line="300" w:lineRule="exact"/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区级讲座《一路耕耘 一路花开》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徐英</w:t>
            </w:r>
          </w:p>
        </w:tc>
        <w:tc>
          <w:tcPr>
            <w:tcW w:w="816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6月</w:t>
            </w:r>
          </w:p>
        </w:tc>
        <w:tc>
          <w:tcPr>
            <w:tcW w:w="5073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区级讲座《高效沟通，让家长成为家校共育的“同盟军”》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周菲</w:t>
            </w:r>
          </w:p>
        </w:tc>
        <w:tc>
          <w:tcPr>
            <w:tcW w:w="816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4月</w:t>
            </w:r>
          </w:p>
        </w:tc>
        <w:tc>
          <w:tcPr>
            <w:tcW w:w="5073" w:type="dxa"/>
          </w:tcPr>
          <w:p>
            <w:pPr>
              <w:spacing w:line="300" w:lineRule="exact"/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</w:rPr>
              <w:t>校级</w:t>
            </w: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讲座</w:t>
            </w: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</w:rPr>
              <w:t>《潘墅战役》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周菲</w:t>
            </w:r>
          </w:p>
        </w:tc>
        <w:tc>
          <w:tcPr>
            <w:tcW w:w="816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1月</w:t>
            </w:r>
          </w:p>
        </w:tc>
        <w:tc>
          <w:tcPr>
            <w:tcW w:w="5073" w:type="dxa"/>
          </w:tcPr>
          <w:p>
            <w:pPr>
              <w:spacing w:line="300" w:lineRule="exact"/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校级讲座</w:t>
            </w: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</w:rPr>
              <w:t>《宪法小课堂》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周菲</w:t>
            </w:r>
          </w:p>
        </w:tc>
        <w:tc>
          <w:tcPr>
            <w:tcW w:w="816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11月</w:t>
            </w:r>
          </w:p>
        </w:tc>
        <w:tc>
          <w:tcPr>
            <w:tcW w:w="5073" w:type="dxa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区级讲座</w:t>
            </w: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</w:rPr>
              <w:t>《线上班会课的思考》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梁慧慧</w:t>
            </w:r>
          </w:p>
        </w:tc>
        <w:tc>
          <w:tcPr>
            <w:tcW w:w="816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11月</w:t>
            </w:r>
          </w:p>
        </w:tc>
        <w:tc>
          <w:tcPr>
            <w:tcW w:w="5073" w:type="dxa"/>
          </w:tcPr>
          <w:p>
            <w:pPr>
              <w:jc w:val="left"/>
              <w:rPr>
                <w:rFonts w:hint="default" w:ascii="宋体" w:hAnsi="宋体" w:cs="仿宋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区级讲座《线上班队育人新探索》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徐佩</w:t>
            </w:r>
          </w:p>
        </w:tc>
        <w:tc>
          <w:tcPr>
            <w:tcW w:w="816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5月</w:t>
            </w:r>
          </w:p>
        </w:tc>
        <w:tc>
          <w:tcPr>
            <w:tcW w:w="5073" w:type="dxa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区级讲座《让惩戒成为一种仪式》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徐佩</w:t>
            </w:r>
          </w:p>
        </w:tc>
        <w:tc>
          <w:tcPr>
            <w:tcW w:w="816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8月</w:t>
            </w:r>
          </w:p>
        </w:tc>
        <w:tc>
          <w:tcPr>
            <w:tcW w:w="5073" w:type="dxa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校级讲座《新班主任的N个第一次》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朱茜</w:t>
            </w:r>
          </w:p>
        </w:tc>
        <w:tc>
          <w:tcPr>
            <w:tcW w:w="816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1月</w:t>
            </w:r>
          </w:p>
        </w:tc>
        <w:tc>
          <w:tcPr>
            <w:tcW w:w="5073" w:type="dxa"/>
          </w:tcPr>
          <w:p>
            <w:pPr>
              <w:numPr>
                <w:ilvl w:val="0"/>
                <w:numId w:val="0"/>
              </w:numPr>
              <w:spacing w:line="300" w:lineRule="exact"/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校级讲座《团结、自主、个性》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朱茜</w:t>
            </w:r>
          </w:p>
        </w:tc>
        <w:tc>
          <w:tcPr>
            <w:tcW w:w="816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2月</w:t>
            </w:r>
          </w:p>
        </w:tc>
        <w:tc>
          <w:tcPr>
            <w:tcW w:w="5073" w:type="dxa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校级讲座</w:t>
            </w: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如何辅导学困生</w:t>
            </w: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4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16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3" w:type="dxa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40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19</w:t>
            </w:r>
            <w:bookmarkStart w:id="0" w:name="_GoBack"/>
            <w:bookmarkEnd w:id="0"/>
          </w:p>
        </w:tc>
      </w:tr>
    </w:tbl>
    <w:p>
      <w:pPr>
        <w:jc w:val="left"/>
        <w:rPr>
          <w:b/>
          <w:bCs/>
          <w:color w:val="auto"/>
          <w:sz w:val="24"/>
          <w:szCs w:val="24"/>
        </w:rPr>
      </w:pPr>
    </w:p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9105" cy="9250045"/>
            <wp:effectExtent l="0" t="0" r="17145" b="8255"/>
            <wp:docPr id="7" name="图片 7" descr="1.7全国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.7全国讲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92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5970" cy="9250045"/>
            <wp:effectExtent l="0" t="0" r="11430" b="8255"/>
            <wp:docPr id="6" name="图片 6" descr="1.7全国讲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.7全国讲座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92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1480" cy="9250045"/>
            <wp:effectExtent l="0" t="0" r="13970" b="8255"/>
            <wp:docPr id="5" name="图片 5" descr="1.7全国讲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.7全国讲座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92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8860" cy="4084955"/>
            <wp:effectExtent l="0" t="0" r="15240" b="10795"/>
            <wp:docPr id="4" name="图片 4" descr="3.22林燕群讲座报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22林燕群讲座报道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9495" cy="3564255"/>
            <wp:effectExtent l="0" t="0" r="14605" b="17145"/>
            <wp:docPr id="3" name="图片 3" descr="3.22林燕群讲座通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22林燕群讲座通知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320" cy="4391025"/>
            <wp:effectExtent l="0" t="0" r="17780" b="9525"/>
            <wp:docPr id="2" name="图片 2" descr="3.22林燕群讲座通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.22林燕群讲座通知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5000" cy="4286250"/>
            <wp:effectExtent l="0" t="0" r="0" b="0"/>
            <wp:docPr id="1" name="图片 1" descr="3.22林燕群区级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.22林燕群区级讲座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0605" cy="8620125"/>
            <wp:effectExtent l="0" t="0" r="4445" b="9525"/>
            <wp:docPr id="8" name="图片 8" descr="常州免费公益导学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常州免费公益导学活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5652770"/>
            <wp:effectExtent l="0" t="0" r="18415" b="5080"/>
            <wp:docPr id="9" name="图片 9" descr="讲座通知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讲座通知截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593340"/>
            <wp:effectExtent l="0" t="0" r="2540" b="16510"/>
            <wp:docPr id="10" name="图片 10" descr="区级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区级讲座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8860" cy="4142105"/>
            <wp:effectExtent l="0" t="0" r="15240" b="1079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3749040"/>
            <wp:effectExtent l="0" t="0" r="18415" b="381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8225" cy="3409315"/>
            <wp:effectExtent l="0" t="0" r="15875" b="63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5068570"/>
            <wp:effectExtent l="0" t="0" r="0" b="1778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53535" cy="6540500"/>
            <wp:effectExtent l="0" t="0" r="12700" b="18415"/>
            <wp:docPr id="16" name="图片 16" descr="A2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2B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3535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4351020"/>
            <wp:effectExtent l="0" t="0" r="18415" b="11430"/>
            <wp:docPr id="17" name="图片 17" descr="林燕群骨干班主任工作室第二十五次活动安排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林燕群骨干班主任工作室第二十五次活动安排表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1600" cy="5771515"/>
            <wp:effectExtent l="0" t="0" r="635" b="12700"/>
            <wp:docPr id="18" name="图片 18" descr="(B7区级专题讲座）2021.3.24区级讲座《一路耕耘  一路花开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(B7区级专题讲座）2021.3.24区级讲座《一路耕耘  一路花开》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160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9810" cy="4359275"/>
            <wp:effectExtent l="0" t="0" r="15240" b="3175"/>
            <wp:docPr id="19" name="图片 19" descr="C:/Users/林燕群/AppData/Local/Temp/picturecompress_20220108142657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林燕群/AppData/Local/Temp/picturecompress_20220108142657/output_1.pngoutput_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8225" cy="4075430"/>
            <wp:effectExtent l="0" t="0" r="15875" b="1270"/>
            <wp:docPr id="26" name="图片 26" descr="潘墅战役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潘墅战役讲座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3440" cy="4893310"/>
            <wp:effectExtent l="0" t="0" r="10160" b="2540"/>
            <wp:docPr id="24" name="图片 24" descr="宪法教育讲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宪法教育讲座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8265" cy="9244330"/>
            <wp:effectExtent l="0" t="0" r="13335" b="13970"/>
            <wp:docPr id="23" name="图片 23" descr="宪法教育讲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宪法教育讲座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924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6445" cy="6601460"/>
            <wp:effectExtent l="0" t="0" r="1905" b="8890"/>
            <wp:docPr id="25" name="图片 25" descr="区级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区级讲座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915" cy="9090025"/>
            <wp:effectExtent l="0" t="0" r="13335" b="15875"/>
            <wp:docPr id="27" name="图片 27" descr="C:/Users/林燕群/AppData/Local/Temp/picturecompress_2022010814310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林燕群/AppData/Local/Temp/picturecompress_20220108143107/output_1.jpgoutput_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" cy="909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04285" cy="6046470"/>
            <wp:effectExtent l="0" t="0" r="11430" b="5715"/>
            <wp:docPr id="29" name="图片 29" descr="B7讲座《让惩戒成为一种仪式》讲座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7讲座《让惩戒成为一种仪式》讲座证明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4285" cy="604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8860" cy="4465320"/>
            <wp:effectExtent l="0" t="0" r="15240" b="11430"/>
            <wp:docPr id="31" name="图片 31" descr="B7校级 讲座《如何辅导学困生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7校级 讲座《如何辅导学困生》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320" cy="3916045"/>
            <wp:effectExtent l="0" t="0" r="17780" b="8255"/>
            <wp:docPr id="30" name="图片 30" descr="B7校级讲座《团结、自主、个性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7校级讲座《团结、自主、个性》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807285"/>
    <w:rsid w:val="0600615C"/>
    <w:rsid w:val="07180075"/>
    <w:rsid w:val="0B2E3354"/>
    <w:rsid w:val="12523460"/>
    <w:rsid w:val="17EB5C1C"/>
    <w:rsid w:val="1EF65EF6"/>
    <w:rsid w:val="250B7FE3"/>
    <w:rsid w:val="2A9500A8"/>
    <w:rsid w:val="2B4F2C8D"/>
    <w:rsid w:val="36FE6CCC"/>
    <w:rsid w:val="425802FF"/>
    <w:rsid w:val="48272F26"/>
    <w:rsid w:val="4A6C1384"/>
    <w:rsid w:val="4EAE6A5A"/>
    <w:rsid w:val="507554C5"/>
    <w:rsid w:val="51193131"/>
    <w:rsid w:val="6D140FEE"/>
    <w:rsid w:val="78250553"/>
    <w:rsid w:val="7A04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2022-01-07T11:16:00Z</dcterms:created>
  <dc:creator>林燕群</dc:creator>
  <cp:lastModifiedBy>磉</cp:lastModifiedBy>
  <dcterms:modified xsi:type="dcterms:W3CDTF">2022-01-08T06:35:53Z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958ACE50FE034AB2AA8CFDD2D731DE4E</vt:lpwstr>
  </property>
</Properties>
</file>