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1056"/>
        <w:gridCol w:w="4164"/>
        <w:gridCol w:w="1808"/>
        <w:gridCol w:w="903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6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官方媒体报道汇总表（B8）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25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主题</w:t>
            </w:r>
          </w:p>
        </w:tc>
        <w:tc>
          <w:tcPr>
            <w:tcW w:w="1837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媒体</w:t>
            </w:r>
          </w:p>
        </w:tc>
        <w:tc>
          <w:tcPr>
            <w:tcW w:w="913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208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2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5.12</w:t>
            </w:r>
          </w:p>
        </w:tc>
        <w:tc>
          <w:tcPr>
            <w:tcW w:w="423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林燕群：竹板话三杰  童心庆百年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学习强国</w:t>
            </w:r>
          </w:p>
        </w:tc>
        <w:tc>
          <w:tcPr>
            <w:tcW w:w="91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20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2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6.1</w:t>
            </w:r>
          </w:p>
        </w:tc>
        <w:tc>
          <w:tcPr>
            <w:tcW w:w="423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林燕群：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陈金虎出席庆“六一”主题活动 祝愿常州市少年儿童成为德智体美劳全面发展一代新人</w:t>
            </w:r>
          </w:p>
        </w:tc>
        <w:tc>
          <w:tcPr>
            <w:tcW w:w="183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常州日报</w:t>
            </w:r>
          </w:p>
        </w:tc>
        <w:tc>
          <w:tcPr>
            <w:tcW w:w="913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2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10.28</w:t>
            </w:r>
          </w:p>
        </w:tc>
        <w:tc>
          <w:tcPr>
            <w:tcW w:w="423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林燕群：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新北区林燕群名班主任工作室、武进区张海燕名班主任工作室联合活动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br w:type="textWrapping"/>
            </w:r>
          </w:p>
        </w:tc>
        <w:tc>
          <w:tcPr>
            <w:tcW w:w="183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常州晚报</w:t>
            </w:r>
          </w:p>
        </w:tc>
        <w:tc>
          <w:tcPr>
            <w:tcW w:w="91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2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11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6</w:t>
            </w:r>
          </w:p>
        </w:tc>
        <w:tc>
          <w:tcPr>
            <w:tcW w:w="423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林燕群：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常州教育系统的Ta们用忙碌的坚守，绘就抗疫最美群像！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疫情期间组织每日微班会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）</w:t>
            </w:r>
          </w:p>
        </w:tc>
        <w:tc>
          <w:tcPr>
            <w:tcW w:w="183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常州教育发布</w:t>
            </w:r>
          </w:p>
        </w:tc>
        <w:tc>
          <w:tcPr>
            <w:tcW w:w="913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2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11.14</w:t>
            </w:r>
          </w:p>
        </w:tc>
        <w:tc>
          <w:tcPr>
            <w:tcW w:w="423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林燕群：常州教育系统热议党的十九届六中全会</w:t>
            </w:r>
          </w:p>
        </w:tc>
        <w:tc>
          <w:tcPr>
            <w:tcW w:w="183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常州教育发布</w:t>
            </w:r>
          </w:p>
        </w:tc>
        <w:tc>
          <w:tcPr>
            <w:tcW w:w="91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2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11.5</w:t>
            </w:r>
          </w:p>
        </w:tc>
        <w:tc>
          <w:tcPr>
            <w:tcW w:w="423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林燕群：支招“双减”下的家庭阅读，促进高效陪伴</w:t>
            </w:r>
          </w:p>
        </w:tc>
        <w:tc>
          <w:tcPr>
            <w:tcW w:w="183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常州晚报</w:t>
            </w:r>
          </w:p>
        </w:tc>
        <w:tc>
          <w:tcPr>
            <w:tcW w:w="91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2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9.30</w:t>
            </w:r>
          </w:p>
        </w:tc>
        <w:tc>
          <w:tcPr>
            <w:tcW w:w="42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林燕群：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小手牵大手，我是反诈小卫士</w:t>
            </w:r>
          </w:p>
        </w:tc>
        <w:tc>
          <w:tcPr>
            <w:tcW w:w="18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常州晚报</w:t>
            </w:r>
          </w:p>
        </w:tc>
        <w:tc>
          <w:tcPr>
            <w:tcW w:w="913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2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2021.10</w:t>
            </w:r>
          </w:p>
        </w:tc>
        <w:tc>
          <w:tcPr>
            <w:tcW w:w="4238" w:type="dxa"/>
          </w:tcPr>
          <w:p>
            <w:pPr>
              <w:spacing w:line="300" w:lineRule="exact"/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钱琪瑶：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</w:rPr>
              <w:t>宣传报道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残健融合音乐会</w:t>
            </w: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》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常州电视台</w:t>
            </w:r>
          </w:p>
        </w:tc>
        <w:tc>
          <w:tcPr>
            <w:tcW w:w="913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2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2021.11</w:t>
            </w:r>
          </w:p>
        </w:tc>
        <w:tc>
          <w:tcPr>
            <w:tcW w:w="4238" w:type="dxa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钱琪瑶：发表“每周一问”</w:t>
            </w:r>
          </w:p>
        </w:tc>
        <w:tc>
          <w:tcPr>
            <w:tcW w:w="183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人民教育微信公众号</w:t>
            </w:r>
          </w:p>
        </w:tc>
        <w:tc>
          <w:tcPr>
            <w:tcW w:w="913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国家级</w:t>
            </w:r>
          </w:p>
        </w:tc>
        <w:tc>
          <w:tcPr>
            <w:tcW w:w="1208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5" w:type="dxa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238" w:type="dxa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837" w:type="dxa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913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08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</w:tr>
    </w:tbl>
    <w:p/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3110" cy="9250045"/>
            <wp:effectExtent l="0" t="0" r="15240" b="8255"/>
            <wp:docPr id="10" name="图片 10" descr="竹板话三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竹板话三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875" cy="4438650"/>
            <wp:effectExtent l="0" t="0" r="3175" b="0"/>
            <wp:docPr id="11" name="图片 11" descr="陈金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陈金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240" cy="8430260"/>
            <wp:effectExtent l="0" t="0" r="3810" b="8890"/>
            <wp:docPr id="4" name="图片 4" descr="联合教研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联合教研活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1105" cy="9250045"/>
            <wp:effectExtent l="0" t="0" r="4445" b="8255"/>
            <wp:docPr id="14" name="图片 14" descr="热议十九届六中全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热议十九届六中全会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7534275"/>
            <wp:effectExtent l="0" t="0" r="17145" b="9525"/>
            <wp:docPr id="12" name="图片 12" descr="热议党的 十九届六中全会常州教育发布刊登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热议党的 十九届六中全会常州教育发布刊登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0605" cy="8642350"/>
            <wp:effectExtent l="0" t="0" r="4445" b="6350"/>
            <wp:docPr id="16" name="图片 16" descr="组织的疫情期间线上微班会辐射报道（常州教育发布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组织的疫情期间线上微班会辐射报道（常州教育发布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9075420"/>
            <wp:effectExtent l="0" t="0" r="15240" b="11430"/>
            <wp:docPr id="18" name="图片 18" descr="承办市家庭教育指导公开课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承办市家庭教育指导公开课活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7900" cy="9239885"/>
            <wp:effectExtent l="0" t="0" r="0" b="18415"/>
            <wp:docPr id="1" name="图片 1" descr="反诈活动常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反诈活动常州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2190" cy="3352165"/>
            <wp:effectExtent l="0" t="0" r="3810" b="635"/>
            <wp:docPr id="9" name="图片 9" descr="A2B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2B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4255" cy="3411855"/>
            <wp:effectExtent l="0" t="0" r="10795" b="17145"/>
            <wp:docPr id="7" name="图片 7" descr="A2B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B8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2890" cy="4264660"/>
            <wp:effectExtent l="0" t="0" r="10160" b="2540"/>
            <wp:docPr id="8" name="图片 8" descr="A2B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B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7560" cy="3311525"/>
            <wp:effectExtent l="0" t="0" r="2540" b="3175"/>
            <wp:docPr id="6" name="图片 6" descr="A2B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B8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5810" cy="9232265"/>
            <wp:effectExtent l="0" t="0" r="15240" b="6985"/>
            <wp:docPr id="5" name="图片 5" descr="A2B8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B8(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2265" cy="9248775"/>
            <wp:effectExtent l="0" t="0" r="6985" b="9525"/>
            <wp:docPr id="3" name="图片 3" descr="A2B8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B8(4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7560" cy="9231630"/>
            <wp:effectExtent l="0" t="0" r="2540" b="7620"/>
            <wp:docPr id="2" name="图片 2" descr="A2B8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B8(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92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07285"/>
    <w:rsid w:val="08AC4379"/>
    <w:rsid w:val="0F28384F"/>
    <w:rsid w:val="105072E7"/>
    <w:rsid w:val="14B10AF9"/>
    <w:rsid w:val="1EFA2ACC"/>
    <w:rsid w:val="23060340"/>
    <w:rsid w:val="26B24DF9"/>
    <w:rsid w:val="346040C2"/>
    <w:rsid w:val="3B14592F"/>
    <w:rsid w:val="463D4C47"/>
    <w:rsid w:val="48272F26"/>
    <w:rsid w:val="4A6C1384"/>
    <w:rsid w:val="50E34863"/>
    <w:rsid w:val="51193131"/>
    <w:rsid w:val="53140944"/>
    <w:rsid w:val="6BCE3EBC"/>
    <w:rsid w:val="75846316"/>
    <w:rsid w:val="771334B6"/>
    <w:rsid w:val="7A046680"/>
    <w:rsid w:val="7FA0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磉</cp:lastModifiedBy>
  <dcterms:modified xsi:type="dcterms:W3CDTF">2022-01-08T06:42:28Z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958ACE50FE034AB2AA8CFDD2D731DE4E</vt:lpwstr>
  </property>
</Properties>
</file>