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牟琳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郇思淼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邱雨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郇宝洲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18112565599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贺北居委王家村16号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孩子在校最近学习不能专注，经常走神。作业字迹潦草，错误较多，有时家作不能全部完成。课间与同学争执、打闹。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孩子在家能做些力所能及的家务，因为爸爸经常不在家，所以也能帮着带带妹妹。但作业不自觉，潦草完事。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在家督促孩子认真完成作业，使其进步。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FC1148E"/>
    <w:rsid w:val="20310D49"/>
    <w:rsid w:val="275221B7"/>
    <w:rsid w:val="2E721803"/>
    <w:rsid w:val="2F4405B8"/>
    <w:rsid w:val="35DE52C2"/>
    <w:rsid w:val="36087D2C"/>
    <w:rsid w:val="45FE1E67"/>
    <w:rsid w:val="52A25052"/>
    <w:rsid w:val="54D70D7B"/>
    <w:rsid w:val="607B1F99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2021-12-06T06:01:47Z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7DBEA86B90594D969AAD8A89D5D390F8</vt:lpwstr>
  </property>
</Properties>
</file>