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园本培训系列活动安排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系列名称</w:t>
            </w:r>
          </w:p>
        </w:tc>
        <w:tc>
          <w:tcPr>
            <w:tcW w:w="68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一、读书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交流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《学习品质：关键发展指标与支持性教学策略》第1、2章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《学习品质：关键发展指标与支持性教学策略》第3、4章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《学习品质：关键发展指标与支持性教学策略》第5、6章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《学习品质：关键发展指标与支持性教学策略》第7、8章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文化建设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“心语故事”大家讲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“艺”曲同工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三、生活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浸润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团建活动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看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女为悦己者容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专题教研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如何构建新型家园关系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“支架”下的课程资源建设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共话“劳动教育</w:t>
            </w:r>
            <w:r>
              <w:rPr>
                <w:rFonts w:hint="default" w:ascii="宋体" w:hAnsi="宋体" w:eastAsia="宋体" w:cs="宋体"/>
                <w:color w:val="0000FF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FF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的价值内涵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让一日活动与课程更有“劳动教育的价值”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儿童视角下班本化课程的创生与设计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  <w:t>课程案例的撰写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课程建设、如何有效开展班本化课程、小班劳动课程的开展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各年龄段一日活动的自主性开展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户外活动的组织与内容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五、师德建设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师德建设月活动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新美讲坛活动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六、汇报活动</w:t>
            </w: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区核心组成员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6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帮扶结对、牵手活动等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" w:firstLineChars="200"/>
        <w:jc w:val="center"/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2021-2022年第一学期园本培训计划表</w:t>
      </w:r>
    </w:p>
    <w:tbl>
      <w:tblPr>
        <w:tblStyle w:val="3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589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3013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准备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08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读书交流：《学习品质：关键发展指标与支持性教学策略》第1、2章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朱钰玲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08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疫情防控培训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06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师德活动：学习模范张桂梅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丁红波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师德活动：《寻师德模范，学师德精神》师德演讲、《争做“四有”好教师》师德沙龙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b/>
                <w:bCs/>
                <w:lang w:val="en-US" w:eastAsia="zh-CN"/>
              </w:rPr>
              <w:t>周琪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陈丽华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、</w:t>
            </w:r>
            <w:r>
              <w:rPr>
                <w:rFonts w:hint="default" w:eastAsiaTheme="minorEastAsia"/>
                <w:lang w:val="en-US" w:eastAsia="zh-CN"/>
              </w:rPr>
              <w:t>黄梦婷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丁丽、</w:t>
            </w:r>
            <w:r>
              <w:rPr>
                <w:rFonts w:hint="eastAsia"/>
                <w:lang w:val="en-US" w:eastAsia="zh-CN"/>
              </w:rPr>
              <w:t>杨荣荣、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邹艾琳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、</w:t>
            </w: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陶莹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 w:eastAsiaTheme="minorEastAsia"/>
                <w:lang w:val="en-US" w:eastAsia="zh-CN"/>
              </w:rPr>
              <w:t>徐银</w:t>
            </w:r>
            <w:r>
              <w:rPr>
                <w:rFonts w:hint="eastAsia"/>
                <w:lang w:val="en-US" w:eastAsia="zh-CN"/>
              </w:rPr>
              <w:t>、黄李薇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技能培训：视频制作与剪辑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蒋京锦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09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文化建设：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“心语故事”大家讲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毛燕平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2021.10.11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专题学习：共话“劳动教育”的价值内涵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10.18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专题教研：儿童视角下班本化课程的创生与设计</w:t>
            </w:r>
            <w:bookmarkStart w:id="0" w:name="_GoBack"/>
            <w:bookmarkEnd w:id="0"/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文化建设：“艺”曲同工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黄李薇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周202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学习模范张桂梅，立德树人耀青春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0000FF"/>
                <w:lang w:val="en-US" w:eastAsia="zh-CN"/>
              </w:rPr>
              <w:t>钱玲媛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第十一周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2021.11.08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《学习品质：关键发展指标与支持性教学策略》第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lang w:val="en-US" w:eastAsia="zh-CN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第十二周202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1.11.15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生活浸润：女为悦己者容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岳时超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第十三周202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专题教研：让一日活动与课程更有“劳动教育的价值”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严茜茜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第十四周202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11.29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汇报活动：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外出学习汇报（区核心组成员）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lang w:val="en-US" w:eastAsia="zh-CN"/>
              </w:rPr>
              <w:t>施卫娟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第十五周202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06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生活浸润：看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，悟教育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lang w:val="en-US" w:eastAsia="zh-CN"/>
              </w:rPr>
              <w:t>李旻玉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第十六周202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1.12.13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读书交流：《学习品质：关键发展指标与支持性教学策略》第5、6章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曹榆梵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9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第十七周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2021.12.20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专题学习：课程案例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许坤芬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第十八周2021.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12.27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生活浸润：团建活动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邹榴玉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、冯亚丽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第十九周202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1.05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师德活动：新美讲坛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b/>
                <w:bCs/>
                <w:lang w:val="en-US" w:eastAsia="zh-CN"/>
              </w:rPr>
              <w:t>毛悦燕</w:t>
            </w:r>
            <w:r>
              <w:rPr>
                <w:rFonts w:hint="eastAsia"/>
                <w:b/>
                <w:bCs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祁洁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.0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1.10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汇报活动：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外出学习汇报（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帮扶结对、牵手活动等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8"/>
                <w:sz w:val="21"/>
                <w:szCs w:val="21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b w:val="0"/>
                <w:bCs w:val="0"/>
                <w:lang w:val="en-US" w:eastAsia="zh-CN"/>
              </w:rPr>
              <w:t>黄蓉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注：以上安排如遇到特殊情况再另行调整。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734A"/>
    <w:rsid w:val="003F5A51"/>
    <w:rsid w:val="01C7734A"/>
    <w:rsid w:val="050634F8"/>
    <w:rsid w:val="069E69C1"/>
    <w:rsid w:val="0B7172B6"/>
    <w:rsid w:val="0BE42521"/>
    <w:rsid w:val="0BED76DA"/>
    <w:rsid w:val="15BD3D46"/>
    <w:rsid w:val="18EA3B58"/>
    <w:rsid w:val="1BA909C3"/>
    <w:rsid w:val="20A371B7"/>
    <w:rsid w:val="281F6B73"/>
    <w:rsid w:val="290B18F0"/>
    <w:rsid w:val="2C202556"/>
    <w:rsid w:val="2EDC6634"/>
    <w:rsid w:val="2F4F3352"/>
    <w:rsid w:val="372D505A"/>
    <w:rsid w:val="39484F23"/>
    <w:rsid w:val="3AF215F2"/>
    <w:rsid w:val="455B1D9C"/>
    <w:rsid w:val="45A74846"/>
    <w:rsid w:val="45EE4BAF"/>
    <w:rsid w:val="47C25F3F"/>
    <w:rsid w:val="49BE78E3"/>
    <w:rsid w:val="4EED5390"/>
    <w:rsid w:val="52FB3792"/>
    <w:rsid w:val="53261555"/>
    <w:rsid w:val="55BC650F"/>
    <w:rsid w:val="595552E2"/>
    <w:rsid w:val="5B051BF8"/>
    <w:rsid w:val="5F371D90"/>
    <w:rsid w:val="614E319B"/>
    <w:rsid w:val="65754B45"/>
    <w:rsid w:val="6C794920"/>
    <w:rsid w:val="6D574F4C"/>
    <w:rsid w:val="6E826B7E"/>
    <w:rsid w:val="71145905"/>
    <w:rsid w:val="71D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2021-02-19T05:53:00Z</dcterms:created>
  <dc:creator>▓你镌刻在╮我的心中</dc:creator>
  <cp:lastModifiedBy>▓你镌刻在╮我的心中</cp:lastModifiedBy>
  <cp:lastPrinted>2021-08-25T07:46:00Z</cp:lastPrinted>
  <dcterms:modified xsi:type="dcterms:W3CDTF">2021-10-14T05:56:35Z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8533F5B2730841C29E0F0DCFA9AEAD6B</vt:lpwstr>
  </property>
</Properties>
</file>