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立卧撑</w:t>
      </w:r>
      <w:r>
        <w:rPr>
          <w:rFonts w:hint="eastAsia"/>
          <w:lang w:val="en-US" w:eastAsia="zh-CN"/>
        </w:rPr>
        <w:t>：动作要领：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    1、先利于站立姿态，将腰部弯曲，后将臀部向后方移动，蹲下直到双手到达地面。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    2、做一个俯卧撑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    3、将腿收回，做一个深蹲动作的姿态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    4、站起成直立的姿态（这个可以选择跳或者不跳）。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　 </w:t>
      </w:r>
      <w:r>
        <w:rPr>
          <w:rFonts w:hint="eastAsia"/>
          <w:lang w:val="en-US" w:eastAsia="zh-CN"/>
        </w:rPr>
        <w:drawing>
          <wp:inline distT="0" distB="0" distL="114300" distR="114300">
            <wp:extent cx="4671695" cy="1919605"/>
            <wp:effectExtent l="0" t="0" r="14605" b="4445"/>
            <wp:docPr id="5" name="图片 5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蛙跳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ind w:left="840" w:leftChars="4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两脚站立与肩宽，摆臂、收腹、下蹲协调，重心从后脚跟过渡到前脚掌起跳，两手带起，45度起跳，腾空要高，然后收腹双脚前伸，手往后摆，脚后跟先着地。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33065" cy="1543050"/>
            <wp:effectExtent l="0" t="0" r="635" b="0"/>
            <wp:docPr id="3" name="图片 3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跳房子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ind w:left="1050" w:leftChars="5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3-5人游戏为宜，首先排定游戏顺序，游戏开始，先由第一人将布沙袋抛进第一格，用单脚跳跳进第一格，接着用单脚将布沙袋踢进第二格，然后用双脚跳进第二格，再将布沙袋双脚夹进第三格，接着用单脚跳进第三格，这样单脚、双脚地交替踢布沙袋，直到布沙袋踢出第六格，双脚跳出第六格，算一次成功，可得10分，然后再从第一格重新做起。若在某格失误，可在下一轮时，从失误格做起。几轮以后，以得分最多者为第一名，以此类推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3612515" cy="1638300"/>
            <wp:effectExtent l="0" t="0" r="6985" b="0"/>
            <wp:docPr id="4" name="图片 4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收腹跳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用自己最大的努力向上跳，然后屈膝，是自己的大腿在空中尽量向自己</w:t>
      </w:r>
    </w:p>
    <w:p>
      <w:pPr>
        <w:numPr>
          <w:ilvl w:val="0"/>
          <w:numId w:val="0"/>
        </w:numPr>
        <w:ind w:firstLine="8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的大腿靠拢，上半身也可适当的下俯。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4196080" cy="1566545"/>
            <wp:effectExtent l="0" t="0" r="13970" b="14605"/>
            <wp:docPr id="6" name="图片 6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跳皮筋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可三人至五人一起玩，亦可分两组比赛，边跳边唱非常有趣。先由俩人各拿一端　　　　　把皮筋抻长，其他人轮流跳，按规定动作，完成者为胜，中途跳错或没钩好皮筋时，就换另　一人跳。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4450715" cy="1879600"/>
            <wp:effectExtent l="0" t="0" r="6985" b="6350"/>
            <wp:docPr id="7" name="图片 7" descr="t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img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单脚跳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单脚跳 左（右）腿屈膝提起，右（左）腿以前脚掌用力跳出，落地前脚掌着地，　起跳腿屈膝。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2181225" cy="1628775"/>
            <wp:effectExtent l="0" t="0" r="9525" b="9525"/>
            <wp:docPr id="8" name="图片 8" descr="2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_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７：</w:t>
      </w:r>
      <w:r>
        <w:rPr>
          <w:rFonts w:hint="eastAsia"/>
          <w:b/>
          <w:bCs/>
          <w:lang w:val="en-US" w:eastAsia="zh-CN"/>
        </w:rPr>
        <w:t>跳绳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正摇绳：两手握绳，两臂自然屈曲，将绳置于体后，两手腕、手臂协调一致用力，将绳向上、向前抡起，当绳抡至头以上位置时，两手臂不停顿继续向下、向后抡绳，使绳绕身体周而复始地抡动。两脚前脚掌着地，一般是单脚或双脚向上跳，高度几厘米跳绳可以过去就可以。还可根据自己的爱好双脚前后左右任意组合动作，进行变化。落地时膝关节微曲缓冲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3947160" cy="5102225"/>
            <wp:effectExtent l="0" t="0" r="15240" b="3175"/>
            <wp:docPr id="10" name="图片 10" descr="B006HYBPLQ_03_am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006HYBPLQ_03_amz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摸脚跳</w:t>
      </w:r>
      <w:r>
        <w:rPr>
          <w:rFonts w:hint="eastAsia"/>
          <w:lang w:val="en-US" w:eastAsia="zh-CN"/>
        </w:rPr>
        <w:t>：动作要领：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左手摸右脚脚弓内侧，然后换右手摸左脚脚弓内侧。交替进行，可根据自身水平速度加快。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 xml:space="preserve">    跳绳标准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9560" cy="4027170"/>
            <wp:effectExtent l="0" t="0" r="254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402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1635" cy="4096385"/>
            <wp:effectExtent l="0" t="0" r="5715" b="1841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CEAD"/>
    <w:multiLevelType w:val="singleLevel"/>
    <w:tmpl w:val="5941CEAD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41D4B4"/>
    <w:multiLevelType w:val="singleLevel"/>
    <w:tmpl w:val="5941D4B4"/>
    <w:lvl w:ilvl="0" w:tentative="0">
      <w:start w:val="5"/>
      <w:numFmt w:val="decimalFullWidth"/>
      <w:suff w:val="nothing"/>
      <w:lvlText w:val="%1."/>
      <w:lvlJc w:val="left"/>
    </w:lvl>
  </w:abstractNum>
  <w:abstractNum w:abstractNumId="2">
    <w:nsid w:val="59472E18"/>
    <w:multiLevelType w:val="singleLevel"/>
    <w:tmpl w:val="59472E18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31DC4"/>
    <w:rsid w:val="15737004"/>
    <w:rsid w:val="5C341F6F"/>
    <w:rsid w:val="6B5C114D"/>
    <w:rsid w:val="6DD111C3"/>
    <w:rsid w:val="6E331DC4"/>
    <w:rsid w:val="76931DD6"/>
    <w:rsid w:val="7B3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2017-06-14T23:51:00Z</dcterms:created>
  <dc:creator>Administrator</dc:creator>
  <cp:lastModifiedBy>Administrator</cp:lastModifiedBy>
  <dcterms:modified xsi:type="dcterms:W3CDTF">2018-01-03T04:21:41Z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