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32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（7人事假）。</w:t>
      </w:r>
      <w:bookmarkStart w:id="0" w:name="_GoBack"/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赵信宇</w:t>
      </w:r>
      <w:bookmarkEnd w:id="0"/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贴标记贴签到后跟老师打招呼去放好水杯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郑棋宇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主动去夹夹子选择自己想去的区域，根据选择进相应区域进行游戏。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邓梓洛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主动和老师甜甜打招呼：“老师，早上好”。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tbl>
      <w:tblPr>
        <w:tblStyle w:val="3"/>
        <w:tblW w:w="9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2199"/>
        <w:gridCol w:w="2522"/>
        <w:gridCol w:w="2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22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140335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" name="图片 1" descr="C:\Users\Administrator\Desktop\IMG_9111.JPGIMG_9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IMG_9111.JPGIMG_91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142875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5" name="图片 15" descr="C:\Users\Administrator\Desktop\IMG_9110.JPGIMG_9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\Users\Administrator\Desktop\IMG_9110.JPGIMG_911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121920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9" name="图片 9" descr="C:\Users\Administrator\Desktop\IMG_9107.JPGIMG_9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\Users\Administrator\Desktop\IMG_9107.JPGIMG_91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144145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0" name="图片 10" descr="C:\Users\Administrator\Desktop\IMG_9114.JPGIMG_9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istrator\Desktop\IMG_9114.JPGIMG_91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444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于子跃、周昕潼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在图书区桌面上进行故事盒子的看情境讲故事的游戏，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许皓晨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在旁边认真听故事。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曹欣彤和戴上雯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坐在垫子上一起读绘本故事，跟着绘本做动作。</w:t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李君瑶、马玉壮、韩自豪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沉浸在乐高积木的搭建游戏中，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王刘成、姚曼欣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用棒环积木搭房子。</w:t>
            </w: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付洪岳、杨逸恬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在地面建构区平铺、垒高，搭建广场。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22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130175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1" name="图片 11" descr="C:\Users\Administrator\Desktop\IMG_9109.JPGIMG_9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IMG_9109.JPGIMG_910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149225</wp:posOffset>
                  </wp:positionV>
                  <wp:extent cx="1066800" cy="800100"/>
                  <wp:effectExtent l="0" t="0" r="0" b="0"/>
                  <wp:wrapTight wrapText="bothSides">
                    <wp:wrapPolygon>
                      <wp:start x="0" y="0"/>
                      <wp:lineTo x="0" y="21086"/>
                      <wp:lineTo x="21214" y="21086"/>
                      <wp:lineTo x="21214" y="0"/>
                      <wp:lineTo x="0" y="0"/>
                    </wp:wrapPolygon>
                  </wp:wrapTight>
                  <wp:docPr id="12" name="图片 12" descr="C:\Users\Administrator\Desktop\IMG_9112.JPGIMG_9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IMG_9112.JPGIMG_91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24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时益瑾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在制定一天的健康营养餐。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郑宇哲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在娃娃家，进行洗蔬菜、熬蔬菜汤的模拟烧饭游戏。</w:t>
            </w:r>
          </w:p>
        </w:tc>
        <w:tc>
          <w:tcPr>
            <w:tcW w:w="219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both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姚计远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拿出磁力小车的游戏进行小车搭建。</w:t>
            </w:r>
            <w:r>
              <w:rPr>
                <w:rFonts w:hint="eastAsia" w:ascii="宋体" w:hAnsi="宋体"/>
                <w:b/>
                <w:bCs/>
                <w:szCs w:val="21"/>
                <w:u w:val="single"/>
                <w:lang w:val="en-US" w:eastAsia="zh-CN"/>
              </w:rPr>
              <w:t>邓梓洛、徐嘉翌</w:t>
            </w:r>
            <w:r>
              <w:rPr>
                <w:rFonts w:hint="eastAsia" w:ascii="宋体" w:hAnsi="宋体"/>
                <w:b w:val="0"/>
                <w:bCs w:val="0"/>
                <w:szCs w:val="21"/>
                <w:u w:val="none"/>
                <w:lang w:val="en-US" w:eastAsia="zh-CN"/>
              </w:rPr>
              <w:t>在益智区进行串烧烤串的颜色规律游戏。</w:t>
            </w:r>
          </w:p>
        </w:tc>
        <w:tc>
          <w:tcPr>
            <w:tcW w:w="25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</w:p>
        </w:tc>
        <w:tc>
          <w:tcPr>
            <w:tcW w:w="260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="宋体" w:hAnsi="宋体"/>
                <w:b w:val="0"/>
                <w:bCs w:val="0"/>
                <w:szCs w:val="21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集体活动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3"/>
        <w:gridCol w:w="3109"/>
        <w:gridCol w:w="31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71" w:type="dxa"/>
            <w:gridSpan w:val="3"/>
            <w:vAlign w:val="top"/>
          </w:tcPr>
          <w:p>
            <w:pPr>
              <w:snapToGrid w:val="0"/>
              <w:spacing w:line="360" w:lineRule="exact"/>
              <w:jc w:val="center"/>
              <w:rPr>
                <w:rFonts w:hint="default" w:ascii="宋体" w:hAnsi="宋体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音乐:快乐小猪</w:t>
            </w:r>
          </w:p>
          <w:p>
            <w:pPr>
              <w:snapToGrid w:val="0"/>
              <w:spacing w:line="36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这是一节律动活动。《快乐小猪》是一首节奏鲜明，旋律欢快的歌曲。歌词主要讲述了一只聪明可爱善良的小猪，怎样让自己每一天过得开开心心的情景，其内容积极向上，曲调欢快动感，能给人带来好心情。本次活动主要通过欣赏歌曲，初步理解歌词内容，并尝试用简单的身体动作表现歌曲，激发幼儿表现的与欲望</w:t>
            </w:r>
          </w:p>
          <w:p>
            <w:pPr>
              <w:snapToGrid w:val="0"/>
              <w:spacing w:line="360" w:lineRule="exact"/>
              <w:ind w:firstLine="420" w:firstLineChars="200"/>
              <w:rPr>
                <w:rFonts w:hint="eastAsia" w:ascii="宋体" w:hAnsi="宋体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小班幼儿对律动活动特别感兴趣，我班幼儿对于节奏鲜明欢快的歌曲更是十分感兴趣。部分孩子愿意跟随音乐哼唱歌曲并能够自发地跟随音乐律动。通过《这是小兵》、《快乐的一天开始了》等律动活动的开展，大部分幼儿愿意跟随视频或教师模仿律动动作，一些幼儿也能够根据音乐节奏或者角色进行替换或是仿编动作，但是幼儿在表现的过程中对音乐节奏的把握还不是很准确，伴随音乐节奏来变换动作对幼儿来说还有一定的难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96520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2" name="图片 2" descr="C:\Users\Administrator\Desktop\IMG_9127.JPGIMG_9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IMG_9127.JPGIMG_912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67310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4" name="图片 4" descr="C:\Users\Administrator\Desktop\IMG_9120.JPGIMG_9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istrator\Desktop\IMG_9120.JPGIMG_912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李君瑶、韩自豪、周昕潼、王刘成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在集体活动时按照音乐旋律进行舞蹈。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137160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3" name="图片 3" descr="C:\Users\Administrator\Desktop\IMG_9121.JPGIMG_9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Administrator\Desktop\IMG_9121.JPGIMG_912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139065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7" name="图片 7" descr="C:\Users\Administrator\Desktop\IMG_9122.JPGIMG_9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IMG_9122.JPGIMG_912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姚曼欣、周恒宇、许皓晨、赵信宇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按照音乐左右拍手，来回摇摆身体表示欢快的旋律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126365</wp:posOffset>
                  </wp:positionV>
                  <wp:extent cx="1662430" cy="1247140"/>
                  <wp:effectExtent l="0" t="0" r="13970" b="10160"/>
                  <wp:wrapTight wrapText="bothSides">
                    <wp:wrapPolygon>
                      <wp:start x="0" y="0"/>
                      <wp:lineTo x="0" y="21116"/>
                      <wp:lineTo x="21286" y="21116"/>
                      <wp:lineTo x="21286" y="0"/>
                      <wp:lineTo x="0" y="0"/>
                    </wp:wrapPolygon>
                  </wp:wrapTight>
                  <wp:docPr id="5" name="图片 5" descr="C:\Users\Administrator\Desktop\IMG_9123.JPGIMG_9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\Users\Administrator\Desktop\IMG_9123.JPGIMG_912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139065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8" name="图片 8" descr="C:\Users\Administrator\Desktop\IMG_9125.JPGIMG_9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Administrator\Desktop\IMG_9125.JPGIMG_912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杨逸恬、于子跃、王洛笛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按照歌词内容编出扭扭屁股的动作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335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157480</wp:posOffset>
                  </wp:positionV>
                  <wp:extent cx="1662430" cy="1247140"/>
                  <wp:effectExtent l="0" t="0" r="13970" b="10160"/>
                  <wp:wrapTight wrapText="bothSides">
                    <wp:wrapPolygon>
                      <wp:start x="0" y="0"/>
                      <wp:lineTo x="0" y="21116"/>
                      <wp:lineTo x="21286" y="21116"/>
                      <wp:lineTo x="21286" y="0"/>
                      <wp:lineTo x="0" y="0"/>
                    </wp:wrapPolygon>
                  </wp:wrapTight>
                  <wp:docPr id="6" name="图片 6" descr="C:\Users\Administrator\Desktop\IMG_9128.JPGIMG_9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\Users\Administrator\Desktop\IMG_9128.JPGIMG_912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158750</wp:posOffset>
                  </wp:positionV>
                  <wp:extent cx="1662430" cy="1246505"/>
                  <wp:effectExtent l="0" t="0" r="13970" b="10795"/>
                  <wp:wrapTight wrapText="bothSides">
                    <wp:wrapPolygon>
                      <wp:start x="0" y="0"/>
                      <wp:lineTo x="0" y="21127"/>
                      <wp:lineTo x="21286" y="21127"/>
                      <wp:lineTo x="21286" y="0"/>
                      <wp:lineTo x="0" y="0"/>
                    </wp:wrapPolygon>
                  </wp:wrapTight>
                  <wp:docPr id="16" name="图片 16" descr="C:\Users\Administrator\Desktop\IMG_9130.JPGIMG_9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\Users\Administrator\Desktop\IMG_9130.JPGIMG_913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left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郝韩爱、郑宇哲、孙熙缘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积极参与音乐游戏。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杨子晨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饭菜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周恒宇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2.本学期安全教育课程均已授完，请家长们下载安全教育APP，带领孩子及时完成学习。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91A91A"/>
    <w:multiLevelType w:val="singleLevel"/>
    <w:tmpl w:val="F991A91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8D77BA"/>
    <w:rsid w:val="00950240"/>
    <w:rsid w:val="02DE4EC8"/>
    <w:rsid w:val="03525BA4"/>
    <w:rsid w:val="04911FA1"/>
    <w:rsid w:val="056461A6"/>
    <w:rsid w:val="059501EB"/>
    <w:rsid w:val="074E745A"/>
    <w:rsid w:val="07F51FAD"/>
    <w:rsid w:val="08471404"/>
    <w:rsid w:val="0A8C424A"/>
    <w:rsid w:val="0BD749C7"/>
    <w:rsid w:val="0D303CB9"/>
    <w:rsid w:val="0D3F561A"/>
    <w:rsid w:val="0E7B425C"/>
    <w:rsid w:val="0EF90B45"/>
    <w:rsid w:val="0FD61CDB"/>
    <w:rsid w:val="10883B93"/>
    <w:rsid w:val="119126FD"/>
    <w:rsid w:val="12045C37"/>
    <w:rsid w:val="12B8710B"/>
    <w:rsid w:val="136C353B"/>
    <w:rsid w:val="13860E06"/>
    <w:rsid w:val="1A297684"/>
    <w:rsid w:val="1E642788"/>
    <w:rsid w:val="1EA265C1"/>
    <w:rsid w:val="1EDF5938"/>
    <w:rsid w:val="200A3A07"/>
    <w:rsid w:val="20601879"/>
    <w:rsid w:val="23AA3155"/>
    <w:rsid w:val="23AA5827"/>
    <w:rsid w:val="261512FD"/>
    <w:rsid w:val="2642498F"/>
    <w:rsid w:val="28756F17"/>
    <w:rsid w:val="2AB1006D"/>
    <w:rsid w:val="2ACA7A22"/>
    <w:rsid w:val="2B0F7BD0"/>
    <w:rsid w:val="2B466648"/>
    <w:rsid w:val="2FCA1048"/>
    <w:rsid w:val="305E2E68"/>
    <w:rsid w:val="31E62A0D"/>
    <w:rsid w:val="32C21134"/>
    <w:rsid w:val="34FA0FF6"/>
    <w:rsid w:val="36CA67FF"/>
    <w:rsid w:val="37CA0ADB"/>
    <w:rsid w:val="38DA5511"/>
    <w:rsid w:val="39100235"/>
    <w:rsid w:val="39374A4B"/>
    <w:rsid w:val="3C2C4655"/>
    <w:rsid w:val="3CF87FF6"/>
    <w:rsid w:val="3D377D6C"/>
    <w:rsid w:val="3DA93BE1"/>
    <w:rsid w:val="3DE2088C"/>
    <w:rsid w:val="40AE781C"/>
    <w:rsid w:val="416E0478"/>
    <w:rsid w:val="41EC7C91"/>
    <w:rsid w:val="41F32EB3"/>
    <w:rsid w:val="43A63C69"/>
    <w:rsid w:val="44032D05"/>
    <w:rsid w:val="446B068E"/>
    <w:rsid w:val="447479CA"/>
    <w:rsid w:val="47164C1B"/>
    <w:rsid w:val="49C52FDE"/>
    <w:rsid w:val="49F85E4A"/>
    <w:rsid w:val="4C5C2FB1"/>
    <w:rsid w:val="4D812A4A"/>
    <w:rsid w:val="4D8564AC"/>
    <w:rsid w:val="4EE12726"/>
    <w:rsid w:val="4FC30BE1"/>
    <w:rsid w:val="4FDD4CD3"/>
    <w:rsid w:val="5060786B"/>
    <w:rsid w:val="506B2244"/>
    <w:rsid w:val="508F2543"/>
    <w:rsid w:val="50A94650"/>
    <w:rsid w:val="51755B7D"/>
    <w:rsid w:val="518355D8"/>
    <w:rsid w:val="54440C16"/>
    <w:rsid w:val="54C5693C"/>
    <w:rsid w:val="5559563F"/>
    <w:rsid w:val="5610138C"/>
    <w:rsid w:val="56516F03"/>
    <w:rsid w:val="58CA1780"/>
    <w:rsid w:val="5A377198"/>
    <w:rsid w:val="5B430DE9"/>
    <w:rsid w:val="5C08061B"/>
    <w:rsid w:val="5E316E13"/>
    <w:rsid w:val="606E3E04"/>
    <w:rsid w:val="60B91720"/>
    <w:rsid w:val="60D93F34"/>
    <w:rsid w:val="65CE53FE"/>
    <w:rsid w:val="691627AE"/>
    <w:rsid w:val="691633C0"/>
    <w:rsid w:val="69FB4C3A"/>
    <w:rsid w:val="6BDA1956"/>
    <w:rsid w:val="6C4B036A"/>
    <w:rsid w:val="6E063B1A"/>
    <w:rsid w:val="6E4E7A22"/>
    <w:rsid w:val="6EE3531A"/>
    <w:rsid w:val="70846D04"/>
    <w:rsid w:val="71986168"/>
    <w:rsid w:val="71B271D3"/>
    <w:rsid w:val="73655C0B"/>
    <w:rsid w:val="736D7A1B"/>
    <w:rsid w:val="75604D5A"/>
    <w:rsid w:val="762C667C"/>
    <w:rsid w:val="778B0136"/>
    <w:rsid w:val="79387ECF"/>
    <w:rsid w:val="793A5C7D"/>
    <w:rsid w:val="79616606"/>
    <w:rsid w:val="796E24EB"/>
    <w:rsid w:val="7AC210F3"/>
    <w:rsid w:val="7DBF36DC"/>
    <w:rsid w:val="7E1152FA"/>
    <w:rsid w:val="7EE9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308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雾淡不清丶</cp:lastModifiedBy>
  <dcterms:modified xsi:type="dcterms:W3CDTF">2022-01-05T06:36:34Z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6D44B2D57A6B4A0B941FE521BA40A7FB</vt:lpwstr>
  </property>
</Properties>
</file>