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新北区姚建法名教师成长营论文获奖一览表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年度）</w:t>
      </w:r>
    </w:p>
    <w:tbl>
      <w:tblPr>
        <w:tblStyle w:val="3"/>
        <w:tblW w:w="90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18"/>
        <w:gridCol w:w="1118"/>
        <w:gridCol w:w="4452"/>
        <w:gridCol w:w="11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452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论文名称</w:t>
            </w:r>
          </w:p>
        </w:tc>
        <w:tc>
          <w:tcPr>
            <w:tcW w:w="1167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Cs w:val="21"/>
              </w:rPr>
              <w:t>级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张小玲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1.08</w:t>
            </w:r>
          </w:p>
        </w:tc>
        <w:tc>
          <w:tcPr>
            <w:tcW w:w="445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表征转译，打开学生思维</w:t>
            </w:r>
            <w:r>
              <w:rPr>
                <w:rFonts w:hint="eastAsia" w:ascii="仿宋" w:hAnsi="仿宋" w:eastAsia="仿宋" w:cs="仿宋"/>
                <w:szCs w:val="21"/>
              </w:rPr>
              <w:t>》</w:t>
            </w:r>
          </w:p>
        </w:tc>
        <w:tc>
          <w:tcPr>
            <w:tcW w:w="116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Cs w:val="21"/>
              </w:rPr>
              <w:t>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区级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蔡腾飞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2021.08</w:t>
            </w:r>
          </w:p>
        </w:tc>
        <w:tc>
          <w:tcPr>
            <w:tcW w:w="445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基于衔接的小学入学准备课程的设计与实践研究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》</w:t>
            </w:r>
          </w:p>
        </w:tc>
        <w:tc>
          <w:tcPr>
            <w:tcW w:w="116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区级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王怡雯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445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师</w:t>
            </w:r>
            <w:r>
              <w:rPr>
                <w:rFonts w:hint="eastAsia" w:ascii="仿宋" w:hAnsi="仿宋" w:eastAsia="仿宋" w:cs="仿宋"/>
                <w:szCs w:val="21"/>
              </w:rPr>
              <w:t>陶杯论文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图像表征：思维表征的助推器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》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区级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姚建法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2021.08</w:t>
            </w:r>
          </w:p>
        </w:tc>
        <w:tc>
          <w:tcPr>
            <w:tcW w:w="4452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例题教学中的小学生数学多元表征学习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二等奖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市级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赵春香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2021.12</w:t>
            </w:r>
          </w:p>
        </w:tc>
        <w:tc>
          <w:tcPr>
            <w:tcW w:w="445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建构多元表征 加深概念理解</w:t>
            </w:r>
          </w:p>
        </w:tc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三等奖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5268595" cy="1665605"/>
            <wp:effectExtent l="0" t="0" r="8255" b="10795"/>
            <wp:wrapTopAndBottom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w:drawing>
          <wp:inline distT="0" distB="0" distL="114300" distR="114300">
            <wp:extent cx="5273675" cy="1990090"/>
            <wp:effectExtent l="0" t="0" r="3175" b="1016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038350"/>
            <wp:effectExtent l="0" t="0" r="1016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656330" cy="3519805"/>
            <wp:effectExtent l="0" t="0" r="127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6330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5C9B"/>
    <w:rsid w:val="05AD4565"/>
    <w:rsid w:val="12067AF4"/>
    <w:rsid w:val="45124F88"/>
    <w:rsid w:val="46BA5C9B"/>
    <w:rsid w:val="4D4637B0"/>
    <w:rsid w:val="6BF47E4F"/>
    <w:rsid w:val="702C4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2021-12-16T12:56:00Z</dcterms:created>
  <dc:creator>晴空</dc:creator>
  <cp:lastModifiedBy>南窗去水</cp:lastModifiedBy>
  <dcterms:modified xsi:type="dcterms:W3CDTF">2022-01-03T07:56:52Z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6650F4BF629F4D99A429CA591EAE9AED</vt:lpwstr>
  </property>
</Properties>
</file>