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6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407670</wp:posOffset>
            </wp:positionV>
            <wp:extent cx="5612130" cy="4053840"/>
            <wp:effectExtent l="0" t="0" r="1270" b="10160"/>
            <wp:wrapTight wrapText="bothSides">
              <wp:wrapPolygon>
                <wp:start x="0" y="0"/>
                <wp:lineTo x="0" y="21519"/>
                <wp:lineTo x="21556" y="21519"/>
                <wp:lineTo x="2155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Cs/>
          <w:color w:val="000000"/>
          <w:sz w:val="32"/>
          <w:szCs w:val="32"/>
        </w:rPr>
        <w:t>http://www.jsjyzb.cn/Html/Article/8073/</w:t>
      </w:r>
    </w:p>
    <w:p>
      <w:pPr>
        <w:overflowPunct w:val="0"/>
        <w:autoSpaceDE w:val="0"/>
        <w:autoSpaceDN w:val="0"/>
        <w:spacing w:line="56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</w:t>
      </w:r>
      <w:r>
        <w:rPr>
          <w:rFonts w:eastAsia="方正小标宋简体"/>
          <w:sz w:val="44"/>
          <w:szCs w:val="44"/>
        </w:rPr>
        <w:t>江苏省中小学优秀自制教具</w:t>
      </w: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评比结果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一、作品奖</w:t>
      </w:r>
    </w:p>
    <w:p>
      <w:pPr>
        <w:pStyle w:val="9"/>
        <w:spacing w:line="560" w:lineRule="exact"/>
        <w:ind w:left="720" w:firstLine="0" w:firstLineChars="0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一等奖</w:t>
      </w:r>
    </w:p>
    <w:tbl>
      <w:tblPr>
        <w:tblStyle w:val="5"/>
        <w:tblW w:w="9295" w:type="dxa"/>
        <w:jc w:val="center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465"/>
        <w:gridCol w:w="2787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4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作品名称</w:t>
            </w:r>
          </w:p>
        </w:tc>
        <w:tc>
          <w:tcPr>
            <w:tcW w:w="278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申报单位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第一作者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第二作者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</w:rPr>
              <w:t>第三作者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多功能一体化数字实验仪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南京市科利华中学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庄  山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司璐璐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任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可见的过程、进阶的游戏—《光的反射》实验盒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南京市金陵小学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杨  帆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“沸腾”的球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南京外国语学校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尤  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王逸凡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吕驰云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立体凸透镜光线会聚演示仪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江苏省南菁高级中学实验学校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李  弘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单国权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模拟酸雨形成和危害的探究装置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无锡市凤翔实验学校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苏丽花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网球训练器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江苏省锡山高级中学实验学校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唐国瑞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照相机、投影仪模型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无锡市新吴实验中学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杨啸宇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气火箭发射器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江阴市澄江中心小学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秦  朗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圆周相遇追及问题演示器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无锡市崇宁路实验小学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王子骏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安培力定量探究仪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徐州市第一中学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李  锋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李  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张学庆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11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光影实验演示仪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徐州市铜山区黄集镇金楼小学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杜明康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12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正弦式交流电定量研究实验仪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江苏省前黄高级中学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孙丽平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耿宜宏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sz w:val="21"/>
              </w:rPr>
              <w:pict>
                <v:rect id="_x0000_s1026" o:spid="_x0000_s1026" o:spt="1" style="position:absolute;left:0pt;margin-left:-16.6pt;margin-top:10.7pt;height:29pt;width:482pt;z-index:251660288;mso-width-relative:page;mso-height-relative:page;" filled="f" stroked="t" coordsize="21600,21600">
                  <v:path/>
                  <v:fill on="f" focussize="0,0"/>
                  <v:stroke weight="2.25pt" color="#C0504D"/>
                  <v:imagedata o:title=""/>
                  <o:lock v:ext="edit" aspectratio="f"/>
                </v:rect>
              </w:pict>
            </w:r>
            <w:r>
              <w:rPr>
                <w:rFonts w:eastAsia="仿宋_GB2312"/>
                <w:color w:val="000000"/>
                <w:kern w:val="0"/>
              </w:rPr>
              <w:t>13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增强现实沙盘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常州市第一中学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孙  旭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宁本冉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赵 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14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利用废旧喇叭观测波的传播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常州市新北区实验中学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盛佳林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盛宏立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15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我的STEAM抽丝机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常州市华润小学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吴昕晔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陆丹怡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16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验证飞机升力原理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吴江经济技术开发区江陵实验初级中学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周容锐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徐国华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17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浮力探究实验仪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张家港市锦丰中心小学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黄佩清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刘进贤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18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全透明扬声器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张家港乐余高级中学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范子琪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Style w:val="7"/>
                <w:rFonts w:hint="default" w:ascii="Times New Roman"/>
                <w:sz w:val="21"/>
                <w:szCs w:val="21"/>
              </w:rPr>
              <w:t xml:space="preserve">刘  </w:t>
            </w:r>
            <w:r>
              <w:rPr>
                <w:rStyle w:val="8"/>
                <w:rFonts w:hint="default" w:ascii="Times New Roman" w:hAnsi="Times New Roman" w:eastAsia="微软雅黑"/>
                <w:sz w:val="21"/>
                <w:szCs w:val="21"/>
              </w:rPr>
              <w:t>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19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太阳影子高度综合实验仪  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苏州市吴江区思贤实验小学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倪思远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20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液体传热探究仪（基于温度示数的液体对流实验仪）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启东市紫薇小学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陈永飞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林  玲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21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电磁阻尼减震对比演示仪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江苏省海门中学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周楚皓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22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电磁感应演示仪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连云港市海滨中学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王  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23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数字音源声波显示仪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连云港市西苑中学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徐璇璇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24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中学数学系列创新教具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灌云县图河中学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崔  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25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多功能语音计数器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灌云县东王集中心小学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Style w:val="7"/>
                <w:rFonts w:hint="default" w:ascii="Times New Roman"/>
                <w:sz w:val="21"/>
                <w:szCs w:val="21"/>
              </w:rPr>
              <w:t xml:space="preserve">吕芷萱        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26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可调内径大小的铁架台铁圈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连云港市赣榆实验小学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庄丰硕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27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向心力探究与离心现象演示一体仪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江苏省清江中学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郑宏伟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28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水的三态变化演示器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金湖县戴楼街道中心小学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冀叶亮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李先飞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29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火箭垂直回收演示模型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淮阴师范学院附属中学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徐晏清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30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原创多功能测绘尺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盐城市盐渎实验学校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薛  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31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可调式电动圆周运动演示器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江苏省</w:t>
            </w:r>
            <w:r>
              <w:rPr>
                <w:rFonts w:eastAsia="仿宋_GB2312"/>
                <w:color w:val="000000"/>
                <w:kern w:val="0"/>
              </w:rPr>
              <w:t>滨海中学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邓丽萍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左永军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李建江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32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第三代地球运动教学简易动态演示仪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滨海县</w:t>
            </w:r>
            <w:r>
              <w:rPr>
                <w:rFonts w:eastAsia="仿宋_GB2312"/>
                <w:color w:val="000000"/>
                <w:kern w:val="0"/>
              </w:rPr>
              <w:t>八滩中学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范贵龙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彭卫东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33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光反射效果检测仪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扬州市广陵区</w:t>
            </w:r>
            <w:r>
              <w:rPr>
                <w:rFonts w:hint="eastAsia" w:eastAsia="仿宋_GB2312"/>
                <w:color w:val="000000"/>
                <w:kern w:val="0"/>
              </w:rPr>
              <w:t>滨江小学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毛维佳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34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光合作用实验箱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江苏省扬州中学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杨成龙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35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智慧防疫系统的设计与研制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宝应县安宜高级中学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周恒武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王乃成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36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八音盒敲琴演奏装置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扬州市邗江区实验学校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杨延东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37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新型波动光学演示仪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江苏省镇江中学   江苏省大港中学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吴  好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蒋学军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38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光合作用影响因素探究装置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江苏省句容高级中学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王  波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刘婷婷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邱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39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鸟类双重呼吸模型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丹阳市华南实验学校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刘子源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40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电解质溶液中离子移动方向展示仪</w:t>
            </w:r>
          </w:p>
        </w:tc>
        <w:tc>
          <w:tcPr>
            <w:tcW w:w="2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泰州市姜堰区罗塘高级中学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方  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>
      <w:pPr>
        <w:spacing w:line="560" w:lineRule="exact"/>
        <w:ind w:firstLine="1280" w:firstLineChars="400"/>
        <w:rPr>
          <w:rFonts w:eastAsia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58" w:right="1474" w:bottom="1985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51473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657A"/>
    <w:rsid w:val="000079D4"/>
    <w:rsid w:val="00012B57"/>
    <w:rsid w:val="0001690E"/>
    <w:rsid w:val="00047044"/>
    <w:rsid w:val="00093124"/>
    <w:rsid w:val="00111F55"/>
    <w:rsid w:val="00116620"/>
    <w:rsid w:val="00140CB6"/>
    <w:rsid w:val="00212F70"/>
    <w:rsid w:val="00272190"/>
    <w:rsid w:val="00303B89"/>
    <w:rsid w:val="00344975"/>
    <w:rsid w:val="003729DE"/>
    <w:rsid w:val="00375683"/>
    <w:rsid w:val="003F2E42"/>
    <w:rsid w:val="00462325"/>
    <w:rsid w:val="004A4FC8"/>
    <w:rsid w:val="00500D3E"/>
    <w:rsid w:val="00510C6B"/>
    <w:rsid w:val="00517F1B"/>
    <w:rsid w:val="0055190C"/>
    <w:rsid w:val="00574998"/>
    <w:rsid w:val="005756ED"/>
    <w:rsid w:val="00613381"/>
    <w:rsid w:val="00632B23"/>
    <w:rsid w:val="00694CA7"/>
    <w:rsid w:val="006C4B76"/>
    <w:rsid w:val="00724B4C"/>
    <w:rsid w:val="00725A19"/>
    <w:rsid w:val="00775A82"/>
    <w:rsid w:val="00787F6E"/>
    <w:rsid w:val="007A6A38"/>
    <w:rsid w:val="00800389"/>
    <w:rsid w:val="0081059A"/>
    <w:rsid w:val="00825835"/>
    <w:rsid w:val="00845C5E"/>
    <w:rsid w:val="00846E2C"/>
    <w:rsid w:val="00852EAC"/>
    <w:rsid w:val="008F6F6A"/>
    <w:rsid w:val="00932948"/>
    <w:rsid w:val="009A6E09"/>
    <w:rsid w:val="009A7A7C"/>
    <w:rsid w:val="009D657A"/>
    <w:rsid w:val="00B50D03"/>
    <w:rsid w:val="00C05A19"/>
    <w:rsid w:val="00C77445"/>
    <w:rsid w:val="00CB61EE"/>
    <w:rsid w:val="00D502A8"/>
    <w:rsid w:val="00D638F5"/>
    <w:rsid w:val="00E07D4E"/>
    <w:rsid w:val="00E9639C"/>
    <w:rsid w:val="00EA3017"/>
    <w:rsid w:val="00EC3466"/>
    <w:rsid w:val="00ED6229"/>
    <w:rsid w:val="00F56B28"/>
    <w:rsid w:val="00F73750"/>
    <w:rsid w:val="00F83A92"/>
    <w:rsid w:val="00FD0B13"/>
    <w:rsid w:val="04F45D09"/>
    <w:rsid w:val="09E34BC9"/>
    <w:rsid w:val="141B193E"/>
    <w:rsid w:val="15FC2ED1"/>
    <w:rsid w:val="1B8959D9"/>
    <w:rsid w:val="20343B45"/>
    <w:rsid w:val="23AF3537"/>
    <w:rsid w:val="2B8D4882"/>
    <w:rsid w:val="2E0504E5"/>
    <w:rsid w:val="357322BA"/>
    <w:rsid w:val="35A03CB8"/>
    <w:rsid w:val="44CD01F4"/>
    <w:rsid w:val="4C943E86"/>
    <w:rsid w:val="59341CC4"/>
    <w:rsid w:val="5FE71E12"/>
    <w:rsid w:val="615B6A66"/>
    <w:rsid w:val="6B342E04"/>
    <w:rsid w:val="6E6E0967"/>
    <w:rsid w:val="7681097F"/>
    <w:rsid w:val="78540BAA"/>
    <w:rsid w:val="79F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8">
    <w:name w:val="16"/>
    <w:basedOn w:val="6"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DC3D9-CDDC-47F2-A6B4-9D8593129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1064</Words>
  <Characters>6066</Characters>
  <Lines>50</Lines>
  <Paragraphs>14</Paragraphs>
  <TotalTime>372</TotalTime>
  <ScaleCrop>false</ScaleCrop>
  <LinksUpToDate>false</LinksUpToDate>
  <CharactersWithSpaces>7116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2021-07-15T08:50:00Z</dcterms:created>
  <dc:creator>Administrator</dc:creator>
  <cp:lastModifiedBy>admin</cp:lastModifiedBy>
  <cp:lastPrinted>2021-07-16T04:05:00Z</cp:lastPrinted>
  <dcterms:modified xsi:type="dcterms:W3CDTF">2021-12-07T10:06:46Z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61287D3803724893B2798BF3B945823C</vt:lpwstr>
  </property>
</Properties>
</file>