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曹燕成长营教育教学单项比赛汇总表</w:t>
      </w:r>
    </w:p>
    <w:tbl>
      <w:tblPr>
        <w:tblStyle w:val="6"/>
        <w:tblpPr w:leftFromText="180" w:rightFromText="180" w:vertAnchor="page" w:horzAnchor="page" w:tblpX="611" w:tblpY="2328"/>
        <w:tblOverlap w:val="never"/>
        <w:tblW w:w="110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080"/>
        <w:gridCol w:w="1005"/>
        <w:gridCol w:w="3615"/>
        <w:gridCol w:w="1193"/>
        <w:gridCol w:w="1830"/>
        <w:gridCol w:w="18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45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序号</w:t>
            </w:r>
          </w:p>
        </w:tc>
        <w:tc>
          <w:tcPr>
            <w:tcW w:w="108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时间</w:t>
            </w:r>
          </w:p>
        </w:tc>
        <w:tc>
          <w:tcPr>
            <w:tcW w:w="10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姓名</w:t>
            </w:r>
          </w:p>
        </w:tc>
        <w:tc>
          <w:tcPr>
            <w:tcW w:w="361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获奖</w:t>
            </w:r>
            <w:r>
              <w:rPr>
                <w:rFonts w:hint="eastAsia" w:ascii="宋体" w:hAnsi="宋体" w:eastAsia="宋体" w:cs="宋体"/>
                <w:b/>
                <w:bCs/>
              </w:rPr>
              <w:t>名称</w:t>
            </w:r>
          </w:p>
        </w:tc>
        <w:tc>
          <w:tcPr>
            <w:tcW w:w="119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级别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部门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456" w:type="dxa"/>
            <w:vAlign w:val="top"/>
          </w:tcPr>
          <w:p>
            <w:pPr>
              <w:spacing w:line="320" w:lineRule="exact"/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080" w:type="dxa"/>
            <w:vAlign w:val="top"/>
          </w:tcPr>
          <w:p>
            <w:pPr>
              <w:spacing w:line="320" w:lineRule="exact"/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2021.7</w:t>
            </w:r>
          </w:p>
        </w:tc>
        <w:tc>
          <w:tcPr>
            <w:tcW w:w="1005" w:type="dxa"/>
            <w:vAlign w:val="top"/>
          </w:tcPr>
          <w:p>
            <w:pPr>
              <w:spacing w:line="320" w:lineRule="exact"/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陈慧</w:t>
            </w:r>
          </w:p>
        </w:tc>
        <w:tc>
          <w:tcPr>
            <w:tcW w:w="3615" w:type="dxa"/>
            <w:vAlign w:val="top"/>
          </w:tcPr>
          <w:p>
            <w:pPr>
              <w:spacing w:line="320" w:lineRule="exact"/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全国第五届校本课程设计大赛一等奖</w:t>
            </w:r>
          </w:p>
        </w:tc>
        <w:tc>
          <w:tcPr>
            <w:tcW w:w="1193" w:type="dxa"/>
            <w:vAlign w:val="top"/>
          </w:tcPr>
          <w:p>
            <w:pPr>
              <w:spacing w:line="320" w:lineRule="exact"/>
              <w:jc w:val="both"/>
              <w:rPr>
                <w:rFonts w:hint="default" w:ascii="宋体" w:hAnsi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lang w:val="en-US" w:eastAsia="zh-CN"/>
              </w:rPr>
              <w:t>全国级</w:t>
            </w:r>
          </w:p>
        </w:tc>
        <w:tc>
          <w:tcPr>
            <w:tcW w:w="1830" w:type="dxa"/>
            <w:vAlign w:val="top"/>
          </w:tcPr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教育部基础教育课程研究中心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456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2</w:t>
            </w:r>
          </w:p>
        </w:tc>
        <w:tc>
          <w:tcPr>
            <w:tcW w:w="1080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2021.10</w:t>
            </w:r>
          </w:p>
        </w:tc>
        <w:tc>
          <w:tcPr>
            <w:tcW w:w="10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  <w:t>万紫娟</w:t>
            </w:r>
          </w:p>
        </w:tc>
        <w:tc>
          <w:tcPr>
            <w:tcW w:w="361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eastAsia="zh-CN"/>
              </w:rPr>
              <w:t>省蓝天杯语文教学设计一等奖</w:t>
            </w:r>
          </w:p>
        </w:tc>
        <w:tc>
          <w:tcPr>
            <w:tcW w:w="119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省级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省</w:t>
            </w: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教师培训学会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456" w:type="dxa"/>
            <w:vAlign w:val="center"/>
          </w:tcPr>
          <w:p>
            <w:pPr>
              <w:spacing w:line="240" w:lineRule="auto"/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3</w:t>
            </w:r>
          </w:p>
        </w:tc>
        <w:tc>
          <w:tcPr>
            <w:tcW w:w="1080" w:type="dxa"/>
            <w:vAlign w:val="center"/>
          </w:tcPr>
          <w:p>
            <w:pPr>
              <w:spacing w:line="240" w:lineRule="auto"/>
              <w:rPr>
                <w:rFonts w:hint="default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1.10</w:t>
            </w:r>
          </w:p>
        </w:tc>
        <w:tc>
          <w:tcPr>
            <w:tcW w:w="10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eastAsia="zh-CN"/>
              </w:rPr>
              <w:t>陈慧</w:t>
            </w:r>
          </w:p>
        </w:tc>
        <w:tc>
          <w:tcPr>
            <w:tcW w:w="361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eastAsia="zh-CN"/>
              </w:rPr>
              <w:t>省蓝天杯语文教学设计一等奖</w:t>
            </w:r>
          </w:p>
        </w:tc>
        <w:tc>
          <w:tcPr>
            <w:tcW w:w="119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省级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省</w:t>
            </w: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教师培训学会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456" w:type="dxa"/>
            <w:vAlign w:val="center"/>
          </w:tcPr>
          <w:p>
            <w:pPr>
              <w:spacing w:line="240" w:lineRule="auto"/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4</w:t>
            </w:r>
          </w:p>
        </w:tc>
        <w:tc>
          <w:tcPr>
            <w:tcW w:w="1080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1.10</w:t>
            </w:r>
          </w:p>
        </w:tc>
        <w:tc>
          <w:tcPr>
            <w:tcW w:w="10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eastAsia="zh-CN"/>
              </w:rPr>
              <w:t>陈慧</w:t>
            </w:r>
          </w:p>
        </w:tc>
        <w:tc>
          <w:tcPr>
            <w:tcW w:w="361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eastAsia="zh-CN"/>
              </w:rPr>
              <w:t>省蓝天杯语文教学设计一等奖</w:t>
            </w:r>
          </w:p>
        </w:tc>
        <w:tc>
          <w:tcPr>
            <w:tcW w:w="119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省级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省</w:t>
            </w: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教师培训学会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456" w:type="dxa"/>
            <w:vAlign w:val="center"/>
          </w:tcPr>
          <w:p>
            <w:pPr>
              <w:spacing w:line="240" w:lineRule="auto"/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5</w:t>
            </w:r>
          </w:p>
        </w:tc>
        <w:tc>
          <w:tcPr>
            <w:tcW w:w="1080" w:type="dxa"/>
            <w:vAlign w:val="center"/>
          </w:tcPr>
          <w:p>
            <w:pPr>
              <w:spacing w:line="240" w:lineRule="auto"/>
              <w:rPr>
                <w:rFonts w:hint="default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2021.10</w:t>
            </w:r>
          </w:p>
        </w:tc>
        <w:tc>
          <w:tcPr>
            <w:tcW w:w="10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孙洁</w:t>
            </w:r>
          </w:p>
        </w:tc>
        <w:tc>
          <w:tcPr>
            <w:tcW w:w="361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eastAsia="zh-CN"/>
              </w:rPr>
              <w:t>省蓝天杯语文教学设计二等奖</w:t>
            </w:r>
          </w:p>
        </w:tc>
        <w:tc>
          <w:tcPr>
            <w:tcW w:w="119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省级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省</w:t>
            </w: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教师培训学会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456" w:type="dxa"/>
            <w:vAlign w:val="center"/>
          </w:tcPr>
          <w:p>
            <w:pPr>
              <w:spacing w:line="240" w:lineRule="auto"/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6</w:t>
            </w:r>
          </w:p>
        </w:tc>
        <w:tc>
          <w:tcPr>
            <w:tcW w:w="1080" w:type="dxa"/>
            <w:vAlign w:val="center"/>
          </w:tcPr>
          <w:p>
            <w:pPr>
              <w:spacing w:line="240" w:lineRule="auto"/>
              <w:rPr>
                <w:rFonts w:hint="default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1.10</w:t>
            </w:r>
          </w:p>
        </w:tc>
        <w:tc>
          <w:tcPr>
            <w:tcW w:w="10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田禾</w:t>
            </w:r>
          </w:p>
        </w:tc>
        <w:tc>
          <w:tcPr>
            <w:tcW w:w="3615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eastAsia="zh-CN"/>
              </w:rPr>
              <w:t>省蓝天杯语文教学设计二等奖</w:t>
            </w:r>
          </w:p>
        </w:tc>
        <w:tc>
          <w:tcPr>
            <w:tcW w:w="119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省级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省</w:t>
            </w: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教师培训学会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456" w:type="dxa"/>
            <w:vAlign w:val="center"/>
          </w:tcPr>
          <w:p>
            <w:pPr>
              <w:spacing w:line="240" w:lineRule="auto"/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7</w:t>
            </w:r>
          </w:p>
        </w:tc>
        <w:tc>
          <w:tcPr>
            <w:tcW w:w="1080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1.10</w:t>
            </w:r>
          </w:p>
        </w:tc>
        <w:tc>
          <w:tcPr>
            <w:tcW w:w="10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田禾</w:t>
            </w:r>
          </w:p>
        </w:tc>
        <w:tc>
          <w:tcPr>
            <w:tcW w:w="361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eastAsia="zh-CN"/>
              </w:rPr>
              <w:t>省蓝天杯心理教学设计三等奖</w:t>
            </w:r>
          </w:p>
        </w:tc>
        <w:tc>
          <w:tcPr>
            <w:tcW w:w="119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省级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省</w:t>
            </w: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教师培训学会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456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8</w:t>
            </w:r>
          </w:p>
        </w:tc>
        <w:tc>
          <w:tcPr>
            <w:tcW w:w="1080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1.10</w:t>
            </w:r>
          </w:p>
        </w:tc>
        <w:tc>
          <w:tcPr>
            <w:tcW w:w="10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吕娟</w:t>
            </w:r>
          </w:p>
        </w:tc>
        <w:tc>
          <w:tcPr>
            <w:tcW w:w="361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eastAsia="zh-CN"/>
              </w:rPr>
              <w:t>省蓝天杯语文教学设计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eastAsia="zh-CN"/>
              </w:rPr>
              <w:t>等奖</w:t>
            </w:r>
          </w:p>
        </w:tc>
        <w:tc>
          <w:tcPr>
            <w:tcW w:w="119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省级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  <w:t>省</w:t>
            </w: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教师培训学会</w:t>
            </w: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456" w:type="dxa"/>
            <w:vAlign w:val="center"/>
          </w:tcPr>
          <w:p>
            <w:pPr>
              <w:spacing w:line="240" w:lineRule="auto"/>
              <w:rPr>
                <w:rFonts w:hint="default" w:ascii="宋体" w:hAnsi="宋体" w:cs="宋体"/>
                <w:b/>
                <w:bCs/>
                <w:color w:val="auto"/>
                <w:lang w:val="en-US" w:eastAsia="zh-CN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240" w:lineRule="auto"/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</w:pPr>
          </w:p>
        </w:tc>
        <w:tc>
          <w:tcPr>
            <w:tcW w:w="10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</w:pPr>
          </w:p>
        </w:tc>
        <w:tc>
          <w:tcPr>
            <w:tcW w:w="361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</w:pPr>
          </w:p>
        </w:tc>
        <w:tc>
          <w:tcPr>
            <w:tcW w:w="1193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</w:pP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</w:pPr>
          </w:p>
        </w:tc>
        <w:tc>
          <w:tcPr>
            <w:tcW w:w="18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26</w:t>
            </w:r>
          </w:p>
        </w:tc>
      </w:tr>
    </w:tbl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21050" cy="4683125"/>
            <wp:effectExtent l="0" t="0" r="3175" b="317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1050" cy="468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586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430270"/>
            <wp:effectExtent l="0" t="0" r="571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70500" cy="3719830"/>
            <wp:effectExtent l="0" t="0" r="635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991"/>
        </w:tabs>
        <w:bidi w:val="0"/>
        <w:jc w:val="left"/>
      </w:pPr>
      <w:r>
        <w:drawing>
          <wp:inline distT="0" distB="0" distL="114300" distR="114300">
            <wp:extent cx="5273040" cy="3721100"/>
            <wp:effectExtent l="0" t="0" r="3810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4785" cy="3886200"/>
            <wp:effectExtent l="0" t="0" r="1206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651"/>
        </w:tabs>
        <w:bidi w:val="0"/>
        <w:jc w:val="left"/>
      </w:pPr>
    </w:p>
    <w:p>
      <w:pPr>
        <w:numPr>
          <w:ilvl w:val="0"/>
          <w:numId w:val="0"/>
        </w:numPr>
        <w:tabs>
          <w:tab w:val="left" w:pos="421"/>
          <w:tab w:val="left" w:pos="2427"/>
        </w:tabs>
        <w:bidi w:val="0"/>
        <w:ind w:left="840" w:hanging="840" w:hangingChars="400"/>
        <w:jc w:val="left"/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ab/>
      </w:r>
    </w:p>
    <w:p>
      <w:pPr>
        <w:bidi w:val="0"/>
        <w:jc w:val="left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372"/>
        </w:tabs>
        <w:bidi w:val="0"/>
        <w:jc w:val="center"/>
        <w:rPr>
          <w:rFonts w:hint="eastAsia"/>
          <w:sz w:val="21"/>
          <w:szCs w:val="21"/>
          <w:lang w:val="en-US" w:eastAsia="zh-CN"/>
        </w:rPr>
      </w:pPr>
    </w:p>
    <w:p>
      <w:pPr>
        <w:tabs>
          <w:tab w:val="left" w:pos="2372"/>
        </w:tabs>
        <w:bidi w:val="0"/>
        <w:jc w:val="center"/>
      </w:pPr>
      <w:r>
        <w:drawing>
          <wp:inline distT="0" distB="0" distL="114300" distR="114300">
            <wp:extent cx="5271135" cy="3825240"/>
            <wp:effectExtent l="0" t="0" r="5715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72"/>
        </w:tabs>
        <w:bidi w:val="0"/>
        <w:jc w:val="center"/>
      </w:pPr>
      <w:r>
        <w:drawing>
          <wp:inline distT="0" distB="0" distL="114300" distR="114300">
            <wp:extent cx="5268595" cy="3763010"/>
            <wp:effectExtent l="0" t="0" r="825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26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45735" cy="3708400"/>
            <wp:effectExtent l="0" t="0" r="2540" b="6350"/>
            <wp:docPr id="10" name="图片 10" descr="蓝天杯三等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蓝天杯三等20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66"/>
        </w:tabs>
        <w:bidi w:val="0"/>
        <w:jc w:val="left"/>
      </w:pPr>
    </w:p>
    <w:p>
      <w:pPr>
        <w:tabs>
          <w:tab w:val="left" w:pos="1221"/>
        </w:tabs>
        <w:bidi w:val="0"/>
        <w:jc w:val="left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F87"/>
    <w:rsid w:val="000F6B0F"/>
    <w:rsid w:val="00155095"/>
    <w:rsid w:val="00276E4F"/>
    <w:rsid w:val="002C0404"/>
    <w:rsid w:val="002C0C68"/>
    <w:rsid w:val="002C6F87"/>
    <w:rsid w:val="003072E4"/>
    <w:rsid w:val="003C72F7"/>
    <w:rsid w:val="0042623A"/>
    <w:rsid w:val="00461D5E"/>
    <w:rsid w:val="00473430"/>
    <w:rsid w:val="004C13FB"/>
    <w:rsid w:val="0057151F"/>
    <w:rsid w:val="005A5729"/>
    <w:rsid w:val="005B6FD1"/>
    <w:rsid w:val="005C20C9"/>
    <w:rsid w:val="006A335B"/>
    <w:rsid w:val="007863EF"/>
    <w:rsid w:val="007A0BE0"/>
    <w:rsid w:val="007D27D7"/>
    <w:rsid w:val="007F1073"/>
    <w:rsid w:val="008155D5"/>
    <w:rsid w:val="00912968"/>
    <w:rsid w:val="009629BD"/>
    <w:rsid w:val="00984F3A"/>
    <w:rsid w:val="00987FC4"/>
    <w:rsid w:val="009A4637"/>
    <w:rsid w:val="009B1A8F"/>
    <w:rsid w:val="009F1DE6"/>
    <w:rsid w:val="009F7C77"/>
    <w:rsid w:val="00A410CA"/>
    <w:rsid w:val="00A42A09"/>
    <w:rsid w:val="00A66605"/>
    <w:rsid w:val="00A819B9"/>
    <w:rsid w:val="00A9132F"/>
    <w:rsid w:val="00B63BF4"/>
    <w:rsid w:val="00B7070C"/>
    <w:rsid w:val="00BF1AEC"/>
    <w:rsid w:val="00C126AF"/>
    <w:rsid w:val="00C83F81"/>
    <w:rsid w:val="00CB0112"/>
    <w:rsid w:val="00D2492E"/>
    <w:rsid w:val="00D65D0A"/>
    <w:rsid w:val="00D67DD2"/>
    <w:rsid w:val="00E15189"/>
    <w:rsid w:val="00EC3837"/>
    <w:rsid w:val="00EC72FC"/>
    <w:rsid w:val="00F10BDA"/>
    <w:rsid w:val="00F26BE0"/>
    <w:rsid w:val="00F41139"/>
    <w:rsid w:val="06C669F0"/>
    <w:rsid w:val="08C1493E"/>
    <w:rsid w:val="0F035E43"/>
    <w:rsid w:val="17135CDF"/>
    <w:rsid w:val="20C778FC"/>
    <w:rsid w:val="35EA7B81"/>
    <w:rsid w:val="42E70468"/>
    <w:rsid w:val="5094473B"/>
    <w:rsid w:val="5ED34E31"/>
    <w:rsid w:val="65F62DE7"/>
    <w:rsid w:val="67333B53"/>
    <w:rsid w:val="685A2E29"/>
    <w:rsid w:val="6C3D2EA8"/>
    <w:rsid w:val="6EFE5061"/>
    <w:rsid w:val="73EC21FB"/>
    <w:rsid w:val="7778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0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qFormat/>
    <w:uiPriority w:val="0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9B6F74-A6B7-4CEB-BC21-A08AF1D9B4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54</Words>
  <Characters>309</Characters>
  <Lines>2</Lines>
  <Paragraphs>1</Paragraphs>
  <TotalTime>1</TotalTime>
  <ScaleCrop>false</ScaleCrop>
  <LinksUpToDate>false</LinksUpToDate>
  <CharactersWithSpaces>362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2019-06-28T10:02:00Z</dcterms:created>
  <dc:creator>Windows 用户</dc:creator>
  <cp:lastModifiedBy>独来读网</cp:lastModifiedBy>
  <dcterms:modified xsi:type="dcterms:W3CDTF">2022-01-02T08:10:42Z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BC1A8D5B428B47CEAB38C8563640C036</vt:lpwstr>
  </property>
</Properties>
</file>