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20" w:lineRule="exact"/>
        <w:jc w:val="center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曹燕名教师成长营B8单项荣誉一览表</w:t>
      </w:r>
    </w:p>
    <w:tbl>
      <w:tblPr>
        <w:tblStyle w:val="6"/>
        <w:tblpPr w:leftFromText="180" w:rightFromText="180" w:vertAnchor="page" w:horzAnchor="page" w:tblpX="1625" w:tblpY="1915"/>
        <w:tblW w:w="907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4"/>
        <w:gridCol w:w="984"/>
        <w:gridCol w:w="2525"/>
        <w:gridCol w:w="2101"/>
        <w:gridCol w:w="1131"/>
        <w:gridCol w:w="758"/>
        <w:gridCol w:w="7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73" w:type="dxa"/>
            <w:gridSpan w:val="7"/>
          </w:tcPr>
          <w:p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曹燕名教师成长营B8单项荣誉（省级）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widowControl/>
              <w:jc w:val="center"/>
              <w:rPr>
                <w:rFonts w:ascii="Courier New" w:hAnsi="Courier New" w:cs="宋体"/>
                <w:b/>
                <w:kern w:val="0"/>
                <w:sz w:val="24"/>
              </w:rPr>
            </w:pPr>
            <w:r>
              <w:rPr>
                <w:rFonts w:ascii="Courier New" w:hAnsi="Courier New" w:cs="宋体"/>
                <w:b/>
                <w:kern w:val="0"/>
                <w:sz w:val="24"/>
              </w:rPr>
              <w:t>序号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获奖者</w:t>
            </w:r>
          </w:p>
        </w:tc>
        <w:tc>
          <w:tcPr>
            <w:tcW w:w="2525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荣誉（奖项）名称、等次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授予单位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授奖时间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得分</w:t>
            </w:r>
          </w:p>
        </w:tc>
        <w:tc>
          <w:tcPr>
            <w:tcW w:w="730" w:type="dxa"/>
            <w:vAlign w:val="center"/>
          </w:tcPr>
          <w:p>
            <w:pPr>
              <w:jc w:val="center"/>
              <w:rPr>
                <w:rFonts w:ascii="宋体" w:hAnsi="宋体" w:cs="宋体"/>
                <w:b/>
                <w:sz w:val="24"/>
              </w:rPr>
            </w:pPr>
            <w:r>
              <w:rPr>
                <w:rFonts w:hint="eastAsia"/>
                <w:b/>
              </w:rPr>
              <w:t>个人荣誉总分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1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 w:ascii="宋体" w:hAnsi="宋体"/>
                <w:color w:val="000000"/>
              </w:rPr>
              <w:t>刘媛媛</w:t>
            </w:r>
          </w:p>
        </w:tc>
        <w:tc>
          <w:tcPr>
            <w:tcW w:w="2525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 w:ascii="宋体" w:hAnsi="宋体"/>
                <w:color w:val="000000"/>
              </w:rPr>
              <w:t>第十一届“成龙杯”全国中小学生优秀作文大赛指导一等奖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 w:ascii="宋体" w:hAnsi="宋体"/>
                <w:color w:val="000000"/>
              </w:rPr>
              <w:t>“成龙杯”全国中小学生优秀作文大赛组织委员会、中国基础教育科学研究会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 w:ascii="宋体" w:hAnsi="宋体"/>
              </w:rPr>
              <w:t>2021.08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3</w:t>
            </w:r>
          </w:p>
        </w:tc>
        <w:tc>
          <w:tcPr>
            <w:tcW w:w="730" w:type="dxa"/>
          </w:tcPr>
          <w:p>
            <w:pPr>
              <w:rPr>
                <w:rFonts w:ascii="宋体" w:hAnsi="宋体"/>
              </w:rPr>
            </w:pPr>
          </w:p>
          <w:p>
            <w:pPr>
              <w:ind w:firstLine="120" w:firstLineChars="50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73" w:type="dxa"/>
            <w:gridSpan w:val="7"/>
          </w:tcPr>
          <w:p>
            <w:pPr>
              <w:jc w:val="center"/>
            </w:pPr>
            <w:r>
              <w:rPr>
                <w:rFonts w:hint="eastAsia"/>
                <w:b/>
                <w:sz w:val="28"/>
                <w:szCs w:val="28"/>
              </w:rPr>
              <w:t>曹燕名教师成长营B8单项荣誉（市级）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widowControl/>
              <w:jc w:val="center"/>
              <w:rPr>
                <w:rFonts w:ascii="Courier New" w:hAnsi="Courier New" w:cs="宋体"/>
                <w:b/>
                <w:kern w:val="0"/>
                <w:sz w:val="24"/>
              </w:rPr>
            </w:pPr>
            <w:r>
              <w:rPr>
                <w:rFonts w:ascii="Courier New" w:hAnsi="Courier New" w:cs="宋体"/>
                <w:b/>
                <w:kern w:val="0"/>
                <w:sz w:val="24"/>
              </w:rPr>
              <w:t>序号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获奖者</w:t>
            </w:r>
          </w:p>
        </w:tc>
        <w:tc>
          <w:tcPr>
            <w:tcW w:w="2525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荣誉（奖项）名称、等次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授予单位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授奖时间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得分</w:t>
            </w:r>
          </w:p>
        </w:tc>
        <w:tc>
          <w:tcPr>
            <w:tcW w:w="730" w:type="dxa"/>
            <w:vAlign w:val="center"/>
          </w:tcPr>
          <w:p>
            <w:pPr>
              <w:jc w:val="center"/>
              <w:rPr>
                <w:rFonts w:ascii="宋体" w:hAnsi="宋体" w:cs="宋体"/>
                <w:b/>
                <w:sz w:val="24"/>
              </w:rPr>
            </w:pPr>
            <w:r>
              <w:rPr>
                <w:rFonts w:hint="eastAsia"/>
                <w:b/>
              </w:rPr>
              <w:t>个人荣誉总分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1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曹燕</w:t>
            </w:r>
          </w:p>
        </w:tc>
        <w:tc>
          <w:tcPr>
            <w:tcW w:w="2525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常州市优秀教师公益导学优秀导学负责人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常州市教育局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2021.04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2</w:t>
            </w:r>
          </w:p>
        </w:tc>
        <w:tc>
          <w:tcPr>
            <w:tcW w:w="730" w:type="dxa"/>
            <w:vMerge w:val="restart"/>
          </w:tcPr>
          <w:p/>
          <w:p/>
          <w:p/>
          <w:p>
            <w:pPr>
              <w:rPr>
                <w:rFonts w:hint="default" w:eastAsia="宋体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12</w:t>
            </w:r>
          </w:p>
          <w:p/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2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/>
              </w:rPr>
              <w:t>吕佳音</w:t>
            </w:r>
          </w:p>
        </w:tc>
        <w:tc>
          <w:tcPr>
            <w:tcW w:w="2525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/>
              </w:rPr>
              <w:t>校园短剧《寻找王春来》市特等奖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常州市教育局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/>
              </w:rPr>
              <w:t>2021.06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2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3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孙洁</w:t>
            </w:r>
          </w:p>
        </w:tc>
        <w:tc>
          <w:tcPr>
            <w:tcW w:w="2525" w:type="dxa"/>
            <w:vAlign w:val="center"/>
          </w:tcPr>
          <w:p>
            <w:pPr>
              <w:ind w:left="525" w:hanging="525" w:hangingChars="250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常州市优秀教师公益导学优秀导学教师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常州市教育局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2021.04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 w:ascii="宋体" w:hAnsi="宋体"/>
                <w:color w:val="000000"/>
                <w:sz w:val="24"/>
              </w:rPr>
              <w:t>2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eastAsia" w:ascii="宋体" w:hAnsi="宋体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/>
                <w:sz w:val="28"/>
                <w:szCs w:val="28"/>
                <w:lang w:val="en-US" w:eastAsia="zh-CN"/>
              </w:rPr>
              <w:t>4</w:t>
            </w:r>
          </w:p>
        </w:tc>
        <w:tc>
          <w:tcPr>
            <w:tcW w:w="98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color w:val="00000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王倩倩</w:t>
            </w:r>
          </w:p>
        </w:tc>
        <w:tc>
          <w:tcPr>
            <w:tcW w:w="25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color w:val="000000"/>
              </w:rPr>
            </w:pPr>
            <w:r>
              <w:rPr>
                <w:rFonts w:hint="eastAsia"/>
                <w:color w:val="000000"/>
              </w:rPr>
              <w:t>常州市优秀教师公益导学优秀导学教师</w:t>
            </w:r>
          </w:p>
        </w:tc>
        <w:tc>
          <w:tcPr>
            <w:tcW w:w="21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color w:val="00000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常州市教育局</w:t>
            </w:r>
          </w:p>
        </w:tc>
        <w:tc>
          <w:tcPr>
            <w:tcW w:w="113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color w:val="00000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2021.4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hint="eastAsia" w:ascii="宋体" w:hAnsi="宋体" w:eastAsia="宋体"/>
                <w:color w:val="00000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4"/>
                <w:lang w:val="en-US" w:eastAsia="zh-CN"/>
              </w:rPr>
              <w:t>2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eastAsia" w:ascii="宋体" w:hAnsi="宋体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/>
                <w:sz w:val="28"/>
                <w:szCs w:val="28"/>
                <w:lang w:val="en-US" w:eastAsia="zh-CN"/>
              </w:rPr>
              <w:t>5</w:t>
            </w:r>
          </w:p>
        </w:tc>
        <w:tc>
          <w:tcPr>
            <w:tcW w:w="98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color w:val="00000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曹俊</w:t>
            </w:r>
          </w:p>
        </w:tc>
        <w:tc>
          <w:tcPr>
            <w:tcW w:w="25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color w:val="000000"/>
              </w:rPr>
            </w:pPr>
            <w:r>
              <w:rPr>
                <w:rFonts w:hint="eastAsia"/>
                <w:color w:val="000000"/>
              </w:rPr>
              <w:t>常州市优秀教师公益导学优秀导学教师</w:t>
            </w:r>
          </w:p>
        </w:tc>
        <w:tc>
          <w:tcPr>
            <w:tcW w:w="21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color w:val="00000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常州市教育局</w:t>
            </w:r>
          </w:p>
        </w:tc>
        <w:tc>
          <w:tcPr>
            <w:tcW w:w="113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color w:val="00000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2021.4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hint="eastAsia" w:ascii="宋体" w:hAnsi="宋体" w:eastAsia="宋体"/>
                <w:color w:val="00000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4"/>
                <w:lang w:val="en-US" w:eastAsia="zh-CN"/>
              </w:rPr>
              <w:t>2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default" w:ascii="宋体" w:hAnsi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/>
                <w:sz w:val="28"/>
                <w:szCs w:val="28"/>
                <w:lang w:val="en-US" w:eastAsia="zh-CN"/>
              </w:rPr>
              <w:t>6</w:t>
            </w:r>
          </w:p>
        </w:tc>
        <w:tc>
          <w:tcPr>
            <w:tcW w:w="98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王倩倩</w:t>
            </w:r>
          </w:p>
        </w:tc>
        <w:tc>
          <w:tcPr>
            <w:tcW w:w="25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/>
                <w:color w:val="000000"/>
                <w:lang w:val="en-US" w:eastAsia="zh-CN"/>
              </w:rPr>
            </w:pPr>
            <w:r>
              <w:rPr>
                <w:rFonts w:hint="eastAsia"/>
                <w:color w:val="000000"/>
                <w:lang w:val="en-US" w:eastAsia="zh-CN"/>
              </w:rPr>
              <w:t>常州市优秀食育工作者</w:t>
            </w:r>
          </w:p>
        </w:tc>
        <w:tc>
          <w:tcPr>
            <w:tcW w:w="21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常州市教育局</w:t>
            </w:r>
          </w:p>
        </w:tc>
        <w:tc>
          <w:tcPr>
            <w:tcW w:w="113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2021.4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hint="default" w:ascii="宋体" w:hAnsi="宋体"/>
                <w:color w:val="00000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4"/>
                <w:lang w:val="en-US" w:eastAsia="zh-CN"/>
              </w:rPr>
              <w:t>2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73" w:type="dxa"/>
            <w:gridSpan w:val="7"/>
          </w:tcPr>
          <w:p>
            <w:pPr>
              <w:jc w:val="center"/>
            </w:pPr>
            <w:r>
              <w:rPr>
                <w:rFonts w:hint="eastAsia"/>
                <w:b/>
                <w:sz w:val="28"/>
                <w:szCs w:val="28"/>
              </w:rPr>
              <w:t>曹燕名教师成长营B8单项荣誉（区级）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widowControl/>
              <w:jc w:val="center"/>
              <w:rPr>
                <w:rFonts w:ascii="Courier New" w:hAnsi="Courier New" w:cs="宋体"/>
                <w:b/>
                <w:kern w:val="0"/>
                <w:sz w:val="24"/>
              </w:rPr>
            </w:pPr>
            <w:r>
              <w:rPr>
                <w:rFonts w:ascii="Courier New" w:hAnsi="Courier New" w:cs="宋体"/>
                <w:b/>
                <w:kern w:val="0"/>
                <w:sz w:val="24"/>
              </w:rPr>
              <w:t>序号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获奖者</w:t>
            </w:r>
          </w:p>
        </w:tc>
        <w:tc>
          <w:tcPr>
            <w:tcW w:w="2525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荣誉（奖项）名称、等次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授予单位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授奖时间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得分</w:t>
            </w:r>
          </w:p>
        </w:tc>
        <w:tc>
          <w:tcPr>
            <w:tcW w:w="730" w:type="dxa"/>
            <w:vAlign w:val="center"/>
          </w:tcPr>
          <w:p>
            <w:pPr>
              <w:jc w:val="center"/>
              <w:rPr>
                <w:rFonts w:ascii="宋体" w:hAnsi="宋体" w:cs="宋体"/>
                <w:b/>
                <w:sz w:val="24"/>
              </w:rPr>
            </w:pPr>
            <w:r>
              <w:rPr>
                <w:rFonts w:hint="eastAsia"/>
                <w:b/>
              </w:rPr>
              <w:t>个人荣誉总分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1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曹燕</w:t>
            </w:r>
          </w:p>
        </w:tc>
        <w:tc>
          <w:tcPr>
            <w:tcW w:w="2525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新北区校本培训先进个人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常州市国家高新区（新北区）教育局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/>
              </w:rPr>
              <w:t>2021.09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 w:ascii="宋体" w:hAnsi="宋体"/>
              </w:rPr>
              <w:t>1</w:t>
            </w:r>
          </w:p>
        </w:tc>
        <w:tc>
          <w:tcPr>
            <w:tcW w:w="730" w:type="dxa"/>
            <w:vMerge w:val="restart"/>
          </w:tcPr>
          <w:p/>
          <w:p/>
          <w:p/>
          <w:p/>
          <w:p>
            <w:pPr>
              <w:rPr>
                <w:rFonts w:asciiTheme="minorEastAsia" w:hAnsiTheme="minorEastAsia" w:eastAsiaTheme="minorEastAsia"/>
                <w:sz w:val="24"/>
              </w:rPr>
            </w:pPr>
            <w:r>
              <w:rPr>
                <w:rFonts w:hint="eastAsia" w:asciiTheme="minorEastAsia" w:hAnsiTheme="minorEastAsia" w:eastAsiaTheme="minorEastAsia"/>
                <w:sz w:val="24"/>
              </w:rPr>
              <w:t>4</w:t>
            </w:r>
          </w:p>
          <w:p>
            <w:pPr>
              <w:ind w:firstLine="210" w:firstLineChars="100"/>
              <w:rPr>
                <w:rFonts w:ascii="宋体" w:hAnsi="宋体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2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左雅</w:t>
            </w:r>
          </w:p>
        </w:tc>
        <w:tc>
          <w:tcPr>
            <w:tcW w:w="2525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新北区中小学自制教具二等奖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常州市国家高新区（新北区）教育局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/>
              </w:rPr>
              <w:t>2021.05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 w:ascii="宋体" w:hAnsi="宋体"/>
              </w:rPr>
              <w:t>1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3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/>
              </w:rPr>
              <w:t>黄新恬</w:t>
            </w:r>
          </w:p>
        </w:tc>
        <w:tc>
          <w:tcPr>
            <w:tcW w:w="2525" w:type="dxa"/>
            <w:vAlign w:val="center"/>
          </w:tcPr>
          <w:p>
            <w:pPr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新北区校本培训先进个人</w:t>
            </w:r>
          </w:p>
        </w:tc>
        <w:tc>
          <w:tcPr>
            <w:tcW w:w="2101" w:type="dxa"/>
            <w:vAlign w:val="center"/>
          </w:tcPr>
          <w:p>
            <w:pPr>
              <w:rPr>
                <w:rFonts w:ascii="Arial" w:hAnsi="Arial" w:cs="Arial"/>
                <w:color w:val="000000"/>
                <w:sz w:val="24"/>
              </w:rPr>
            </w:pPr>
            <w:r>
              <w:rPr>
                <w:rFonts w:ascii="Arial" w:hAnsi="Arial" w:cs="Arial"/>
                <w:color w:val="000000"/>
              </w:rPr>
              <w:t>常州市国家高新区（新北区）教育局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2021.09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 w:ascii="宋体" w:hAnsi="宋体"/>
                <w:color w:val="000000"/>
              </w:rPr>
              <w:t>1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4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color w:val="000000"/>
              </w:rPr>
              <w:t>寇锦荟</w:t>
            </w:r>
          </w:p>
        </w:tc>
        <w:tc>
          <w:tcPr>
            <w:tcW w:w="2525" w:type="dxa"/>
            <w:vAlign w:val="center"/>
          </w:tcPr>
          <w:p>
            <w:pPr>
              <w:rPr>
                <w:rFonts w:hint="eastAsia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color w:val="000000"/>
              </w:rPr>
              <w:t>新北区中小学骨干班主任</w:t>
            </w:r>
          </w:p>
        </w:tc>
        <w:tc>
          <w:tcPr>
            <w:tcW w:w="2101" w:type="dxa"/>
            <w:vAlign w:val="center"/>
          </w:tcPr>
          <w:p>
            <w:pPr>
              <w:rPr>
                <w:rFonts w:ascii="Arial" w:hAnsi="Arial" w:eastAsia="宋体" w:cs="Arial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cs="Arial"/>
                <w:color w:val="000000"/>
              </w:rPr>
              <w:t>常州市国家高新区（新北区）教育局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2021.11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1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73" w:type="dxa"/>
            <w:gridSpan w:val="7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</w:p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</w:p>
          <w:p>
            <w:pPr>
              <w:jc w:val="center"/>
            </w:pPr>
            <w:r>
              <w:rPr>
                <w:rFonts w:hint="eastAsia"/>
                <w:b/>
                <w:sz w:val="28"/>
                <w:szCs w:val="28"/>
              </w:rPr>
              <w:t>曹燕名教师成长营B8单项荣誉（校级）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widowControl/>
              <w:jc w:val="center"/>
              <w:rPr>
                <w:rFonts w:ascii="Courier New" w:hAnsi="Courier New" w:cs="宋体"/>
                <w:b/>
                <w:kern w:val="0"/>
                <w:sz w:val="24"/>
              </w:rPr>
            </w:pPr>
            <w:r>
              <w:rPr>
                <w:rFonts w:ascii="Courier New" w:hAnsi="Courier New" w:cs="宋体"/>
                <w:b/>
                <w:kern w:val="0"/>
                <w:sz w:val="24"/>
              </w:rPr>
              <w:t>序号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获奖者</w:t>
            </w:r>
          </w:p>
        </w:tc>
        <w:tc>
          <w:tcPr>
            <w:tcW w:w="2525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荣誉（奖项）名称、等次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授予单位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授奖时间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Courier New" w:hAnsi="Courier New" w:cs="Courier New"/>
                <w:b/>
                <w:sz w:val="24"/>
              </w:rPr>
            </w:pPr>
            <w:r>
              <w:rPr>
                <w:rFonts w:ascii="Courier New" w:hAnsi="Courier New" w:cs="Courier New"/>
                <w:b/>
              </w:rPr>
              <w:t>得分</w:t>
            </w:r>
          </w:p>
        </w:tc>
        <w:tc>
          <w:tcPr>
            <w:tcW w:w="730" w:type="dxa"/>
            <w:vAlign w:val="center"/>
          </w:tcPr>
          <w:p>
            <w:pPr>
              <w:jc w:val="center"/>
              <w:rPr>
                <w:rFonts w:ascii="宋体" w:hAnsi="宋体" w:cs="宋体"/>
                <w:b/>
                <w:sz w:val="24"/>
              </w:rPr>
            </w:pPr>
            <w:r>
              <w:rPr>
                <w:rFonts w:hint="eastAsia"/>
                <w:b/>
              </w:rPr>
              <w:t>个人荣誉总分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1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刘媛媛</w:t>
            </w:r>
          </w:p>
        </w:tc>
        <w:tc>
          <w:tcPr>
            <w:tcW w:w="2525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“新秀能手成长团”教学竞赛一等奖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百丈中心小学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/>
              </w:rPr>
              <w:t>2021.01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0.5</w:t>
            </w:r>
          </w:p>
        </w:tc>
        <w:tc>
          <w:tcPr>
            <w:tcW w:w="730" w:type="dxa"/>
            <w:vMerge w:val="restart"/>
          </w:tcPr>
          <w:p>
            <w:pPr>
              <w:rPr>
                <w:rFonts w:asciiTheme="minorEastAsia" w:hAnsiTheme="minorEastAsia" w:eastAsiaTheme="minorEastAsia"/>
                <w:sz w:val="24"/>
              </w:rPr>
            </w:pPr>
          </w:p>
          <w:p>
            <w:pPr>
              <w:rPr>
                <w:rFonts w:asciiTheme="minorEastAsia" w:hAnsiTheme="minorEastAsia" w:eastAsiaTheme="minorEastAsia"/>
                <w:sz w:val="24"/>
              </w:rPr>
            </w:pPr>
          </w:p>
          <w:p>
            <w:pPr>
              <w:rPr>
                <w:rFonts w:asciiTheme="minorEastAsia" w:hAnsiTheme="minorEastAsia" w:eastAsiaTheme="minorEastAsia"/>
                <w:sz w:val="24"/>
              </w:rPr>
            </w:pPr>
          </w:p>
          <w:p>
            <w:pPr>
              <w:rPr>
                <w:rFonts w:asciiTheme="minorEastAsia" w:hAnsiTheme="minorEastAsia" w:eastAsiaTheme="minorEastAsia"/>
                <w:sz w:val="24"/>
              </w:rPr>
            </w:pPr>
          </w:p>
          <w:p>
            <w:pPr>
              <w:rPr>
                <w:rFonts w:asciiTheme="minorEastAsia" w:hAnsiTheme="minorEastAsia" w:eastAsiaTheme="minorEastAsia"/>
                <w:sz w:val="24"/>
              </w:rPr>
            </w:pPr>
          </w:p>
          <w:p>
            <w:pPr>
              <w:rPr>
                <w:rFonts w:hint="eastAsia" w:asciiTheme="minorEastAsia" w:hAnsiTheme="minorEastAsia" w:eastAsiaTheme="minorEastAsia"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sz w:val="24"/>
                <w:lang w:val="en-US" w:eastAsia="zh-CN"/>
              </w:rPr>
              <w:t>6.5</w:t>
            </w:r>
          </w:p>
          <w:p>
            <w:pPr>
              <w:rPr>
                <w:rFonts w:hint="eastAsia" w:asciiTheme="minorEastAsia" w:hAnsiTheme="minorEastAsia" w:eastAsiaTheme="minorEastAsia"/>
                <w:sz w:val="24"/>
                <w:lang w:val="en-US" w:eastAsia="zh-CN"/>
              </w:rPr>
            </w:pPr>
          </w:p>
          <w:p>
            <w:pPr>
              <w:rPr>
                <w:rFonts w:hint="eastAsia" w:asciiTheme="minorEastAsia" w:hAnsiTheme="minorEastAsia" w:eastAsiaTheme="minorEastAsia"/>
                <w:sz w:val="24"/>
                <w:lang w:val="en-US" w:eastAsia="zh-CN"/>
              </w:rPr>
            </w:pPr>
          </w:p>
          <w:p>
            <w:pPr>
              <w:rPr>
                <w:rFonts w:hint="eastAsia" w:asciiTheme="minorEastAsia" w:hAnsiTheme="minorEastAsia" w:eastAsiaTheme="minorEastAsia"/>
                <w:sz w:val="24"/>
                <w:lang w:val="en-US" w:eastAsia="zh-CN"/>
              </w:rPr>
            </w:pPr>
          </w:p>
          <w:p>
            <w:pPr>
              <w:rPr>
                <w:rFonts w:hint="default" w:asciiTheme="minorEastAsia" w:hAnsiTheme="minorEastAsia" w:eastAsiaTheme="minorEastAsia"/>
                <w:sz w:val="24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eastAsia"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2</w:t>
            </w:r>
          </w:p>
        </w:tc>
        <w:tc>
          <w:tcPr>
            <w:tcW w:w="98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刘媛媛</w:t>
            </w:r>
          </w:p>
        </w:tc>
        <w:tc>
          <w:tcPr>
            <w:tcW w:w="25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教学质量优秀奖</w:t>
            </w:r>
          </w:p>
        </w:tc>
        <w:tc>
          <w:tcPr>
            <w:tcW w:w="21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新北区百丈中心小学</w:t>
            </w:r>
          </w:p>
        </w:tc>
        <w:tc>
          <w:tcPr>
            <w:tcW w:w="113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Calibri" w:hAnsi="Calibri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2021.08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0.5</w:t>
            </w:r>
          </w:p>
        </w:tc>
        <w:tc>
          <w:tcPr>
            <w:tcW w:w="730" w:type="dxa"/>
            <w:vMerge w:val="continue"/>
          </w:tcPr>
          <w:p>
            <w:pPr>
              <w:rPr>
                <w:rFonts w:hint="eastAsia" w:asciiTheme="minorEastAsia" w:hAnsiTheme="minorEastAsia" w:eastAsiaTheme="minor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3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/>
              </w:rPr>
              <w:t>恽焱</w:t>
            </w:r>
          </w:p>
        </w:tc>
        <w:tc>
          <w:tcPr>
            <w:tcW w:w="2525" w:type="dxa"/>
            <w:vAlign w:val="center"/>
          </w:tcPr>
          <w:p>
            <w:pPr>
              <w:rPr>
                <w:rFonts w:ascii="宋体" w:hAnsi="宋体" w:cs="宋体"/>
                <w:color w:val="000000"/>
                <w:sz w:val="24"/>
              </w:rPr>
            </w:pPr>
            <w:r>
              <w:rPr>
                <w:rFonts w:hint="eastAsia"/>
                <w:color w:val="000000"/>
              </w:rPr>
              <w:t>第六届书法节教师硬笔书法一等奖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/>
              </w:rPr>
              <w:t>安家中心小学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/>
              </w:rPr>
              <w:t>2021.11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0.5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4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color w:val="000000"/>
              </w:rPr>
              <w:t>左雅</w:t>
            </w:r>
          </w:p>
        </w:tc>
        <w:tc>
          <w:tcPr>
            <w:tcW w:w="2525" w:type="dxa"/>
            <w:vAlign w:val="center"/>
          </w:tcPr>
          <w:p>
            <w:pPr>
              <w:rPr>
                <w:rFonts w:hint="eastAsia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color w:val="000000"/>
              </w:rPr>
              <w:t>新活力班主任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color w:val="000000"/>
              </w:rPr>
              <w:t>新桥第二实验小学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color w:val="000000"/>
              </w:rPr>
              <w:t>2021.9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0.5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5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color w:val="000000"/>
              </w:rPr>
              <w:t>左雅</w:t>
            </w:r>
          </w:p>
        </w:tc>
        <w:tc>
          <w:tcPr>
            <w:tcW w:w="2525" w:type="dxa"/>
            <w:vAlign w:val="center"/>
          </w:tcPr>
          <w:p>
            <w:pPr>
              <w:rPr>
                <w:rFonts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color w:val="000000"/>
              </w:rPr>
              <w:t>优秀辅导员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color w:val="000000"/>
              </w:rPr>
              <w:t>新桥第二实验小学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color w:val="000000"/>
              </w:rPr>
              <w:t>2021.1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0.5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宋体" w:hAnsi="宋体"/>
                <w:sz w:val="28"/>
                <w:szCs w:val="28"/>
                <w:lang w:val="en-US" w:eastAsia="zh-CN"/>
              </w:rPr>
              <w:t>6</w:t>
            </w:r>
          </w:p>
        </w:tc>
        <w:tc>
          <w:tcPr>
            <w:tcW w:w="98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万紫娟</w:t>
            </w:r>
          </w:p>
        </w:tc>
        <w:tc>
          <w:tcPr>
            <w:tcW w:w="25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优秀师傅</w:t>
            </w:r>
          </w:p>
        </w:tc>
        <w:tc>
          <w:tcPr>
            <w:tcW w:w="21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新北区飞龙实验小学</w:t>
            </w:r>
          </w:p>
        </w:tc>
        <w:tc>
          <w:tcPr>
            <w:tcW w:w="113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Calibri" w:hAnsi="Calibri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2021.09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0.5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cs="宋体"/>
                <w:sz w:val="28"/>
                <w:szCs w:val="28"/>
                <w:lang w:val="en-US" w:eastAsia="zh-CN"/>
              </w:rPr>
              <w:t>7</w:t>
            </w:r>
          </w:p>
        </w:tc>
        <w:tc>
          <w:tcPr>
            <w:tcW w:w="98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万紫娟</w:t>
            </w:r>
          </w:p>
        </w:tc>
        <w:tc>
          <w:tcPr>
            <w:tcW w:w="25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教科研先进个人</w:t>
            </w:r>
          </w:p>
        </w:tc>
        <w:tc>
          <w:tcPr>
            <w:tcW w:w="21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新北区飞龙实验小学</w:t>
            </w:r>
          </w:p>
        </w:tc>
        <w:tc>
          <w:tcPr>
            <w:tcW w:w="113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Calibri" w:hAnsi="Calibri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2021.01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ascii="宋体" w:hAnsi="宋体" w:cs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0.5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default" w:ascii="宋体" w:hAnsi="宋体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/>
                <w:sz w:val="28"/>
                <w:szCs w:val="28"/>
                <w:lang w:val="en-US" w:eastAsia="zh-CN"/>
              </w:rPr>
              <w:t>8</w:t>
            </w:r>
          </w:p>
        </w:tc>
        <w:tc>
          <w:tcPr>
            <w:tcW w:w="98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孙洁</w:t>
            </w:r>
          </w:p>
        </w:tc>
        <w:tc>
          <w:tcPr>
            <w:tcW w:w="25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优秀教研组长</w:t>
            </w:r>
          </w:p>
        </w:tc>
        <w:tc>
          <w:tcPr>
            <w:tcW w:w="21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新北区龙虎塘实验小学</w:t>
            </w:r>
          </w:p>
        </w:tc>
        <w:tc>
          <w:tcPr>
            <w:tcW w:w="113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Calibri" w:hAnsi="Calibri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2021.10.18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0.5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eastAsia" w:ascii="宋体" w:hAnsi="宋体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/>
                <w:sz w:val="28"/>
                <w:szCs w:val="28"/>
                <w:lang w:val="en-US" w:eastAsia="zh-CN"/>
              </w:rPr>
              <w:t>9</w:t>
            </w:r>
          </w:p>
        </w:tc>
        <w:tc>
          <w:tcPr>
            <w:tcW w:w="98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刘媛媛</w:t>
            </w:r>
          </w:p>
        </w:tc>
        <w:tc>
          <w:tcPr>
            <w:tcW w:w="25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书香教师</w:t>
            </w:r>
          </w:p>
        </w:tc>
        <w:tc>
          <w:tcPr>
            <w:tcW w:w="21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新北区百丈中心小学</w:t>
            </w:r>
          </w:p>
        </w:tc>
        <w:tc>
          <w:tcPr>
            <w:tcW w:w="113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hint="eastAsia" w:ascii="Calibri" w:hAnsi="Calibri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2021.09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sz w:val="24"/>
              </w:rPr>
              <w:t>0.5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default" w:ascii="宋体" w:hAnsi="宋体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/>
                <w:sz w:val="28"/>
                <w:szCs w:val="28"/>
                <w:lang w:val="en-US" w:eastAsia="zh-CN"/>
              </w:rPr>
              <w:t>10</w:t>
            </w:r>
          </w:p>
        </w:tc>
        <w:tc>
          <w:tcPr>
            <w:tcW w:w="98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color w:val="000000"/>
              </w:rPr>
              <w:t>孙洁</w:t>
            </w:r>
          </w:p>
        </w:tc>
        <w:tc>
          <w:tcPr>
            <w:tcW w:w="2525" w:type="dxa"/>
            <w:vAlign w:val="center"/>
          </w:tcPr>
          <w:p>
            <w:pPr>
              <w:rPr>
                <w:rFonts w:hint="eastAsia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color w:val="000000"/>
              </w:rPr>
              <w:t>优秀班主任</w:t>
            </w:r>
          </w:p>
        </w:tc>
        <w:tc>
          <w:tcPr>
            <w:tcW w:w="210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color w:val="000000"/>
              </w:rPr>
              <w:t>龙虎塘实验小学</w:t>
            </w:r>
          </w:p>
        </w:tc>
        <w:tc>
          <w:tcPr>
            <w:tcW w:w="113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2021.02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0.5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default" w:ascii="宋体" w:hAnsi="宋体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/>
                <w:sz w:val="28"/>
                <w:szCs w:val="28"/>
                <w:lang w:val="en-US" w:eastAsia="zh-CN"/>
              </w:rPr>
              <w:t>11</w:t>
            </w:r>
          </w:p>
        </w:tc>
        <w:tc>
          <w:tcPr>
            <w:tcW w:w="98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刘媛媛</w:t>
            </w:r>
          </w:p>
        </w:tc>
        <w:tc>
          <w:tcPr>
            <w:tcW w:w="25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优秀班主任</w:t>
            </w:r>
          </w:p>
        </w:tc>
        <w:tc>
          <w:tcPr>
            <w:tcW w:w="21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Calibri" w:hAnsi="Calibri" w:eastAsia="宋体" w:cs="Times New Roman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新北区百丈中心小学</w:t>
            </w:r>
          </w:p>
        </w:tc>
        <w:tc>
          <w:tcPr>
            <w:tcW w:w="113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Calibri" w:hAnsi="Calibri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2021.08</w:t>
            </w:r>
          </w:p>
        </w:tc>
        <w:tc>
          <w:tcPr>
            <w:tcW w:w="758" w:type="dxa"/>
            <w:vAlign w:val="center"/>
          </w:tcPr>
          <w:p>
            <w:pPr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0.5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default" w:ascii="宋体" w:hAnsi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/>
                <w:sz w:val="28"/>
                <w:szCs w:val="28"/>
                <w:lang w:val="en-US" w:eastAsia="zh-CN"/>
              </w:rPr>
              <w:t>12</w:t>
            </w:r>
          </w:p>
        </w:tc>
        <w:tc>
          <w:tcPr>
            <w:tcW w:w="984" w:type="dxa"/>
            <w:vAlign w:val="top"/>
          </w:tcPr>
          <w:p>
            <w:pPr>
              <w:jc w:val="both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/>
                <w:sz w:val="24"/>
                <w:szCs w:val="32"/>
                <w:vertAlign w:val="baseline"/>
                <w:lang w:val="en-US" w:eastAsia="zh-CN"/>
              </w:rPr>
              <w:t>万紫娟</w:t>
            </w:r>
          </w:p>
        </w:tc>
        <w:tc>
          <w:tcPr>
            <w:tcW w:w="2525" w:type="dxa"/>
            <w:vAlign w:val="top"/>
          </w:tcPr>
          <w:p>
            <w:pPr>
              <w:jc w:val="both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/>
                <w:sz w:val="24"/>
                <w:szCs w:val="32"/>
                <w:vertAlign w:val="baseline"/>
                <w:lang w:val="en-US" w:eastAsia="zh-CN"/>
              </w:rPr>
              <w:t>校语文基本功一等奖</w:t>
            </w:r>
          </w:p>
        </w:tc>
        <w:tc>
          <w:tcPr>
            <w:tcW w:w="2101" w:type="dxa"/>
            <w:vAlign w:val="top"/>
          </w:tcPr>
          <w:p>
            <w:pPr>
              <w:jc w:val="both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/>
                <w:sz w:val="24"/>
                <w:szCs w:val="32"/>
                <w:vertAlign w:val="baseline"/>
                <w:lang w:val="en-US" w:eastAsia="zh-CN"/>
              </w:rPr>
              <w:t>飞龙实验小学</w:t>
            </w:r>
          </w:p>
        </w:tc>
        <w:tc>
          <w:tcPr>
            <w:tcW w:w="1131" w:type="dxa"/>
            <w:vAlign w:val="top"/>
          </w:tcPr>
          <w:p>
            <w:pPr>
              <w:jc w:val="both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/>
                <w:sz w:val="24"/>
                <w:szCs w:val="32"/>
                <w:vertAlign w:val="baseline"/>
                <w:lang w:val="en-US" w:eastAsia="zh-CN"/>
              </w:rPr>
              <w:t>2021.6</w:t>
            </w:r>
          </w:p>
        </w:tc>
        <w:tc>
          <w:tcPr>
            <w:tcW w:w="758" w:type="dxa"/>
            <w:vAlign w:val="top"/>
          </w:tcPr>
          <w:p>
            <w:pPr>
              <w:jc w:val="both"/>
              <w:rPr>
                <w:rFonts w:hint="eastAsia" w:ascii="宋体" w:hAnsi="宋体"/>
                <w:sz w:val="24"/>
              </w:rPr>
            </w:pPr>
            <w:r>
              <w:rPr>
                <w:rFonts w:hint="eastAsia"/>
                <w:sz w:val="24"/>
                <w:szCs w:val="32"/>
                <w:vertAlign w:val="baseline"/>
                <w:lang w:val="en-US" w:eastAsia="zh-CN"/>
              </w:rPr>
              <w:t>0.5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4" w:type="dxa"/>
            <w:vAlign w:val="center"/>
          </w:tcPr>
          <w:p>
            <w:pPr>
              <w:jc w:val="center"/>
              <w:rPr>
                <w:rFonts w:hint="default" w:ascii="宋体" w:hAnsi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/>
                <w:sz w:val="28"/>
                <w:szCs w:val="28"/>
                <w:lang w:val="en-US" w:eastAsia="zh-CN"/>
              </w:rPr>
              <w:t>13</w:t>
            </w:r>
          </w:p>
        </w:tc>
        <w:tc>
          <w:tcPr>
            <w:tcW w:w="984" w:type="dxa"/>
            <w:vAlign w:val="top"/>
          </w:tcPr>
          <w:p>
            <w:pPr>
              <w:jc w:val="both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/>
                <w:sz w:val="24"/>
                <w:szCs w:val="32"/>
                <w:vertAlign w:val="baseline"/>
                <w:lang w:val="en-US" w:eastAsia="zh-CN"/>
              </w:rPr>
              <w:t>田禾</w:t>
            </w:r>
          </w:p>
        </w:tc>
        <w:tc>
          <w:tcPr>
            <w:tcW w:w="2525" w:type="dxa"/>
            <w:vAlign w:val="top"/>
          </w:tcPr>
          <w:p>
            <w:pPr>
              <w:jc w:val="both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/>
                <w:sz w:val="24"/>
                <w:szCs w:val="32"/>
                <w:vertAlign w:val="baseline"/>
                <w:lang w:val="en-US" w:eastAsia="zh-CN"/>
              </w:rPr>
              <w:t>校语文基本功一等奖</w:t>
            </w:r>
          </w:p>
        </w:tc>
        <w:tc>
          <w:tcPr>
            <w:tcW w:w="2101" w:type="dxa"/>
            <w:vAlign w:val="top"/>
          </w:tcPr>
          <w:p>
            <w:pPr>
              <w:jc w:val="both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/>
                <w:sz w:val="24"/>
                <w:szCs w:val="32"/>
                <w:vertAlign w:val="baseline"/>
                <w:lang w:val="en-US" w:eastAsia="zh-CN"/>
              </w:rPr>
              <w:t>河海实验小学</w:t>
            </w:r>
          </w:p>
        </w:tc>
        <w:tc>
          <w:tcPr>
            <w:tcW w:w="1131" w:type="dxa"/>
            <w:vAlign w:val="top"/>
          </w:tcPr>
          <w:p>
            <w:pPr>
              <w:jc w:val="both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/>
                <w:sz w:val="24"/>
                <w:szCs w:val="32"/>
                <w:vertAlign w:val="baseline"/>
                <w:lang w:val="en-US" w:eastAsia="zh-CN"/>
              </w:rPr>
              <w:t>2021.4</w:t>
            </w:r>
          </w:p>
        </w:tc>
        <w:tc>
          <w:tcPr>
            <w:tcW w:w="758" w:type="dxa"/>
            <w:vAlign w:val="top"/>
          </w:tcPr>
          <w:p>
            <w:pPr>
              <w:jc w:val="both"/>
              <w:rPr>
                <w:rFonts w:hint="eastAsia" w:ascii="宋体" w:hAnsi="宋体"/>
                <w:sz w:val="24"/>
              </w:rPr>
            </w:pPr>
            <w:r>
              <w:rPr>
                <w:rFonts w:hint="eastAsia"/>
                <w:sz w:val="24"/>
                <w:szCs w:val="32"/>
                <w:vertAlign w:val="baseline"/>
                <w:lang w:val="en-US" w:eastAsia="zh-CN"/>
              </w:rPr>
              <w:t>0.5</w:t>
            </w:r>
          </w:p>
        </w:tc>
        <w:tc>
          <w:tcPr>
            <w:tcW w:w="73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43" w:type="dxa"/>
            <w:gridSpan w:val="6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bookmarkStart w:id="0" w:name="_GoBack"/>
            <w:bookmarkEnd w:id="0"/>
            <w:r>
              <w:rPr>
                <w:rFonts w:hint="eastAsia"/>
                <w:b/>
                <w:sz w:val="28"/>
                <w:szCs w:val="28"/>
              </w:rPr>
              <w:t>总得分</w:t>
            </w:r>
          </w:p>
        </w:tc>
        <w:tc>
          <w:tcPr>
            <w:tcW w:w="730" w:type="dxa"/>
          </w:tcPr>
          <w:p>
            <w:pPr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  <w:lang w:val="en-US" w:eastAsia="zh-CN"/>
              </w:rPr>
              <w:t>25</w:t>
            </w:r>
            <w:r>
              <w:rPr>
                <w:rFonts w:hint="eastAsia" w:ascii="宋体" w:hAnsi="宋体"/>
                <w:b/>
                <w:sz w:val="28"/>
                <w:szCs w:val="28"/>
              </w:rPr>
              <w:t>.5</w:t>
            </w:r>
          </w:p>
        </w:tc>
      </w:tr>
    </w:tbl>
    <w:p>
      <w:pPr>
        <w:spacing w:line="320" w:lineRule="exact"/>
        <w:jc w:val="both"/>
        <w:rPr>
          <w:rFonts w:hint="eastAsia"/>
          <w:b/>
          <w:sz w:val="28"/>
          <w:szCs w:val="28"/>
        </w:rPr>
      </w:pPr>
    </w:p>
    <w:p>
      <w:pPr>
        <w:spacing w:line="300" w:lineRule="exact"/>
        <w:jc w:val="center"/>
        <w:rPr>
          <w:b/>
          <w:sz w:val="44"/>
          <w:szCs w:val="44"/>
        </w:rPr>
      </w:pPr>
    </w:p>
    <w:p>
      <w:pPr>
        <w:spacing w:line="300" w:lineRule="exact"/>
        <w:jc w:val="center"/>
        <w:rPr>
          <w:b/>
          <w:sz w:val="44"/>
          <w:szCs w:val="44"/>
        </w:rPr>
      </w:pPr>
    </w:p>
    <w:p>
      <w:pPr>
        <w:jc w:val="center"/>
        <w:rPr>
          <w:b/>
          <w:sz w:val="44"/>
          <w:szCs w:val="44"/>
        </w:rPr>
      </w:pPr>
    </w:p>
    <w:p>
      <w:pPr>
        <w:jc w:val="center"/>
        <w:rPr>
          <w:b/>
          <w:sz w:val="44"/>
          <w:szCs w:val="44"/>
        </w:rPr>
      </w:pPr>
    </w:p>
    <w:p>
      <w:pPr>
        <w:jc w:val="center"/>
        <w:rPr>
          <w:b/>
          <w:sz w:val="44"/>
          <w:szCs w:val="44"/>
        </w:rPr>
      </w:pPr>
    </w:p>
    <w:p>
      <w:pPr>
        <w:jc w:val="center"/>
        <w:rPr>
          <w:b/>
          <w:sz w:val="44"/>
          <w:szCs w:val="44"/>
        </w:rPr>
      </w:pPr>
    </w:p>
    <w:p>
      <w:pPr>
        <w:jc w:val="center"/>
        <w:rPr>
          <w:b/>
          <w:sz w:val="44"/>
          <w:szCs w:val="44"/>
        </w:rPr>
      </w:pPr>
    </w:p>
    <w:p>
      <w:pPr>
        <w:jc w:val="center"/>
        <w:rPr>
          <w:b/>
          <w:sz w:val="44"/>
          <w:szCs w:val="44"/>
        </w:rPr>
      </w:pPr>
      <w:r>
        <w:rPr>
          <w:rFonts w:hint="eastAsia"/>
          <w:b/>
          <w:sz w:val="44"/>
          <w:szCs w:val="44"/>
        </w:rPr>
        <w:t>B8单项荣誉获奖证书</w:t>
      </w:r>
    </w:p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（与汇总表获奖情况依次对应）</w:t>
      </w:r>
    </w:p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1.省级</w:t>
      </w:r>
    </w:p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076825" cy="3751580"/>
            <wp:effectExtent l="19050" t="0" r="952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9953" cy="375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2.市级</w:t>
      </w:r>
    </w:p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048250" cy="3420110"/>
            <wp:effectExtent l="1905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0938" cy="342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drawing>
          <wp:inline distT="0" distB="0" distL="0" distR="0">
            <wp:extent cx="5274310" cy="2844165"/>
            <wp:effectExtent l="19050" t="0" r="254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drawing>
          <wp:inline distT="0" distB="0" distL="0" distR="0">
            <wp:extent cx="5274310" cy="3708400"/>
            <wp:effectExtent l="19050" t="0" r="2540" b="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8"/>
          <w:szCs w:val="28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321810" cy="3241675"/>
            <wp:effectExtent l="0" t="0" r="2540" b="6350"/>
            <wp:docPr id="1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2181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8"/>
          <w:szCs w:val="28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025900" cy="2891790"/>
            <wp:effectExtent l="0" t="0" r="3175" b="3810"/>
            <wp:docPr id="1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25900" cy="2891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b/>
          <w:sz w:val="28"/>
          <w:szCs w:val="28"/>
          <w:lang w:eastAsia="zh-CN"/>
        </w:rPr>
      </w:pPr>
      <w:r>
        <w:rPr>
          <w:rFonts w:hint="eastAsia" w:eastAsia="宋体"/>
          <w:b/>
          <w:sz w:val="28"/>
          <w:szCs w:val="28"/>
          <w:lang w:eastAsia="zh-CN"/>
        </w:rPr>
        <w:drawing>
          <wp:inline distT="0" distB="0" distL="114300" distR="114300">
            <wp:extent cx="4150995" cy="3112770"/>
            <wp:effectExtent l="0" t="0" r="1905" b="1905"/>
            <wp:docPr id="20" name="图片 20" descr="FA4F095AA5823937BC666E6CB07E6C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A4F095AA5823937BC666E6CB07E6C9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50995" cy="311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8"/>
          <w:szCs w:val="28"/>
        </w:rPr>
      </w:pPr>
    </w:p>
    <w:p>
      <w:pPr>
        <w:jc w:val="center"/>
        <w:rPr>
          <w:b/>
          <w:sz w:val="28"/>
          <w:szCs w:val="28"/>
        </w:rPr>
      </w:pPr>
    </w:p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3.区级</w:t>
      </w:r>
    </w:p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74310" cy="3810000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0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74310" cy="3747770"/>
            <wp:effectExtent l="1905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8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74310" cy="3985260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85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29225" cy="4124325"/>
            <wp:effectExtent l="19050" t="0" r="9525" b="0"/>
            <wp:docPr id="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3373" w:firstLineChars="1200"/>
        <w:jc w:val="both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4.校级</w:t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drawing>
          <wp:inline distT="0" distB="0" distL="0" distR="0">
            <wp:extent cx="5274310" cy="389572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95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bCs/>
          <w:color w:val="000000"/>
          <w:sz w:val="28"/>
          <w:szCs w:val="28"/>
          <w:lang w:eastAsia="zh-CN"/>
        </w:rPr>
        <w:drawing>
          <wp:inline distT="0" distB="0" distL="114300" distR="114300">
            <wp:extent cx="3761105" cy="4956810"/>
            <wp:effectExtent l="0" t="0" r="5715" b="1270"/>
            <wp:docPr id="6" name="图片 6" descr="C:/Users/Administrator/AppData/Local/Temp/picturecompress_2021121017030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Administrator/AppData/Local/Temp/picturecompress_20211210170308/output_1.jpgoutput_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61105" cy="495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drawing>
          <wp:inline distT="0" distB="0" distL="0" distR="0">
            <wp:extent cx="5274310" cy="3823335"/>
            <wp:effectExtent l="1905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drawing>
          <wp:inline distT="0" distB="0" distL="0" distR="0">
            <wp:extent cx="5274310" cy="3743960"/>
            <wp:effectExtent l="1905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4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drawing>
          <wp:inline distT="0" distB="0" distL="0" distR="0">
            <wp:extent cx="5274310" cy="3743325"/>
            <wp:effectExtent l="1905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宋体" w:hAnsi="宋体" w:eastAsia="宋体"/>
          <w:b/>
          <w:bCs/>
          <w:color w:val="00000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632325" cy="3028315"/>
            <wp:effectExtent l="0" t="0" r="6350" b="635"/>
            <wp:docPr id="12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32325" cy="3028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164965" cy="2832735"/>
            <wp:effectExtent l="0" t="0" r="6985" b="5715"/>
            <wp:docPr id="11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164965" cy="28327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/>
          <w:b/>
          <w:bCs/>
          <w:color w:val="000000"/>
          <w:sz w:val="28"/>
          <w:szCs w:val="28"/>
          <w:lang w:val="en-US" w:eastAsia="zh-CN"/>
        </w:rPr>
        <w:drawing>
          <wp:inline distT="0" distB="0" distL="114300" distR="114300">
            <wp:extent cx="4184015" cy="2497455"/>
            <wp:effectExtent l="0" t="0" r="6985" b="7620"/>
            <wp:docPr id="18" name="图片 18" descr="优秀教研组长公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优秀教研组长公示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84015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 w:eastAsia="宋体"/>
          <w:b/>
          <w:bCs/>
          <w:color w:val="000000"/>
          <w:sz w:val="28"/>
          <w:szCs w:val="28"/>
          <w:lang w:eastAsia="zh-CN"/>
        </w:rPr>
        <w:drawing>
          <wp:inline distT="0" distB="0" distL="114300" distR="114300">
            <wp:extent cx="4333875" cy="3250565"/>
            <wp:effectExtent l="0" t="0" r="0" b="6985"/>
            <wp:docPr id="24" name="图片 24" descr="QQ图片20211231095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QQ图片2021123109502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681095"/>
            <wp:effectExtent l="19050" t="0" r="2540" b="0"/>
            <wp:docPr id="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/>
          <w:b/>
          <w:bCs/>
          <w:color w:val="000000"/>
          <w:sz w:val="28"/>
          <w:szCs w:val="28"/>
          <w:lang w:eastAsia="zh-CN"/>
        </w:rPr>
        <w:drawing>
          <wp:inline distT="0" distB="0" distL="114300" distR="114300">
            <wp:extent cx="3218180" cy="4291965"/>
            <wp:effectExtent l="0" t="0" r="3810" b="1270"/>
            <wp:docPr id="15" name="图片 15" descr="4FF38697DF8B28E756DB656BD83CF8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FF38697DF8B28E756DB656BD83CF8BA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18180" cy="429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"C:\\Users\\ADMIN\\Documents\\Tencent Files\\724692910\\Image\\C2C\\7YC_GIM5Z$57ZC}Q_P_Q86R.jpg"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862320" cy="4505325"/>
            <wp:effectExtent l="0" t="0" r="5080" b="0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62320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"C:\\Users\\ADMIN\\Documents\\Tencent Files\\724692910\\Image\\C2C\\()CHA2_XQTIJ3T75(7L8SYU.jpg"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76875" cy="3887470"/>
            <wp:effectExtent l="0" t="0" r="0" b="8255"/>
            <wp:docPr id="21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 descr="IMG_25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388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rsids>
    <w:rsidRoot w:val="000D2911"/>
    <w:rsid w:val="000028D0"/>
    <w:rsid w:val="00053E0B"/>
    <w:rsid w:val="000D2911"/>
    <w:rsid w:val="00170F3C"/>
    <w:rsid w:val="001E3D28"/>
    <w:rsid w:val="00202795"/>
    <w:rsid w:val="00292EA7"/>
    <w:rsid w:val="004667F7"/>
    <w:rsid w:val="006674A5"/>
    <w:rsid w:val="006E1BE3"/>
    <w:rsid w:val="00830778"/>
    <w:rsid w:val="00C6015E"/>
    <w:rsid w:val="00C90A36"/>
    <w:rsid w:val="00D348C5"/>
    <w:rsid w:val="00DC4F00"/>
    <w:rsid w:val="00EB2957"/>
    <w:rsid w:val="00F904EB"/>
    <w:rsid w:val="03D1333D"/>
    <w:rsid w:val="05551D4C"/>
    <w:rsid w:val="05D9472B"/>
    <w:rsid w:val="07320597"/>
    <w:rsid w:val="0F1D1B2D"/>
    <w:rsid w:val="1AC13CB4"/>
    <w:rsid w:val="1AF5570C"/>
    <w:rsid w:val="1C3E1334"/>
    <w:rsid w:val="1EA44B67"/>
    <w:rsid w:val="21761FFA"/>
    <w:rsid w:val="2250591D"/>
    <w:rsid w:val="23582CDC"/>
    <w:rsid w:val="24FB5E6F"/>
    <w:rsid w:val="25065531"/>
    <w:rsid w:val="27E71F60"/>
    <w:rsid w:val="2AF21C68"/>
    <w:rsid w:val="2D564730"/>
    <w:rsid w:val="2D9D410D"/>
    <w:rsid w:val="2E064479"/>
    <w:rsid w:val="2F8A6913"/>
    <w:rsid w:val="30E958BB"/>
    <w:rsid w:val="358C4AE8"/>
    <w:rsid w:val="375F7BA9"/>
    <w:rsid w:val="3C4936B2"/>
    <w:rsid w:val="3FD55988"/>
    <w:rsid w:val="3FEC688D"/>
    <w:rsid w:val="41E81277"/>
    <w:rsid w:val="41F35CF6"/>
    <w:rsid w:val="42097B6B"/>
    <w:rsid w:val="441427F7"/>
    <w:rsid w:val="46DD5122"/>
    <w:rsid w:val="4A987CDE"/>
    <w:rsid w:val="52173BDE"/>
    <w:rsid w:val="596D2336"/>
    <w:rsid w:val="60377EB1"/>
    <w:rsid w:val="63642020"/>
    <w:rsid w:val="646D768E"/>
    <w:rsid w:val="64C21BE1"/>
    <w:rsid w:val="69E87365"/>
    <w:rsid w:val="7C79621A"/>
    <w:rsid w:val="7DD62E75"/>
    <w:rsid w:val="7E5A50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0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9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页眉 Char"/>
    <w:basedOn w:val="7"/>
    <w:link w:val="4"/>
    <w:semiHidden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9">
    <w:name w:val="页脚 Char"/>
    <w:basedOn w:val="7"/>
    <w:link w:val="3"/>
    <w:semiHidden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0">
    <w:name w:val="批注框文本 Char"/>
    <w:basedOn w:val="7"/>
    <w:link w:val="2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9</Pages>
  <Words>144</Words>
  <Characters>821</Characters>
  <Lines>6</Lines>
  <Paragraphs>1</Paragraphs>
  <TotalTime>0</TotalTime>
  <ScaleCrop>false</ScaleCrop>
  <LinksUpToDate>false</LinksUpToDate>
  <CharactersWithSpaces>964</CharactersWithSpaces>
  <Application>WPS Office_11.1.0.11194_F1E327BC-269C-435d-A152-05C5408002CA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2022-01-01T07:50:00Z</dcterms:created>
  <dc:creator>User</dc:creator>
  <cp:lastModifiedBy>独来读网</cp:lastModifiedBy>
  <dcterms:modified xsi:type="dcterms:W3CDTF">2022-01-02T08:21:53Z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386DCA20E7DE45198D8F957FB8410101</vt:lpwstr>
  </property>
</Properties>
</file>