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B</w:t>
      </w:r>
      <w:r>
        <w:rPr>
          <w:rFonts w:ascii="宋体" w:hAnsi="宋体" w:eastAsia="宋体"/>
        </w:rPr>
        <w:t>9</w:t>
      </w:r>
      <w:r>
        <w:rPr>
          <w:rFonts w:hint="eastAsia" w:ascii="宋体" w:hAnsi="宋体" w:eastAsia="宋体"/>
        </w:rPr>
        <w:t>论文发表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92"/>
        <w:gridCol w:w="1205"/>
        <w:gridCol w:w="916"/>
        <w:gridCol w:w="998"/>
        <w:gridCol w:w="3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序号</w:t>
            </w: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时间</w:t>
            </w:r>
          </w:p>
        </w:tc>
        <w:tc>
          <w:tcPr>
            <w:tcW w:w="1205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学校</w:t>
            </w:r>
          </w:p>
        </w:tc>
        <w:tc>
          <w:tcPr>
            <w:tcW w:w="916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姓名</w:t>
            </w:r>
          </w:p>
        </w:tc>
        <w:tc>
          <w:tcPr>
            <w:tcW w:w="99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级别</w:t>
            </w:r>
          </w:p>
        </w:tc>
        <w:tc>
          <w:tcPr>
            <w:tcW w:w="3481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论文发表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</w:t>
            </w:r>
          </w:p>
        </w:tc>
        <w:tc>
          <w:tcPr>
            <w:tcW w:w="1205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飞龙中学</w:t>
            </w:r>
          </w:p>
        </w:tc>
        <w:tc>
          <w:tcPr>
            <w:tcW w:w="916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盛小青</w:t>
            </w:r>
          </w:p>
        </w:tc>
        <w:tc>
          <w:tcPr>
            <w:tcW w:w="998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核心期刊</w:t>
            </w:r>
          </w:p>
        </w:tc>
        <w:tc>
          <w:tcPr>
            <w:tcW w:w="3481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</w:rPr>
              <w:t>《数学新定义问题的类型及教学实施》发表于核心期刊《教学与管理》2021年第2期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2</w:t>
            </w:r>
          </w:p>
        </w:tc>
        <w:tc>
          <w:tcPr>
            <w:tcW w:w="992" w:type="dxa"/>
            <w:vAlign w:val="top"/>
          </w:tcPr>
          <w:p>
            <w:pPr>
              <w:rPr>
                <w:rFonts w:hint="eastAsia"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020.1</w:t>
            </w: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飞龙中学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霍达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theme="minorBidi"/>
                <w:b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/>
                <w:b/>
                <w:bCs/>
              </w:rPr>
              <w:t>《深度学习视角下初中数学大概念教育思考》发表于教研周刊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3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020.12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孟河中学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莫桑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sz w:val="24"/>
              </w:rPr>
              <w:t>论文《从本质入手 深度教学》发表于省级刊物《新教育时代》第49期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4</w:t>
            </w:r>
          </w:p>
        </w:tc>
        <w:tc>
          <w:tcPr>
            <w:tcW w:w="992" w:type="dxa"/>
            <w:vAlign w:val="top"/>
          </w:tcPr>
          <w:p>
            <w:pPr>
              <w:rPr>
                <w:rFonts w:hint="eastAsia"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021.03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飞龙中学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齐立华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《基于深度学习视角对初中数学一次函数教学的几点思考》发表于省刊《数学学习与研究》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5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021.4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西夏墅中学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邓兵</w:t>
            </w:r>
          </w:p>
        </w:tc>
        <w:tc>
          <w:tcPr>
            <w:tcW w:w="998" w:type="dxa"/>
            <w:vAlign w:val="top"/>
          </w:tcPr>
          <w:p>
            <w:pPr>
              <w:tabs>
                <w:tab w:val="left" w:pos="30"/>
              </w:tabs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tabs>
                <w:tab w:val="left" w:pos="30"/>
              </w:tabs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《浅议利用信息技术构建高中数学教学的有效交流》发表于《启迪》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6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021.8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新北实验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朱晓玲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="Arial"/>
                <w:b/>
                <w:bCs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/>
                <w:bCs/>
                <w:color w:val="000000"/>
                <w:kern w:val="0"/>
                <w:sz w:val="24"/>
              </w:rPr>
              <w:t>《聚焦模型 深度思考 巧妙解题》2021年8月发表于《教研周刊》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7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021.8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河海实验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钱程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sz w:val="24"/>
              </w:rPr>
              <w:t>论文《多边形内角和与外角和》在省级刊物《初中生世界》发表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8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021.8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河海实验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周叶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sz w:val="24"/>
              </w:rPr>
              <w:t>论文《分类思想，为缜密思维奠基》在省级刊物《初中生世界》发表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9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021.10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飞龙中学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齐立华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《初中数学深度学习有效教学研究》录用于《课堂内外.初中教研》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0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021.11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新北实验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陈洁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《浅谈深度学习下的学生关键能力的养成——以“直线与圆的位置关系（1）”为例》在省级刊物《新课程》第601期发表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1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021.12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新北实验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陈洁</w:t>
            </w:r>
          </w:p>
        </w:tc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jc w:val="left"/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sz w:val="24"/>
              </w:rPr>
              <w:t>《让数学课堂从“浅表学习”走向“深度学习”》发表于省级刊物《中学生导报——教学研究》第46期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2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滨江中学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李莉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rPr>
                <w:rFonts w:ascii="宋体" w:hAnsi="宋体" w:eastAsia="宋体" w:cs="宋体"/>
                <w:b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《基于深度学习的初中生数学推理能力培养策略》发表于省级刊物《教研周刊》</w:t>
            </w:r>
          </w:p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3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新北实验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季红</w:t>
            </w:r>
          </w:p>
        </w:tc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jc w:val="left"/>
              <w:rPr>
                <w:rFonts w:ascii="宋体" w:hAnsi="宋体" w:eastAsia="宋体" w:cstheme="minorEastAsia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《初中数学深度学习的内涵及促进策略探析》发表于省级期刊《教研周刊》2021年第34期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bookmarkStart w:id="0" w:name="_GoBack" w:colFirst="1" w:colLast="5"/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4</w:t>
            </w:r>
          </w:p>
        </w:tc>
        <w:tc>
          <w:tcPr>
            <w:tcW w:w="992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2</w:t>
            </w:r>
            <w:r>
              <w:rPr>
                <w:rFonts w:ascii="宋体" w:hAnsi="宋体" w:eastAsia="宋体"/>
              </w:rPr>
              <w:t>021</w:t>
            </w:r>
          </w:p>
        </w:tc>
        <w:tc>
          <w:tcPr>
            <w:tcW w:w="1205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罗溪初中</w:t>
            </w:r>
          </w:p>
        </w:tc>
        <w:tc>
          <w:tcPr>
            <w:tcW w:w="916" w:type="dxa"/>
            <w:vAlign w:val="top"/>
          </w:tcPr>
          <w:p>
            <w:pPr>
              <w:rPr>
                <w:rFonts w:ascii="宋体" w:hAnsi="宋体" w:eastAsia="宋体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/>
              </w:rPr>
              <w:t>王观涛</w:t>
            </w:r>
          </w:p>
        </w:tc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省级</w:t>
            </w:r>
          </w:p>
        </w:tc>
        <w:tc>
          <w:tcPr>
            <w:tcW w:w="348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《基于深度学习视角优化数学教学》发表于省级期刊《数学教学研究》2021年第40卷第2期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5</w:t>
            </w: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205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1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8" w:type="dxa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sz w:val="24"/>
              </w:rPr>
            </w:pPr>
          </w:p>
        </w:tc>
        <w:tc>
          <w:tcPr>
            <w:tcW w:w="3481" w:type="dxa"/>
          </w:tcPr>
          <w:p>
            <w:pPr>
              <w:jc w:val="left"/>
              <w:rPr>
                <w:rFonts w:ascii="宋体" w:hAnsi="宋体" w:eastAsia="宋体" w:cstheme="minorEastAsia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t>6</w:t>
            </w: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205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1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8" w:type="dxa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sz w:val="24"/>
              </w:rPr>
            </w:pPr>
          </w:p>
        </w:tc>
        <w:tc>
          <w:tcPr>
            <w:tcW w:w="3481" w:type="dxa"/>
          </w:tcPr>
          <w:p>
            <w:pPr>
              <w:jc w:val="left"/>
              <w:rPr>
                <w:rFonts w:ascii="宋体" w:hAnsi="宋体" w:eastAsia="宋体" w:cs="宋体"/>
                <w:b/>
                <w:bCs/>
                <w:sz w:val="24"/>
              </w:rPr>
            </w:pPr>
          </w:p>
        </w:tc>
      </w:tr>
    </w:tbl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jc w:val="left"/>
        <w:rPr>
          <w:rFonts w:ascii="宋体" w:hAnsi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盛小青：《数学新定义问题的类型及教学实施》发表于核心期刊《教学与管理》2021年第2期</w:t>
      </w:r>
      <w:r>
        <w:rPr>
          <w:rFonts w:hint="eastAsia" w:ascii="宋体" w:hAnsi="宋体"/>
          <w:sz w:val="24"/>
        </w:rPr>
        <w:br w:type="textWrapping"/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1800225" cy="2160270"/>
            <wp:effectExtent l="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1643380</wp:posOffset>
            </wp:positionH>
            <wp:positionV relativeFrom="line">
              <wp:posOffset>90805</wp:posOffset>
            </wp:positionV>
            <wp:extent cx="1799590" cy="2159635"/>
            <wp:effectExtent l="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-176530</wp:posOffset>
            </wp:positionH>
            <wp:positionV relativeFrom="paragraph">
              <wp:posOffset>77470</wp:posOffset>
            </wp:positionV>
            <wp:extent cx="1800225" cy="216027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758825</wp:posOffset>
            </wp:positionH>
            <wp:positionV relativeFrom="paragraph">
              <wp:posOffset>5080</wp:posOffset>
            </wp:positionV>
            <wp:extent cx="1800225" cy="216027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margin">
              <wp:posOffset>1422400</wp:posOffset>
            </wp:positionH>
            <wp:positionV relativeFrom="paragraph">
              <wp:posOffset>5080</wp:posOffset>
            </wp:positionV>
            <wp:extent cx="1800225" cy="216027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508000</wp:posOffset>
            </wp:positionH>
            <wp:positionV relativeFrom="paragraph">
              <wp:posOffset>6350</wp:posOffset>
            </wp:positionV>
            <wp:extent cx="1799590" cy="2159635"/>
            <wp:effectExtent l="0" t="0" r="0" b="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2254250</wp:posOffset>
            </wp:positionH>
            <wp:positionV relativeFrom="paragraph">
              <wp:posOffset>6350</wp:posOffset>
            </wp:positionV>
            <wp:extent cx="1800225" cy="216027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 xml:space="preserve"> 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周叶舟：《初中数学教学中的创造性思维培养》发表于《科学大众》2020.06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139700</wp:posOffset>
            </wp:positionV>
            <wp:extent cx="1800225" cy="216027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153670</wp:posOffset>
            </wp:positionV>
            <wp:extent cx="1800225" cy="216027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1800225" cy="216027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t xml:space="preserve">        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《初中数学数形结合思想的发展价值与教学策略》发表于《教研周刊》2020.10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194310</wp:posOffset>
            </wp:positionV>
            <wp:extent cx="1800225" cy="216027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191135</wp:posOffset>
            </wp:positionV>
            <wp:extent cx="1799590" cy="215963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1800225" cy="216027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ind w:firstLine="480" w:firstLineChars="200"/>
        <w:rPr>
          <w:rFonts w:ascii="宋体" w:hAnsi="宋体" w:cs="宋体"/>
          <w:sz w:val="24"/>
        </w:rPr>
      </w:pPr>
    </w:p>
    <w:p>
      <w:pPr>
        <w:jc w:val="left"/>
      </w:pPr>
      <w:r>
        <w:rPr>
          <w:rFonts w:hint="eastAsia" w:ascii="宋体" w:hAnsi="宋体" w:eastAsia="宋体" w:cs="宋体"/>
          <w:b/>
          <w:bCs/>
          <w:sz w:val="24"/>
        </w:rPr>
        <w:t>霍达：</w:t>
      </w:r>
      <w:r>
        <w:rPr>
          <w:rFonts w:ascii="宋体" w:hAnsi="宋体" w:eastAsia="宋体" w:cs="宋体"/>
          <w:b/>
          <w:bCs/>
          <w:sz w:val="24"/>
        </w:rPr>
        <w:t>2020.10《深度学习视角下初中数学大概念教育思考》发表于教研周刊</w:t>
      </w: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-2540</wp:posOffset>
            </wp:positionV>
            <wp:extent cx="1800225" cy="216027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800225" cy="216027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cstheme="minorEastAsia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莫桑：2020.12论文《从本质入手 深度教学》发表于省级刊物《新教育时代》第49期。（去年没有统计到2020.12月份的）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3680460</wp:posOffset>
            </wp:positionH>
            <wp:positionV relativeFrom="paragraph">
              <wp:posOffset>99695</wp:posOffset>
            </wp:positionV>
            <wp:extent cx="1800225" cy="2160270"/>
            <wp:effectExtent l="0" t="0" r="0" b="0"/>
            <wp:wrapNone/>
            <wp:docPr id="30" name="图片 3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1868170</wp:posOffset>
            </wp:positionH>
            <wp:positionV relativeFrom="paragraph">
              <wp:posOffset>99060</wp:posOffset>
            </wp:positionV>
            <wp:extent cx="1800225" cy="2160270"/>
            <wp:effectExtent l="0" t="0" r="0" b="0"/>
            <wp:wrapNone/>
            <wp:docPr id="29" name="图片 2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800225" cy="2160270"/>
            <wp:effectExtent l="0" t="0" r="0" b="0"/>
            <wp:wrapNone/>
            <wp:docPr id="28" name="图片 2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104140</wp:posOffset>
            </wp:positionV>
            <wp:extent cx="1799590" cy="2159635"/>
            <wp:effectExtent l="0" t="0" r="0" b="0"/>
            <wp:wrapNone/>
            <wp:docPr id="31" name="图片 3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齐立华：《基于深度学习视角对初中数学一次函数教学的几点思考》发表于省刊《数学学习与研究》2021.03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123190</wp:posOffset>
            </wp:positionV>
            <wp:extent cx="1800225" cy="2160270"/>
            <wp:effectExtent l="0" t="0" r="0" b="0"/>
            <wp:wrapNone/>
            <wp:docPr id="24" name="图片 24" descr="QQ图片2021121716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2112171601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135890</wp:posOffset>
            </wp:positionV>
            <wp:extent cx="1800225" cy="2160270"/>
            <wp:effectExtent l="0" t="0" r="0" b="0"/>
            <wp:wrapNone/>
            <wp:docPr id="25" name="图片 25" descr="QQ图片2021121716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2112171601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123190</wp:posOffset>
            </wp:positionV>
            <wp:extent cx="1800225" cy="2160270"/>
            <wp:effectExtent l="0" t="0" r="0" b="0"/>
            <wp:wrapNone/>
            <wp:docPr id="26" name="图片 26" descr="QQ图片2021121716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2112171601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 xml:space="preserve">          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</w:p>
    <w:p>
      <w:pPr>
        <w:jc w:val="left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邓兵：2021.4《浅议利用信息技术构建高中数学教学的有效交流》发表于《启迪》 </w:t>
      </w:r>
      <w:r>
        <w:rPr>
          <w:rFonts w:hint="eastAsia" w:ascii="宋体" w:hAnsi="宋体" w:cs="宋体"/>
          <w:b/>
          <w:bCs/>
          <w:sz w:val="24"/>
        </w:rPr>
        <w:t xml:space="preserve">         </w:t>
      </w:r>
    </w:p>
    <w:p>
      <w:pPr>
        <w:rPr>
          <w:rFonts w:ascii="宋体" w:hAnsi="宋体" w:cs="宋体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3771900</wp:posOffset>
            </wp:positionV>
            <wp:extent cx="1800225" cy="216027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4"/>
        </w:rPr>
      </w:pPr>
      <w:r>
        <w:rPr>
          <w:rFonts w:ascii="宋体" w:hAnsi="宋体" w:eastAsia="宋体" w:cs="宋体"/>
          <w:b/>
          <w:bCs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3648710</wp:posOffset>
            </wp:positionH>
            <wp:positionV relativeFrom="margin">
              <wp:posOffset>3771900</wp:posOffset>
            </wp:positionV>
            <wp:extent cx="1800225" cy="21602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1827530</wp:posOffset>
            </wp:positionH>
            <wp:positionV relativeFrom="margin">
              <wp:posOffset>3771900</wp:posOffset>
            </wp:positionV>
            <wp:extent cx="1799590" cy="215963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朱晓玲：《聚焦模型 深度思考 巧妙解题》2021年8月发表于《教研周刊》</w:t>
      </w:r>
    </w:p>
    <w:p>
      <w:pPr>
        <w:rPr>
          <w:rFonts w:ascii="宋体" w:hAnsi="宋体" w:cs="Arial"/>
          <w:color w:val="000000"/>
          <w:kern w:val="0"/>
          <w:sz w:val="24"/>
        </w:rPr>
      </w:pPr>
      <w:r>
        <w:rPr>
          <w:rFonts w:ascii="宋体" w:hAnsi="宋体" w:cs="Arial"/>
          <w:color w:val="000000"/>
          <w:kern w:val="0"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800225" cy="216027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Arial"/>
          <w:color w:val="000000"/>
          <w:kern w:val="0"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100330</wp:posOffset>
            </wp:positionV>
            <wp:extent cx="1800225" cy="216027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Arial"/>
          <w:color w:val="000000"/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800225" cy="216027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钱程：2021.08论文《多边形内角和与外角和》在省级刊物《初中生世界》发表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1836420</wp:posOffset>
            </wp:positionH>
            <wp:positionV relativeFrom="paragraph">
              <wp:posOffset>128270</wp:posOffset>
            </wp:positionV>
            <wp:extent cx="1800225" cy="2160270"/>
            <wp:effectExtent l="0" t="0" r="0" b="0"/>
            <wp:wrapNone/>
            <wp:docPr id="34" name="图片 34" descr="扫描全能王 2021-12-17 15.0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1-12-17 15.08_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176530</wp:posOffset>
            </wp:positionV>
            <wp:extent cx="1800225" cy="2160270"/>
            <wp:effectExtent l="0" t="0" r="0" b="0"/>
            <wp:wrapNone/>
            <wp:docPr id="27" name="图片 27" descr="扫描全能王 2021-12-17 15.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1-12-17 15.08_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105410</wp:posOffset>
            </wp:positionV>
            <wp:extent cx="1800225" cy="2160270"/>
            <wp:effectExtent l="0" t="0" r="0" b="0"/>
            <wp:wrapNone/>
            <wp:docPr id="36" name="图片 36" descr="扫描全能王 2021-12-17 15.0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全能王 2021-12-17 15.08_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100330</wp:posOffset>
            </wp:positionV>
            <wp:extent cx="1800225" cy="2160270"/>
            <wp:effectExtent l="0" t="0" r="0" b="0"/>
            <wp:wrapNone/>
            <wp:docPr id="37" name="图片 37" descr="扫描全能王 2021-12-17 15.08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全能王 2021-12-17 15.08_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100330</wp:posOffset>
            </wp:positionV>
            <wp:extent cx="1800225" cy="2160270"/>
            <wp:effectExtent l="0" t="0" r="0" b="0"/>
            <wp:wrapNone/>
            <wp:docPr id="35" name="图片 35" descr="扫描全能王 2021-12-17 15.0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1-12-17 15.08_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周叶：2021.08论文《分类思想，为缜密思维奠基》在省级刊物《初中生世界》发表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115570</wp:posOffset>
            </wp:positionV>
            <wp:extent cx="1800225" cy="2160270"/>
            <wp:effectExtent l="0" t="0" r="0" b="0"/>
            <wp:wrapNone/>
            <wp:docPr id="47" name="图片 47" descr="扫描全能王 2021-12-17 15.0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扫描全能王 2021-12-17 15.08_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127000</wp:posOffset>
            </wp:positionV>
            <wp:extent cx="1800225" cy="2160270"/>
            <wp:effectExtent l="0" t="0" r="0" b="0"/>
            <wp:wrapNone/>
            <wp:docPr id="46" name="图片 46" descr="扫描全能王 2021-12-17 15.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扫描全能王 2021-12-17 15.08_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133350</wp:posOffset>
            </wp:positionV>
            <wp:extent cx="1800225" cy="2160270"/>
            <wp:effectExtent l="0" t="0" r="0" b="0"/>
            <wp:wrapNone/>
            <wp:docPr id="49" name="图片 3" descr="IMG_6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 descr="IMG_646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800225" cy="2160270"/>
            <wp:effectExtent l="0" t="0" r="0" b="0"/>
            <wp:wrapNone/>
            <wp:docPr id="48" name="图片 2" descr="IMG_6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IMG_646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齐立华：《初中数学深度学习有效教学研究》录用于《课堂内外.初中教研》2021.10</w:t>
      </w: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1739900" cy="2444750"/>
            <wp:effectExtent l="0" t="0" r="0" b="0"/>
            <wp:docPr id="1" name="图片 1" descr="B885EEC97CB90A34E46B00D9EC66B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85EEC97CB90A34E46B00D9EC66BCB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1799590" cy="2159635"/>
            <wp:effectExtent l="0" t="8573" r="1588" b="1587"/>
            <wp:wrapNone/>
            <wp:docPr id="6" name="图片 6" descr="2021荣誉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荣誉_4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95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</w:rPr>
        <w:t>陈洁：2021.11论文《浅谈深度学习下的学生关键能力的养成——以“直线与圆的位置关系（1）”为例》在省级刊物《新课程》第601期发表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3462655</wp:posOffset>
            </wp:positionH>
            <wp:positionV relativeFrom="paragraph">
              <wp:posOffset>99060</wp:posOffset>
            </wp:positionV>
            <wp:extent cx="1800225" cy="2160270"/>
            <wp:effectExtent l="0" t="0" r="0" b="0"/>
            <wp:wrapNone/>
            <wp:docPr id="39" name="图片 39" descr="2021荣誉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1荣誉_3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130810</wp:posOffset>
            </wp:positionV>
            <wp:extent cx="1800225" cy="2160270"/>
            <wp:effectExtent l="0" t="0" r="0" b="0"/>
            <wp:wrapNone/>
            <wp:docPr id="38" name="图片 38" descr="2021荣誉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1荣誉_38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99060</wp:posOffset>
            </wp:positionV>
            <wp:extent cx="1800225" cy="2160270"/>
            <wp:effectExtent l="0" t="0" r="0" b="0"/>
            <wp:wrapNone/>
            <wp:docPr id="2" name="图片 2" descr="2021荣誉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荣誉_3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2020.12论文《让数学课堂从“浅表学习”走向“深度学习”》发表于省级刊物《中学生导报——教学研究》第46期。（去年没有统计到2020.12月份的）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3610610</wp:posOffset>
            </wp:positionH>
            <wp:positionV relativeFrom="paragraph">
              <wp:posOffset>104140</wp:posOffset>
            </wp:positionV>
            <wp:extent cx="1800225" cy="2160270"/>
            <wp:effectExtent l="0" t="0" r="0" b="0"/>
            <wp:wrapNone/>
            <wp:docPr id="43" name="图片 43" descr="2020荣誉_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0荣誉_35(1)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57785</wp:posOffset>
            </wp:positionV>
            <wp:extent cx="1800225" cy="2160270"/>
            <wp:effectExtent l="0" t="0" r="0" b="0"/>
            <wp:wrapNone/>
            <wp:docPr id="42" name="图片 42" descr="2020荣誉_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荣誉_34(1)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00225" cy="2160270"/>
            <wp:effectExtent l="0" t="0" r="0" b="0"/>
            <wp:wrapNone/>
            <wp:docPr id="41" name="图片 41" descr="C:/Users/Administrator.PC-20211106SQAI/AppData/Local/Temp/picturecompress_202112071346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/Users/Administrator.PC-20211106SQAI/AppData/Local/Temp/picturecompress_20211207134605/output_1.jpgoutput_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1842770</wp:posOffset>
            </wp:positionH>
            <wp:positionV relativeFrom="paragraph">
              <wp:posOffset>101600</wp:posOffset>
            </wp:positionV>
            <wp:extent cx="1800225" cy="2160270"/>
            <wp:effectExtent l="0" t="0" r="0" b="0"/>
            <wp:wrapNone/>
            <wp:docPr id="45" name="图片 45" descr="2020荣誉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0荣誉_3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107950</wp:posOffset>
            </wp:positionV>
            <wp:extent cx="1800225" cy="2160270"/>
            <wp:effectExtent l="0" t="0" r="0" b="0"/>
            <wp:wrapNone/>
            <wp:docPr id="44" name="图片 44" descr="2020荣誉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0荣誉_3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季红：《初中数学深度学习的内涵及促进策略探析》发表于省级期刊《教研周刊》</w:t>
      </w:r>
      <w:r>
        <w:rPr>
          <w:rFonts w:hint="eastAsia" w:ascii="宋体" w:hAnsi="宋体" w:cs="宋体"/>
          <w:b/>
          <w:bCs/>
          <w:sz w:val="24"/>
        </w:rPr>
        <w:t>2021年第34期</w:t>
      </w:r>
    </w:p>
    <w:p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br w:type="textWrapping"/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1797050</wp:posOffset>
            </wp:positionH>
            <wp:positionV relativeFrom="paragraph">
              <wp:posOffset>36830</wp:posOffset>
            </wp:positionV>
            <wp:extent cx="1800225" cy="2160270"/>
            <wp:effectExtent l="0" t="0" r="0" b="0"/>
            <wp:wrapNone/>
            <wp:docPr id="13" name="图片 13" descr="IMG_8963(20211216-1708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963(20211216-170829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800225" cy="2160270"/>
            <wp:effectExtent l="0" t="0" r="0" b="0"/>
            <wp:wrapNone/>
            <wp:docPr id="12" name="图片 12" descr="IMG_8962(20211216-1708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962(20211216-170807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2849880</wp:posOffset>
            </wp:positionV>
            <wp:extent cx="1800225" cy="2160270"/>
            <wp:effectExtent l="0" t="0" r="0" b="0"/>
            <wp:wrapNone/>
            <wp:docPr id="58" name="图片 58" descr="杂志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杂志背面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2862580</wp:posOffset>
            </wp:positionV>
            <wp:extent cx="1800225" cy="2160270"/>
            <wp:effectExtent l="0" t="0" r="0" b="0"/>
            <wp:wrapNone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2849880</wp:posOffset>
            </wp:positionV>
            <wp:extent cx="1800225" cy="2160270"/>
            <wp:effectExtent l="0" t="0" r="0" b="0"/>
            <wp:wrapNone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608330</wp:posOffset>
            </wp:positionV>
            <wp:extent cx="1800225" cy="2160270"/>
            <wp:effectExtent l="0" t="0" r="0" b="0"/>
            <wp:wrapNone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608330</wp:posOffset>
            </wp:positionV>
            <wp:extent cx="1800225" cy="2160270"/>
            <wp:effectExtent l="0" t="0" r="0" b="0"/>
            <wp:wrapTopAndBottom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-44450</wp:posOffset>
            </wp:positionH>
            <wp:positionV relativeFrom="paragraph">
              <wp:posOffset>576580</wp:posOffset>
            </wp:positionV>
            <wp:extent cx="1800225" cy="2160270"/>
            <wp:effectExtent l="0" t="0" r="0" b="0"/>
            <wp:wrapNone/>
            <wp:docPr id="11" name="图片 11" descr="杂志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杂志封面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</w:rPr>
        <w:t>王观涛：《基于深度学习视角优化数学教学》发表于省级期刊《数学教学研究》2021年第40卷第2期</w:t>
      </w:r>
      <w:r>
        <w:rPr>
          <w:rFonts w:hint="eastAsia" w:ascii="宋体" w:hAnsi="宋体" w:cs="宋体"/>
          <w:sz w:val="24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571"/>
    <w:rsid w:val="000A5299"/>
    <w:rsid w:val="00136201"/>
    <w:rsid w:val="001E3C27"/>
    <w:rsid w:val="001E7983"/>
    <w:rsid w:val="003526F5"/>
    <w:rsid w:val="003769D9"/>
    <w:rsid w:val="00453584"/>
    <w:rsid w:val="00455BDD"/>
    <w:rsid w:val="00526F99"/>
    <w:rsid w:val="005C1571"/>
    <w:rsid w:val="00634AE4"/>
    <w:rsid w:val="00650DB0"/>
    <w:rsid w:val="007125B6"/>
    <w:rsid w:val="007203B2"/>
    <w:rsid w:val="00820602"/>
    <w:rsid w:val="00942EFB"/>
    <w:rsid w:val="00A9122D"/>
    <w:rsid w:val="00AE514E"/>
    <w:rsid w:val="00AF637D"/>
    <w:rsid w:val="00BD6D15"/>
    <w:rsid w:val="00C05E3A"/>
    <w:rsid w:val="00C479F2"/>
    <w:rsid w:val="00C82148"/>
    <w:rsid w:val="00CE3950"/>
    <w:rsid w:val="00EB0D1F"/>
    <w:rsid w:val="00EC36DC"/>
    <w:rsid w:val="00ED4171"/>
    <w:rsid w:val="00F64E98"/>
    <w:rsid w:val="00FA3418"/>
    <w:rsid w:val="00FD391E"/>
    <w:rsid w:val="6E222852"/>
    <w:rsid w:val="7DE7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customXml" Target="../customXml/item2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E4A57F-77E4-4E9F-8692-5923BB8681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299</Words>
  <Characters>1708</Characters>
  <Lines>14</Lines>
  <Paragraphs>4</Paragraphs>
  <TotalTime>0</TotalTime>
  <ScaleCrop>false</ScaleCrop>
  <LinksUpToDate>false</LinksUpToDate>
  <CharactersWithSpaces>2003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2021-12-26T02:45:00Z</dcterms:created>
  <dc:creator>洪 瑶</dc:creator>
  <cp:lastModifiedBy>盛小青</cp:lastModifiedBy>
  <dcterms:modified xsi:type="dcterms:W3CDTF">2021-12-29T06:30:22Z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9750BAC0307B4386BA7728D918031524</vt:lpwstr>
  </property>
</Properties>
</file>