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4"/>
        <w:bidi w:val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新北区陈华芳名教师成长营领衔人示范辐射汇总表</w:t>
      </w:r>
    </w:p>
    <w:tbl>
      <w:tblPr>
        <w:tblStyle w:val="3"/>
        <w:tblW w:w="12571" w:type="dxa"/>
        <w:jc w:val="left"/>
        <w:tblInd w:w="48" w:type="dxa"/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933"/>
        <w:gridCol w:w="1697"/>
        <w:gridCol w:w="4484"/>
        <w:gridCol w:w="2444"/>
        <w:gridCol w:w="2013"/>
      </w:tblGrid>
      <w:tr>
        <w:trPr>
          <w:trHeight w:val="420" w:hRule="atLeast"/>
        </w:trPr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b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类</w:t>
            </w:r>
            <w:r>
              <w:rPr>
                <w:rFonts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 </w:t>
            </w:r>
            <w:r>
              <w:rPr>
                <w:rFonts w:ascii="宋体" w:hAnsi="宋体"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别</w:t>
            </w: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b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姓</w:t>
            </w:r>
            <w:r>
              <w:rPr>
                <w:rFonts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 </w:t>
            </w:r>
            <w:r>
              <w:rPr>
                <w:rFonts w:ascii="宋体" w:hAnsi="宋体"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名</w:t>
            </w:r>
          </w:p>
        </w:tc>
        <w:tc>
          <w:tcPr>
            <w:tcW w:w="44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b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内容</w:t>
            </w:r>
          </w:p>
        </w:tc>
        <w:tc>
          <w:tcPr>
            <w:tcW w:w="24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b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奖</w:t>
            </w:r>
            <w:r>
              <w:rPr>
                <w:rFonts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 xml:space="preserve">    </w:t>
            </w:r>
            <w:r>
              <w:rPr>
                <w:rFonts w:ascii="宋体" w:hAnsi="宋体"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项</w:t>
            </w:r>
          </w:p>
        </w:tc>
        <w:tc>
          <w:tcPr>
            <w:tcW w:w="2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b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时间</w:t>
            </w:r>
          </w:p>
        </w:tc>
      </w:tr>
      <w:tr>
        <w:trPr>
          <w:trHeight w:val="485" w:hRule="atLeast"/>
        </w:trPr>
        <w:tc>
          <w:tcPr>
            <w:tcW w:w="193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ind w:firstLineChars="50" w:firstLine="0"/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  <w:szCs w:val="24"/>
                <w:lang w:val="en-US" w:eastAsia="zh-CN" w:bidi="hi-IN"/>
              </w:rPr>
              <w:t>讲座 公开课</w:t>
            </w:r>
          </w:p>
        </w:tc>
        <w:tc>
          <w:tcPr>
            <w:tcW w:w="1697" w:type="dxa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/>
                <w:color w:val="000000"/>
                <w:kern w:val="0"/>
                <w:sz w:val="24"/>
                <w:szCs w:val="24"/>
              </w:rPr>
              <w:t>陈华芳</w:t>
            </w:r>
          </w:p>
        </w:tc>
        <w:tc>
          <w:tcPr>
            <w:tcW w:w="4484" w:type="dxa"/>
            <w:tcBorders>
              <w:top w:val="single" w:sz="8" w:space="0" w:color="000000"/>
              <w:left w:val="nil"/>
              <w:right w:val="single" w:sz="8" w:space="0" w:color="000000"/>
            </w:tcBorders>
            <w:vAlign w:val="center"/>
          </w:tcPr>
          <w:p>
            <w:pPr>
              <w:pStyle w:val="Style15"/>
              <w:widowControl w:val="false"/>
              <w:suppressAutoHyphens w:val="false"/>
              <w:bidi w:val="0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cs="Arial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  <w:lang w:val="en-US" w:eastAsia="zh-CN" w:bidi="hi-IN"/>
              </w:rPr>
              <w:t>深度体验：</w:t>
            </w:r>
            <w:r>
              <w:rPr>
                <w:rFonts w:ascii="宋体" w:hAnsi="宋体" w:cs="Arial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FFFFFF" w:val="clear"/>
                <w:lang w:val="en-US" w:eastAsia="zh-CN" w:bidi="hi-IN"/>
              </w:rPr>
              <w:t>幼儿园亲自然游戏的应有之意</w:t>
            </w:r>
          </w:p>
        </w:tc>
        <w:tc>
          <w:tcPr>
            <w:tcW w:w="2444" w:type="dxa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>
            <w:pPr>
              <w:pStyle w:val="Style15"/>
              <w:widowControl w:val="false"/>
              <w:suppressAutoHyphens w:val="false"/>
              <w:bidi w:val="0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Arial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  <w:lang w:val="en-US" w:eastAsia="zh-CN" w:bidi="hi-IN"/>
              </w:rPr>
              <w:t>区级讲座</w:t>
            </w:r>
          </w:p>
        </w:tc>
        <w:tc>
          <w:tcPr>
            <w:tcW w:w="2013" w:type="dxa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>
            <w:pPr>
              <w:pStyle w:val="Style15"/>
              <w:widowControl w:val="false"/>
              <w:suppressAutoHyphens w:val="false"/>
              <w:bidi w:val="0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Arial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  <w:lang w:val="en-US" w:eastAsia="zh-CN" w:bidi="hi-IN"/>
              </w:rPr>
              <w:t>202110</w:t>
            </w:r>
          </w:p>
        </w:tc>
      </w:tr>
      <w:tr>
        <w:trPr>
          <w:trHeight w:val="185" w:hRule="atLeast"/>
        </w:trPr>
        <w:tc>
          <w:tcPr>
            <w:tcW w:w="193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ind w:firstLineChars="50" w:firstLine="0"/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 w:cs="Arial" w:ascii="宋体" w:hAnsi="宋体"/>
                <w:color w:val="000000"/>
                <w:kern w:val="2"/>
                <w:sz w:val="24"/>
                <w:szCs w:val="24"/>
                <w:lang w:val="en-US" w:eastAsia="zh-CN" w:bidi="hi-IN"/>
              </w:rPr>
            </w:r>
          </w:p>
        </w:tc>
        <w:tc>
          <w:tcPr>
            <w:tcW w:w="1697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/>
                <w:color w:val="000000"/>
                <w:kern w:val="0"/>
                <w:sz w:val="24"/>
                <w:szCs w:val="24"/>
              </w:rPr>
              <w:t>陈华芳</w:t>
            </w:r>
          </w:p>
        </w:tc>
        <w:tc>
          <w:tcPr>
            <w:tcW w:w="4484" w:type="dxa"/>
            <w:tcBorders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lineRule="auto" w:line="360" w:beforeLines="0" w:beforeAutospacing="0" w:afterLines="0" w:afterAutospacing="0"/>
              <w:jc w:val="center"/>
              <w:rPr>
                <w:rFonts w:ascii="宋体" w:hAnsi="宋体" w:eastAsia="宋体" w:cs="宋体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盘活自然资源，探秘游戏之趣</w:t>
            </w:r>
          </w:p>
        </w:tc>
        <w:tc>
          <w:tcPr>
            <w:tcW w:w="244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15"/>
              <w:widowControl w:val="false"/>
              <w:suppressAutoHyphens w:val="false"/>
              <w:bidi w:val="0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Arial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  <w:lang w:val="en-US" w:eastAsia="zh-CN" w:bidi="hi-IN"/>
              </w:rPr>
              <w:t>区域讲座</w:t>
            </w:r>
          </w:p>
        </w:tc>
        <w:tc>
          <w:tcPr>
            <w:tcW w:w="2013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15"/>
              <w:widowControl w:val="false"/>
              <w:suppressAutoHyphens w:val="false"/>
              <w:bidi w:val="0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Arial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  <w:lang w:val="en-US" w:eastAsia="zh-CN" w:bidi="hi-IN"/>
              </w:rPr>
              <w:t>202112</w:t>
            </w:r>
          </w:p>
        </w:tc>
      </w:tr>
      <w:tr>
        <w:trPr>
          <w:trHeight w:val="120" w:hRule="atLeast"/>
        </w:trPr>
        <w:tc>
          <w:tcPr>
            <w:tcW w:w="193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 w:cs="Arial" w:ascii="宋体" w:hAnsi="宋体"/>
                <w:color w:val="000000"/>
                <w:kern w:val="2"/>
                <w:sz w:val="24"/>
                <w:szCs w:val="24"/>
                <w:lang w:val="en-US" w:eastAsia="zh-CN" w:bidi="hi-IN"/>
              </w:rPr>
            </w: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/>
                <w:color w:val="000000"/>
                <w:kern w:val="0"/>
                <w:sz w:val="24"/>
                <w:szCs w:val="24"/>
              </w:rPr>
              <w:t>陈华芳</w:t>
            </w:r>
          </w:p>
        </w:tc>
        <w:tc>
          <w:tcPr>
            <w:tcW w:w="44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5"/>
              <w:widowControl w:val="false"/>
              <w:suppressAutoHyphens w:val="false"/>
              <w:bidi w:val="0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Arial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  <w:lang w:val="en-US" w:eastAsia="zh-CN" w:bidi="hi-IN"/>
              </w:rPr>
              <w:t>大班综合实践：寻秋探趣摘石榴</w:t>
            </w:r>
          </w:p>
        </w:tc>
        <w:tc>
          <w:tcPr>
            <w:tcW w:w="24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15"/>
              <w:widowControl w:val="false"/>
              <w:suppressAutoHyphens w:val="false"/>
              <w:bidi w:val="0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Arial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  <w:lang w:val="en-US" w:eastAsia="zh-CN" w:bidi="hi-IN"/>
              </w:rPr>
              <w:t>区级公开课</w:t>
            </w:r>
          </w:p>
        </w:tc>
        <w:tc>
          <w:tcPr>
            <w:tcW w:w="2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15"/>
              <w:widowControl w:val="false"/>
              <w:suppressAutoHyphens w:val="false"/>
              <w:bidi w:val="0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Arial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  <w:lang w:val="en-US" w:eastAsia="zh-CN" w:bidi="hi-IN"/>
              </w:rPr>
              <w:t>202110</w:t>
            </w:r>
          </w:p>
        </w:tc>
      </w:tr>
      <w:tr>
        <w:trPr>
          <w:trHeight w:val="165" w:hRule="atLeast"/>
        </w:trPr>
        <w:tc>
          <w:tcPr>
            <w:tcW w:w="193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 w:cs="Arial" w:ascii="宋体" w:hAnsi="宋体"/>
                <w:color w:val="000000"/>
                <w:kern w:val="2"/>
                <w:sz w:val="24"/>
                <w:szCs w:val="24"/>
                <w:lang w:val="en-US" w:eastAsia="zh-CN" w:bidi="hi-IN"/>
              </w:rPr>
            </w: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/>
                <w:color w:val="000000"/>
                <w:kern w:val="0"/>
                <w:sz w:val="24"/>
                <w:szCs w:val="24"/>
              </w:rPr>
              <w:t>陈华芳</w:t>
            </w:r>
          </w:p>
        </w:tc>
        <w:tc>
          <w:tcPr>
            <w:tcW w:w="44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lineRule="auto" w:line="360" w:beforeLines="0" w:beforeAutospacing="0" w:afterLines="0" w:afterAutospacing="0"/>
              <w:jc w:val="center"/>
              <w:rPr>
                <w:rFonts w:ascii="宋体" w:hAnsi="宋体" w:eastAsia="宋体" w:cs="宋体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中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班体育：我们寻宝去</w:t>
            </w:r>
          </w:p>
        </w:tc>
        <w:tc>
          <w:tcPr>
            <w:tcW w:w="24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15"/>
              <w:widowControl w:val="false"/>
              <w:suppressAutoHyphens w:val="false"/>
              <w:bidi w:val="0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Arial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  <w:lang w:val="en-US" w:eastAsia="zh-CN" w:bidi="hi-IN"/>
              </w:rPr>
              <w:t>区级公开课</w:t>
            </w:r>
          </w:p>
        </w:tc>
        <w:tc>
          <w:tcPr>
            <w:tcW w:w="2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15"/>
              <w:widowControl w:val="false"/>
              <w:suppressAutoHyphens w:val="false"/>
              <w:bidi w:val="0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Arial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  <w:lang w:val="en-US" w:eastAsia="zh-CN" w:bidi="hi-IN"/>
              </w:rPr>
              <w:t>202112</w:t>
            </w:r>
          </w:p>
        </w:tc>
      </w:tr>
      <w:tr>
        <w:trPr>
          <w:trHeight w:val="225" w:hRule="atLeast"/>
        </w:trPr>
        <w:tc>
          <w:tcPr>
            <w:tcW w:w="193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kern w:val="2"/>
                <w:sz w:val="21"/>
              </w:rPr>
            </w:pPr>
            <w:r>
              <w:rPr>
                <w:rFonts w:eastAsia="宋体" w:cs="Arial" w:ascii="宋体" w:hAnsi="宋体"/>
                <w:color w:val="000000"/>
                <w:kern w:val="2"/>
                <w:sz w:val="21"/>
                <w:szCs w:val="20"/>
                <w:lang w:val="en-US" w:eastAsia="zh-CN" w:bidi="hi-IN"/>
              </w:rPr>
            </w: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宋体" w:cs="Times New Roman" w:ascii="宋体" w:hAnsi="宋体"/>
                <w:color w:val="000000"/>
                <w:kern w:val="2"/>
                <w:sz w:val="24"/>
                <w:szCs w:val="24"/>
                <w:lang w:val="en-US" w:eastAsia="zh-CN" w:bidi="ar-SA"/>
              </w:rPr>
            </w:r>
          </w:p>
        </w:tc>
        <w:tc>
          <w:tcPr>
            <w:tcW w:w="44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5"/>
              <w:widowControl w:val="false"/>
              <w:suppressAutoHyphens w:val="false"/>
              <w:bidi w:val="0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Arial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  <w:lang w:val="en-US" w:eastAsia="zh-CN" w:bidi="hi-IN"/>
              </w:rPr>
            </w:r>
          </w:p>
        </w:tc>
        <w:tc>
          <w:tcPr>
            <w:tcW w:w="24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15"/>
              <w:widowControl w:val="false"/>
              <w:suppressAutoHyphens w:val="false"/>
              <w:bidi w:val="0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Arial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  <w:lang w:val="en-US" w:eastAsia="zh-CN" w:bidi="hi-IN"/>
              </w:rPr>
            </w:r>
          </w:p>
        </w:tc>
        <w:tc>
          <w:tcPr>
            <w:tcW w:w="2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15"/>
              <w:widowControl w:val="false"/>
              <w:suppressAutoHyphens w:val="false"/>
              <w:bidi w:val="0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Arial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  <w:lang w:val="en-US" w:eastAsia="zh-CN" w:bidi="hi-IN"/>
              </w:rPr>
            </w:r>
          </w:p>
        </w:tc>
      </w:tr>
      <w:tr>
        <w:trPr>
          <w:trHeight w:val="195" w:hRule="atLeast"/>
        </w:trPr>
        <w:tc>
          <w:tcPr>
            <w:tcW w:w="193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kern w:val="2"/>
                <w:sz w:val="21"/>
              </w:rPr>
            </w:pPr>
            <w:r>
              <w:rPr>
                <w:rFonts w:eastAsia="宋体" w:cs="Arial" w:ascii="宋体" w:hAnsi="宋体"/>
                <w:color w:val="000000"/>
                <w:kern w:val="2"/>
                <w:sz w:val="21"/>
                <w:szCs w:val="20"/>
                <w:lang w:val="en-US" w:eastAsia="zh-CN" w:bidi="hi-IN"/>
              </w:rPr>
            </w: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宋体" w:cs="Times New Roman" w:ascii="宋体" w:hAnsi="宋体"/>
                <w:color w:val="000000"/>
                <w:kern w:val="2"/>
                <w:sz w:val="24"/>
                <w:szCs w:val="24"/>
                <w:lang w:val="en-US" w:eastAsia="zh-CN" w:bidi="ar-SA"/>
              </w:rPr>
            </w:r>
          </w:p>
        </w:tc>
        <w:tc>
          <w:tcPr>
            <w:tcW w:w="44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宋体" w:cs="Times New Roman" w:ascii="宋体" w:hAnsi="宋体"/>
                <w:color w:val="000000"/>
                <w:kern w:val="2"/>
                <w:sz w:val="24"/>
                <w:szCs w:val="24"/>
                <w:lang w:val="en-US" w:eastAsia="zh-CN" w:bidi="ar-SA"/>
              </w:rPr>
            </w:r>
          </w:p>
        </w:tc>
        <w:tc>
          <w:tcPr>
            <w:tcW w:w="24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宋体" w:cs="Times New Roman" w:ascii="宋体" w:hAnsi="宋体"/>
                <w:color w:val="000000"/>
                <w:kern w:val="2"/>
                <w:sz w:val="24"/>
                <w:szCs w:val="24"/>
                <w:lang w:val="en-US" w:eastAsia="zh-CN" w:bidi="ar-SA"/>
              </w:rPr>
            </w:r>
          </w:p>
        </w:tc>
        <w:tc>
          <w:tcPr>
            <w:tcW w:w="2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宋体" w:cs="Times New Roman" w:ascii="宋体" w:hAnsi="宋体"/>
                <w:color w:val="000000"/>
                <w:kern w:val="2"/>
                <w:sz w:val="24"/>
                <w:szCs w:val="24"/>
                <w:lang w:val="en-US" w:eastAsia="zh-CN" w:bidi="ar-SA"/>
              </w:rPr>
            </w:r>
          </w:p>
        </w:tc>
      </w:tr>
      <w:tr>
        <w:trPr>
          <w:trHeight w:val="195" w:hRule="atLeast"/>
        </w:trPr>
        <w:tc>
          <w:tcPr>
            <w:tcW w:w="1933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kern w:val="2"/>
                <w:sz w:val="21"/>
              </w:rPr>
            </w:pPr>
            <w:r>
              <w:rPr>
                <w:rFonts w:eastAsia="宋体" w:cs="Arial" w:ascii="宋体" w:hAnsi="宋体"/>
                <w:color w:val="000000"/>
                <w:kern w:val="2"/>
                <w:sz w:val="21"/>
                <w:szCs w:val="20"/>
                <w:lang w:val="en-US" w:eastAsia="zh-CN" w:bidi="hi-IN"/>
              </w:rPr>
            </w: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 w:cs="Arial" w:ascii="宋体" w:hAnsi="宋体"/>
                <w:color w:val="000000"/>
                <w:kern w:val="2"/>
                <w:sz w:val="24"/>
                <w:szCs w:val="24"/>
                <w:lang w:val="en-US" w:eastAsia="zh-CN" w:bidi="hi-IN"/>
              </w:rPr>
            </w:r>
          </w:p>
        </w:tc>
        <w:tc>
          <w:tcPr>
            <w:tcW w:w="44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 w:cs="Arial" w:ascii="宋体" w:hAnsi="宋体"/>
                <w:color w:val="000000"/>
                <w:kern w:val="2"/>
                <w:sz w:val="24"/>
                <w:szCs w:val="24"/>
                <w:lang w:val="en-US" w:eastAsia="zh-CN" w:bidi="hi-IN"/>
              </w:rPr>
            </w:r>
          </w:p>
        </w:tc>
        <w:tc>
          <w:tcPr>
            <w:tcW w:w="24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 w:cs="Arial" w:ascii="宋体" w:hAnsi="宋体"/>
                <w:color w:val="000000"/>
                <w:kern w:val="2"/>
                <w:sz w:val="24"/>
                <w:szCs w:val="24"/>
                <w:lang w:val="en-US" w:eastAsia="zh-CN" w:bidi="hi-IN"/>
              </w:rPr>
            </w:r>
          </w:p>
        </w:tc>
        <w:tc>
          <w:tcPr>
            <w:tcW w:w="2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14"/>
              <w:widowControl w:val="false"/>
              <w:suppressAutoHyphens w:val="false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 w:cs="Arial" w:ascii="宋体" w:hAnsi="宋体"/>
                <w:color w:val="000000"/>
                <w:kern w:val="2"/>
                <w:sz w:val="24"/>
                <w:szCs w:val="24"/>
                <w:lang w:val="en-US" w:eastAsia="zh-CN" w:bidi="hi-IN"/>
              </w:rPr>
            </w:r>
            <w:bookmarkStart w:id="0" w:name="_GoBack"/>
            <w:bookmarkStart w:id="1" w:name="_GoBack"/>
            <w:bookmarkEnd w:id="1"/>
          </w:p>
        </w:tc>
      </w:tr>
    </w:tbl>
    <w:p>
      <w:pPr>
        <w:pStyle w:val="Style14"/>
        <w:widowControl w:val="false"/>
        <w:bidi w:val="0"/>
        <w:jc w:val="both"/>
        <w:rPr/>
      </w:pPr>
      <w:r>
        <w:rPr/>
        <w:drawing>
          <wp:inline distT="0" distB="0" distL="0" distR="0">
            <wp:extent cx="6685915" cy="4746625"/>
            <wp:effectExtent l="0" t="0" r="0" b="0"/>
            <wp:docPr id="1" name="图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85915" cy="4746625"/>
            <wp:effectExtent l="0" t="0" r="0" b="0"/>
            <wp:docPr id="2" name="图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widowControl w:val="false"/>
        <w:bidi w:val="0"/>
        <w:jc w:val="both"/>
        <w:rPr/>
      </w:pPr>
      <w:r>
        <w:rPr/>
        <w:drawing>
          <wp:inline distT="0" distB="0" distL="0" distR="0">
            <wp:extent cx="3322320" cy="4746625"/>
            <wp:effectExtent l="0" t="0" r="0" b="0"/>
            <wp:docPr id="3" name="图像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像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322320" cy="4746625"/>
            <wp:effectExtent l="0" t="0" r="0" b="0"/>
            <wp:docPr id="4" name="图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像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440" w:right="1440" w:header="0" w:top="1800" w:footer="0" w:bottom="1800" w:gutter="0"/>
      <w:pgNumType w:fmt="decimal"/>
      <w:formProt w:val="false"/>
      <w:textDirection w:val="lrTb"/>
      <w:docGrid w:type="lines" w:linePitch="312" w:charSpace="14090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86"/>
    <w:family w:val="roman"/>
    <w:pitch w:val="variable"/>
  </w:font>
  <w:font w:name="黑体">
    <w:charset w:val="86"/>
    <w:family w:val="roman"/>
    <w:pitch w:val="variable"/>
  </w:font>
  <w:font w:name="宋体">
    <w:charset w:val="86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420"/>
  <w:autoHyphenation w:val="true"/>
  <w:compat>
    <w:doNotExpandShiftReturn/>
    <w:balanceSingleByteDoubleByteWidth/>
    <w:ulTrailSpace/>
    <w:compatSetting w:name="compatibilityMode" w:uri="http://schemas.microsoft.com/office/word" w:val="12"/>
  </w:compat>
  <w:themeFontLang w:val="en-US" w:eastAsia="zh-CN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宋体" w:cs="Arial" w:asciiTheme="minorHAnsi" w:cstheme="minorBidi" w:eastAsiaTheme="minorEastAsia" w:hAnsiTheme="minorHAnsi"/>
        <w:lang w:val="en-US" w:eastAsia="zh-CN" w:bidi="hi-IN"/>
      </w:rPr>
    </w:rPrDefault>
    <w:pPrDefault>
      <w:pPr>
        <w:suppressAutoHyphens w:val="false"/>
      </w:pPr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semiHidden="0" w:unhideWhenUsed="0" w:qFormat="1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 w:semiHidden="0"/>
    <w:lsdException w:name="Table Theme" w:uiPriority="99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Style14" w:default="1">
    <w:name w:val="正文"/>
    <w:uiPriority w:val="0"/>
    <w:qFormat/>
    <w:pPr>
      <w:widowControl w:val="false"/>
      <w:suppressAutoHyphens w:val="false"/>
      <w:bidi w:val="0"/>
      <w:spacing w:beforeLines="0" w:beforeAutospacing="0" w:afterLines="0" w:afterAutospacing="0"/>
      <w:jc w:val="both"/>
    </w:pPr>
    <w:rPr>
      <w:rFonts w:ascii="Calibri" w:hAnsi="Calibri" w:eastAsia="宋体" w:cs="Times New Roman" w:asciiTheme="minorHAnsi" w:eastAsiaTheme="minorEastAsia" w:hAnsiTheme="minorHAnsi"/>
      <w:color w:val="auto"/>
      <w:kern w:val="2"/>
      <w:sz w:val="21"/>
      <w:szCs w:val="21"/>
      <w:lang w:val="en-US" w:eastAsia="zh-CN" w:bidi="ar-SA"/>
    </w:rPr>
  </w:style>
  <w:style w:type="paragraph" w:styleId="Style15">
    <w:name w:val="表格内容"/>
    <w:basedOn w:val="Style14"/>
    <w:qFormat/>
    <w:pPr>
      <w:widowControl w:val="false"/>
      <w:suppressLineNumbers/>
    </w:pPr>
    <w:rPr/>
  </w:style>
  <w:style w:type="table" w:default="1" w:styleId="2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99"/>
    <w:unhideWhenUsed/>
    <w:pPr>
      <w:jc w:val="both"/>
    </w:pPr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LanShanOffice/1.5.0.10928$Windows_X86_64 LibreOffice_project/67468bfb2f827ecad59e02787310d279cc8a082c</Application>
  <AppVersion>15.0000</AppVersion>
  <Pages>4</Pages>
  <Words>126</Words>
  <Characters>146</Characters>
  <CharactersWithSpaces>153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2020-12-27T23:28:00Z</dcterms:created>
  <dc:creator>PC</dc:creator>
  <dc:description/>
  <dc:language>zh-CN</dc:language>
  <cp:lastModifiedBy/>
  <dcterms:modified xsi:type="dcterms:W3CDTF">2021-12-31T11:23:44Z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