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A2E" w:rsidRDefault="00001F02" w:rsidP="005C7F52">
      <w:pPr>
        <w:spacing w:line="360" w:lineRule="auto"/>
        <w:jc w:val="center"/>
        <w:rPr>
          <w:rFonts w:ascii="宋体" w:eastAsia="宋体" w:hAnsi="宋体" w:hint="eastAsia"/>
          <w:b/>
          <w:sz w:val="32"/>
          <w:szCs w:val="32"/>
        </w:rPr>
      </w:pPr>
      <w:r w:rsidRPr="00D90650">
        <w:rPr>
          <w:rFonts w:ascii="宋体" w:eastAsia="宋体" w:hAnsi="宋体" w:hint="eastAsia"/>
          <w:b/>
          <w:sz w:val="32"/>
          <w:szCs w:val="32"/>
        </w:rPr>
        <w:t>综合实践活动中运用成长档案</w:t>
      </w:r>
      <w:proofErr w:type="gramStart"/>
      <w:r w:rsidRPr="00D90650">
        <w:rPr>
          <w:rFonts w:ascii="宋体" w:eastAsia="宋体" w:hAnsi="宋体" w:hint="eastAsia"/>
          <w:b/>
          <w:sz w:val="32"/>
          <w:szCs w:val="32"/>
        </w:rPr>
        <w:t>袋评价</w:t>
      </w:r>
      <w:proofErr w:type="gramEnd"/>
      <w:r w:rsidRPr="00D90650">
        <w:rPr>
          <w:rFonts w:ascii="宋体" w:eastAsia="宋体" w:hAnsi="宋体" w:hint="eastAsia"/>
          <w:b/>
          <w:sz w:val="32"/>
          <w:szCs w:val="32"/>
        </w:rPr>
        <w:t>的标准及实施要点</w:t>
      </w:r>
    </w:p>
    <w:p w:rsidR="00064442" w:rsidRPr="005C7F52" w:rsidRDefault="00064442" w:rsidP="005C7F52">
      <w:pPr>
        <w:spacing w:line="360" w:lineRule="auto"/>
        <w:jc w:val="right"/>
        <w:rPr>
          <w:rFonts w:ascii="宋体" w:eastAsia="宋体" w:hAnsi="宋体"/>
          <w:sz w:val="28"/>
          <w:szCs w:val="28"/>
        </w:rPr>
      </w:pPr>
      <w:r w:rsidRPr="005C7F52">
        <w:rPr>
          <w:rFonts w:ascii="宋体" w:eastAsia="宋体" w:hAnsi="宋体" w:hint="eastAsia"/>
          <w:sz w:val="28"/>
          <w:szCs w:val="28"/>
        </w:rPr>
        <w:t xml:space="preserve">常州市青龙实验小学 </w:t>
      </w:r>
      <w:proofErr w:type="gramStart"/>
      <w:r w:rsidRPr="005C7F52">
        <w:rPr>
          <w:rFonts w:ascii="宋体" w:eastAsia="宋体" w:hAnsi="宋体" w:hint="eastAsia"/>
          <w:sz w:val="28"/>
          <w:szCs w:val="28"/>
        </w:rPr>
        <w:t>虞新伟</w:t>
      </w:r>
      <w:proofErr w:type="gramEnd"/>
    </w:p>
    <w:p w:rsidR="00E21299" w:rsidRDefault="00E21299" w:rsidP="005C7F52">
      <w:pPr>
        <w:spacing w:line="360" w:lineRule="auto"/>
        <w:jc w:val="left"/>
        <w:rPr>
          <w:rFonts w:ascii="楷体" w:eastAsia="楷体" w:hAnsi="楷体"/>
          <w:sz w:val="24"/>
          <w:szCs w:val="24"/>
        </w:rPr>
      </w:pPr>
    </w:p>
    <w:p w:rsidR="00901598" w:rsidRPr="00D90650" w:rsidRDefault="007A796A" w:rsidP="005C7F52">
      <w:pPr>
        <w:spacing w:line="360" w:lineRule="auto"/>
        <w:jc w:val="left"/>
        <w:rPr>
          <w:szCs w:val="21"/>
        </w:rPr>
      </w:pPr>
      <w:r w:rsidRPr="00D90650">
        <w:rPr>
          <w:rFonts w:asciiTheme="majorEastAsia" w:eastAsiaTheme="majorEastAsia" w:hAnsiTheme="majorEastAsia" w:hint="eastAsia"/>
          <w:szCs w:val="21"/>
        </w:rPr>
        <w:t>【</w:t>
      </w:r>
      <w:r w:rsidR="00157F3D" w:rsidRPr="00D90650">
        <w:rPr>
          <w:rFonts w:asciiTheme="majorEastAsia" w:eastAsiaTheme="majorEastAsia" w:hAnsiTheme="majorEastAsia" w:hint="eastAsia"/>
          <w:b/>
          <w:szCs w:val="21"/>
        </w:rPr>
        <w:t>摘要</w:t>
      </w:r>
      <w:r w:rsidRPr="00D90650">
        <w:rPr>
          <w:rFonts w:asciiTheme="majorEastAsia" w:eastAsiaTheme="majorEastAsia" w:hAnsiTheme="majorEastAsia" w:hint="eastAsia"/>
          <w:szCs w:val="21"/>
        </w:rPr>
        <w:t>】</w:t>
      </w:r>
      <w:r w:rsidR="00901598" w:rsidRPr="00D90650">
        <w:rPr>
          <w:rFonts w:asciiTheme="majorEastAsia" w:eastAsiaTheme="majorEastAsia" w:hAnsiTheme="majorEastAsia" w:hint="eastAsia"/>
          <w:szCs w:val="21"/>
        </w:rPr>
        <w:t>综合实践活动中的学生成长档案袋式评价，是体现了“以生为本”的教育理念，能</w:t>
      </w:r>
      <w:r w:rsidR="00901598" w:rsidRPr="00D90650">
        <w:rPr>
          <w:rFonts w:hint="eastAsia"/>
          <w:szCs w:val="21"/>
        </w:rPr>
        <w:t>促进学生自主发展、健康成长，为教师的评价提供有效依据，同时也是新的评价机制的改革和建构。</w:t>
      </w:r>
    </w:p>
    <w:p w:rsidR="007A796A" w:rsidRPr="00D90650" w:rsidRDefault="007A796A" w:rsidP="005C7F52">
      <w:pPr>
        <w:spacing w:line="360" w:lineRule="auto"/>
        <w:jc w:val="left"/>
        <w:rPr>
          <w:rFonts w:asciiTheme="majorEastAsia" w:eastAsiaTheme="majorEastAsia" w:hAnsiTheme="majorEastAsia"/>
          <w:szCs w:val="21"/>
        </w:rPr>
      </w:pPr>
      <w:r w:rsidRPr="00D90650">
        <w:rPr>
          <w:rFonts w:asciiTheme="majorEastAsia" w:eastAsiaTheme="majorEastAsia" w:hAnsiTheme="majorEastAsia" w:hint="eastAsia"/>
          <w:szCs w:val="21"/>
        </w:rPr>
        <w:t>【</w:t>
      </w:r>
      <w:bookmarkStart w:id="0" w:name="_GoBack"/>
      <w:r w:rsidRPr="00D90650">
        <w:rPr>
          <w:rFonts w:asciiTheme="majorEastAsia" w:eastAsiaTheme="majorEastAsia" w:hAnsiTheme="majorEastAsia" w:hint="eastAsia"/>
          <w:b/>
          <w:szCs w:val="21"/>
        </w:rPr>
        <w:t>关键词</w:t>
      </w:r>
      <w:bookmarkEnd w:id="0"/>
      <w:r w:rsidRPr="00D90650">
        <w:rPr>
          <w:rFonts w:asciiTheme="majorEastAsia" w:eastAsiaTheme="majorEastAsia" w:hAnsiTheme="majorEastAsia" w:hint="eastAsia"/>
          <w:szCs w:val="21"/>
        </w:rPr>
        <w:t>】综合实践活动  成长档案袋  评价</w:t>
      </w:r>
    </w:p>
    <w:p w:rsidR="00157F3D" w:rsidRDefault="00157F3D" w:rsidP="005C7F52">
      <w:pPr>
        <w:spacing w:line="360" w:lineRule="auto"/>
        <w:jc w:val="left"/>
        <w:rPr>
          <w:rFonts w:asciiTheme="majorEastAsia" w:eastAsiaTheme="majorEastAsia" w:hAnsiTheme="majorEastAsia"/>
          <w:sz w:val="24"/>
          <w:szCs w:val="24"/>
        </w:rPr>
      </w:pPr>
    </w:p>
    <w:p w:rsidR="006D3B34" w:rsidRPr="00157F3D" w:rsidRDefault="006D3B34" w:rsidP="005C7F52">
      <w:pPr>
        <w:spacing w:line="360" w:lineRule="auto"/>
        <w:jc w:val="left"/>
        <w:rPr>
          <w:rFonts w:asciiTheme="majorEastAsia" w:eastAsiaTheme="majorEastAsia" w:hAnsiTheme="majorEastAsia"/>
          <w:sz w:val="24"/>
          <w:szCs w:val="24"/>
        </w:rPr>
      </w:pPr>
    </w:p>
    <w:p w:rsidR="005A3EBD" w:rsidRPr="00F34195" w:rsidRDefault="00842439" w:rsidP="005C7F52">
      <w:pPr>
        <w:spacing w:line="360" w:lineRule="auto"/>
        <w:ind w:firstLineChars="200" w:firstLine="480"/>
        <w:rPr>
          <w:sz w:val="24"/>
          <w:szCs w:val="24"/>
        </w:rPr>
      </w:pPr>
      <w:r w:rsidRPr="00F34195">
        <w:rPr>
          <w:rFonts w:hint="eastAsia"/>
          <w:sz w:val="24"/>
          <w:szCs w:val="24"/>
        </w:rPr>
        <w:t>综合实践活动课程是顺应时代的发展，培养新世纪学生“实践创新”核心素养的需要</w:t>
      </w:r>
      <w:r w:rsidR="006C268E" w:rsidRPr="00F34195">
        <w:rPr>
          <w:rFonts w:hint="eastAsia"/>
          <w:sz w:val="24"/>
          <w:szCs w:val="24"/>
        </w:rPr>
        <w:t>，同时也为</w:t>
      </w:r>
      <w:r w:rsidRPr="00F34195">
        <w:rPr>
          <w:rFonts w:hint="eastAsia"/>
          <w:sz w:val="24"/>
          <w:szCs w:val="24"/>
        </w:rPr>
        <w:t>每一个学生个性发展创造了广阔的空间。综合实践活动需要新的评价理念和评价方式，通过不断的研究和探索，建立一种以学生为</w:t>
      </w:r>
      <w:r w:rsidR="006C268E" w:rsidRPr="00F34195">
        <w:rPr>
          <w:rFonts w:hint="eastAsia"/>
          <w:sz w:val="24"/>
          <w:szCs w:val="24"/>
        </w:rPr>
        <w:t>主体</w:t>
      </w:r>
      <w:r w:rsidRPr="00F34195">
        <w:rPr>
          <w:rFonts w:hint="eastAsia"/>
          <w:sz w:val="24"/>
          <w:szCs w:val="24"/>
        </w:rPr>
        <w:t>的</w:t>
      </w:r>
      <w:r w:rsidR="006C268E" w:rsidRPr="00F34195">
        <w:rPr>
          <w:rFonts w:hint="eastAsia"/>
          <w:sz w:val="24"/>
          <w:szCs w:val="24"/>
        </w:rPr>
        <w:t>多元化、</w:t>
      </w:r>
      <w:r w:rsidRPr="00F34195">
        <w:rPr>
          <w:rFonts w:hint="eastAsia"/>
          <w:sz w:val="24"/>
          <w:szCs w:val="24"/>
        </w:rPr>
        <w:t>发展性评价。</w:t>
      </w:r>
    </w:p>
    <w:p w:rsidR="00842439" w:rsidRPr="00AD3483" w:rsidRDefault="00842439" w:rsidP="005C7F52">
      <w:pPr>
        <w:spacing w:line="360" w:lineRule="auto"/>
        <w:ind w:firstLineChars="200" w:firstLine="562"/>
        <w:rPr>
          <w:b/>
          <w:sz w:val="28"/>
          <w:szCs w:val="28"/>
        </w:rPr>
      </w:pPr>
      <w:r w:rsidRPr="00AD3483">
        <w:rPr>
          <w:rFonts w:hint="eastAsia"/>
          <w:b/>
          <w:sz w:val="28"/>
          <w:szCs w:val="28"/>
        </w:rPr>
        <w:t>一、“成长档案袋”评价的意义</w:t>
      </w:r>
    </w:p>
    <w:p w:rsidR="00842439" w:rsidRPr="00F34195" w:rsidRDefault="00842439" w:rsidP="005C7F52">
      <w:pPr>
        <w:spacing w:line="360" w:lineRule="auto"/>
        <w:ind w:firstLineChars="200" w:firstLine="480"/>
        <w:rPr>
          <w:sz w:val="24"/>
          <w:szCs w:val="24"/>
        </w:rPr>
      </w:pPr>
      <w:r w:rsidRPr="00F34195">
        <w:rPr>
          <w:rFonts w:hint="eastAsia"/>
          <w:sz w:val="24"/>
          <w:szCs w:val="24"/>
        </w:rPr>
        <w:t>《基础教育改</w:t>
      </w:r>
      <w:r w:rsidR="00147220" w:rsidRPr="00F34195">
        <w:rPr>
          <w:rFonts w:hint="eastAsia"/>
          <w:sz w:val="24"/>
          <w:szCs w:val="24"/>
        </w:rPr>
        <w:t>革指导纲要》指出：</w:t>
      </w:r>
      <w:r w:rsidRPr="00F34195">
        <w:rPr>
          <w:rFonts w:hint="eastAsia"/>
          <w:sz w:val="24"/>
          <w:szCs w:val="24"/>
        </w:rPr>
        <w:t>“综合实践活动的评价重点应在学生的发展层次和发展水平上，标准应是</w:t>
      </w:r>
      <w:r w:rsidRPr="00F34195">
        <w:rPr>
          <w:rFonts w:asciiTheme="minorEastAsia" w:hAnsiTheme="minorEastAsia" w:hint="eastAsia"/>
          <w:sz w:val="24"/>
          <w:szCs w:val="24"/>
        </w:rPr>
        <w:t>‘自我参照’标准，以学生已有的发展基础为评价标准，突出评价过程中的体验、情感、态度、价值观、综合能力，不过分强调结果的科学性和合理性。</w:t>
      </w:r>
      <w:r w:rsidRPr="00F34195">
        <w:rPr>
          <w:rFonts w:hint="eastAsia"/>
          <w:sz w:val="24"/>
          <w:szCs w:val="24"/>
        </w:rPr>
        <w:t>”</w:t>
      </w:r>
      <w:r w:rsidR="00147220" w:rsidRPr="00F34195">
        <w:rPr>
          <w:rFonts w:hint="eastAsia"/>
          <w:sz w:val="24"/>
          <w:szCs w:val="24"/>
        </w:rPr>
        <w:t>实施综合实践活动成长档案袋</w:t>
      </w:r>
      <w:r w:rsidR="00901598">
        <w:rPr>
          <w:rFonts w:hint="eastAsia"/>
          <w:sz w:val="24"/>
          <w:szCs w:val="24"/>
        </w:rPr>
        <w:t>式</w:t>
      </w:r>
      <w:r w:rsidR="00147220" w:rsidRPr="00F34195">
        <w:rPr>
          <w:rFonts w:hint="eastAsia"/>
          <w:sz w:val="24"/>
          <w:szCs w:val="24"/>
        </w:rPr>
        <w:t>评价对贯彻落实上述要求将产生积极的影响。</w:t>
      </w:r>
    </w:p>
    <w:p w:rsidR="00147220" w:rsidRPr="00F34195" w:rsidRDefault="00147220" w:rsidP="005C7F52">
      <w:pPr>
        <w:spacing w:line="360" w:lineRule="auto"/>
        <w:ind w:firstLineChars="200" w:firstLine="480"/>
        <w:rPr>
          <w:sz w:val="24"/>
          <w:szCs w:val="24"/>
        </w:rPr>
      </w:pPr>
      <w:r w:rsidRPr="00F34195">
        <w:rPr>
          <w:rFonts w:hint="eastAsia"/>
          <w:sz w:val="24"/>
          <w:szCs w:val="24"/>
        </w:rPr>
        <w:t>（</w:t>
      </w:r>
      <w:r w:rsidR="009619A6" w:rsidRPr="00F34195">
        <w:rPr>
          <w:rFonts w:hint="eastAsia"/>
          <w:sz w:val="24"/>
          <w:szCs w:val="24"/>
        </w:rPr>
        <w:t>一</w:t>
      </w:r>
      <w:r w:rsidRPr="00F34195">
        <w:rPr>
          <w:rFonts w:hint="eastAsia"/>
          <w:sz w:val="24"/>
          <w:szCs w:val="24"/>
        </w:rPr>
        <w:t>）</w:t>
      </w:r>
      <w:r w:rsidR="009445EF" w:rsidRPr="00F34195">
        <w:rPr>
          <w:rFonts w:hint="eastAsia"/>
          <w:sz w:val="24"/>
          <w:szCs w:val="24"/>
        </w:rPr>
        <w:t>促进学生自主发展、健康成长。学生档案袋是学生参加整个研究过程的全纪录，学生将自己在活动过程中所收集到的材料、信息、所写的心得体会和成果资料，都放进自己的档案袋中，这既可以让学生感受自己的成长足迹，也可以通过组内、</w:t>
      </w:r>
      <w:proofErr w:type="gramStart"/>
      <w:r w:rsidR="009445EF" w:rsidRPr="00F34195">
        <w:rPr>
          <w:rFonts w:hint="eastAsia"/>
          <w:sz w:val="24"/>
          <w:szCs w:val="24"/>
        </w:rPr>
        <w:t>组际间</w:t>
      </w:r>
      <w:proofErr w:type="gramEnd"/>
      <w:r w:rsidR="009445EF" w:rsidRPr="00F34195">
        <w:rPr>
          <w:rFonts w:hint="eastAsia"/>
          <w:sz w:val="24"/>
          <w:szCs w:val="24"/>
        </w:rPr>
        <w:t>的交流，发现彼此的亮点和不足，总结出经验教训，使之能不断</w:t>
      </w:r>
      <w:r w:rsidR="006C268E" w:rsidRPr="00F34195">
        <w:rPr>
          <w:rFonts w:hint="eastAsia"/>
          <w:sz w:val="24"/>
          <w:szCs w:val="24"/>
        </w:rPr>
        <w:t>提升</w:t>
      </w:r>
      <w:r w:rsidR="009445EF" w:rsidRPr="00F34195">
        <w:rPr>
          <w:rFonts w:hint="eastAsia"/>
          <w:sz w:val="24"/>
          <w:szCs w:val="24"/>
        </w:rPr>
        <w:t>自己，健康成长。</w:t>
      </w:r>
    </w:p>
    <w:p w:rsidR="003F07A6" w:rsidRPr="00F34195" w:rsidRDefault="009445EF" w:rsidP="005C7F52">
      <w:pPr>
        <w:spacing w:line="360" w:lineRule="auto"/>
        <w:ind w:firstLineChars="200" w:firstLine="480"/>
        <w:rPr>
          <w:sz w:val="24"/>
          <w:szCs w:val="24"/>
        </w:rPr>
      </w:pPr>
      <w:r w:rsidRPr="00F34195">
        <w:rPr>
          <w:rFonts w:hint="eastAsia"/>
          <w:sz w:val="24"/>
          <w:szCs w:val="24"/>
        </w:rPr>
        <w:t>（</w:t>
      </w:r>
      <w:r w:rsidR="009619A6" w:rsidRPr="00F34195">
        <w:rPr>
          <w:rFonts w:hint="eastAsia"/>
          <w:sz w:val="24"/>
          <w:szCs w:val="24"/>
        </w:rPr>
        <w:t>二</w:t>
      </w:r>
      <w:r w:rsidRPr="00F34195">
        <w:rPr>
          <w:rFonts w:hint="eastAsia"/>
          <w:sz w:val="24"/>
          <w:szCs w:val="24"/>
        </w:rPr>
        <w:t>）为教师的评价提供有效依据。</w:t>
      </w:r>
      <w:r w:rsidR="003E7A2E" w:rsidRPr="00F34195">
        <w:rPr>
          <w:rFonts w:hint="eastAsia"/>
          <w:sz w:val="24"/>
          <w:szCs w:val="24"/>
        </w:rPr>
        <w:t>综合实践活动是学生围绕活动主题，采用多种形式和研究方法开展的一系列实践体验活动</w:t>
      </w:r>
      <w:r w:rsidR="003F07A6" w:rsidRPr="00F34195">
        <w:rPr>
          <w:rFonts w:hint="eastAsia"/>
          <w:sz w:val="24"/>
          <w:szCs w:val="24"/>
        </w:rPr>
        <w:t>，因此</w:t>
      </w:r>
      <w:r w:rsidR="00B20292" w:rsidRPr="00F34195">
        <w:rPr>
          <w:rFonts w:hint="eastAsia"/>
          <w:sz w:val="24"/>
          <w:szCs w:val="24"/>
        </w:rPr>
        <w:t>该课程</w:t>
      </w:r>
      <w:r w:rsidRPr="00F34195">
        <w:rPr>
          <w:rFonts w:hint="eastAsia"/>
          <w:sz w:val="24"/>
          <w:szCs w:val="24"/>
        </w:rPr>
        <w:t>对教师的及时、有效、适度的评价</w:t>
      </w:r>
      <w:r w:rsidR="003F07A6" w:rsidRPr="00F34195">
        <w:rPr>
          <w:rFonts w:hint="eastAsia"/>
          <w:sz w:val="24"/>
          <w:szCs w:val="24"/>
        </w:rPr>
        <w:t>带来了一定的难度。成长档案袋是将学生在综合实践活动中的各种奇思妙想、情感态度、活动方式、活动作品和活动成效有机整合起来，为教</w:t>
      </w:r>
      <w:r w:rsidR="003F07A6" w:rsidRPr="00F34195">
        <w:rPr>
          <w:rFonts w:hint="eastAsia"/>
          <w:sz w:val="24"/>
          <w:szCs w:val="24"/>
        </w:rPr>
        <w:lastRenderedPageBreak/>
        <w:t>师对</w:t>
      </w:r>
      <w:r w:rsidR="003E7A2E" w:rsidRPr="00F34195">
        <w:rPr>
          <w:rFonts w:hint="eastAsia"/>
          <w:sz w:val="24"/>
          <w:szCs w:val="24"/>
        </w:rPr>
        <w:t>学生在整个研究历程中的每个节点进行多方面、多维度、多层次</w:t>
      </w:r>
      <w:r w:rsidR="00B20292" w:rsidRPr="00F34195">
        <w:rPr>
          <w:rFonts w:hint="eastAsia"/>
          <w:sz w:val="24"/>
          <w:szCs w:val="24"/>
        </w:rPr>
        <w:t>的</w:t>
      </w:r>
      <w:r w:rsidR="003E7A2E" w:rsidRPr="00F34195">
        <w:rPr>
          <w:rFonts w:hint="eastAsia"/>
          <w:sz w:val="24"/>
          <w:szCs w:val="24"/>
        </w:rPr>
        <w:t>综合性评价</w:t>
      </w:r>
      <w:r w:rsidR="003F07A6" w:rsidRPr="00F34195">
        <w:rPr>
          <w:rFonts w:hint="eastAsia"/>
          <w:sz w:val="24"/>
          <w:szCs w:val="24"/>
        </w:rPr>
        <w:t>提供了重要的依据。</w:t>
      </w:r>
    </w:p>
    <w:p w:rsidR="003F07A6" w:rsidRDefault="003F07A6" w:rsidP="005C7F52">
      <w:pPr>
        <w:spacing w:line="360" w:lineRule="auto"/>
        <w:ind w:firstLineChars="200" w:firstLine="480"/>
        <w:rPr>
          <w:sz w:val="24"/>
          <w:szCs w:val="24"/>
        </w:rPr>
      </w:pPr>
      <w:r w:rsidRPr="00F34195">
        <w:rPr>
          <w:rFonts w:hint="eastAsia"/>
          <w:sz w:val="24"/>
          <w:szCs w:val="24"/>
        </w:rPr>
        <w:t>（</w:t>
      </w:r>
      <w:r w:rsidR="009619A6" w:rsidRPr="00F34195">
        <w:rPr>
          <w:rFonts w:hint="eastAsia"/>
          <w:sz w:val="24"/>
          <w:szCs w:val="24"/>
        </w:rPr>
        <w:t>三</w:t>
      </w:r>
      <w:r w:rsidRPr="00F34195">
        <w:rPr>
          <w:rFonts w:hint="eastAsia"/>
          <w:sz w:val="24"/>
          <w:szCs w:val="24"/>
        </w:rPr>
        <w:t>）有利于改革和建构新的评价机制。综合实践活动课程反对通过单一的量化手段对学生进行分等划类的评价，成长档案</w:t>
      </w:r>
      <w:proofErr w:type="gramStart"/>
      <w:r w:rsidRPr="00F34195">
        <w:rPr>
          <w:rFonts w:hint="eastAsia"/>
          <w:sz w:val="24"/>
          <w:szCs w:val="24"/>
        </w:rPr>
        <w:t>袋评价则很好</w:t>
      </w:r>
      <w:proofErr w:type="gramEnd"/>
      <w:r w:rsidRPr="00F34195">
        <w:rPr>
          <w:rFonts w:hint="eastAsia"/>
          <w:sz w:val="24"/>
          <w:szCs w:val="24"/>
        </w:rPr>
        <w:t>地解决这一弊端，它体现了“以生为本”的教学理念。成长</w:t>
      </w:r>
      <w:proofErr w:type="gramStart"/>
      <w:r w:rsidRPr="00F34195">
        <w:rPr>
          <w:rFonts w:hint="eastAsia"/>
          <w:sz w:val="24"/>
          <w:szCs w:val="24"/>
        </w:rPr>
        <w:t>档案袋</w:t>
      </w:r>
      <w:r w:rsidR="00CF5D27" w:rsidRPr="00F34195">
        <w:rPr>
          <w:rFonts w:hint="eastAsia"/>
          <w:sz w:val="24"/>
          <w:szCs w:val="24"/>
        </w:rPr>
        <w:t>使</w:t>
      </w:r>
      <w:r w:rsidRPr="00F34195">
        <w:rPr>
          <w:rFonts w:hint="eastAsia"/>
          <w:sz w:val="24"/>
          <w:szCs w:val="24"/>
        </w:rPr>
        <w:t>评价</w:t>
      </w:r>
      <w:proofErr w:type="gramEnd"/>
      <w:r w:rsidR="00CF5D27" w:rsidRPr="00F34195">
        <w:rPr>
          <w:rFonts w:hint="eastAsia"/>
          <w:sz w:val="24"/>
          <w:szCs w:val="24"/>
        </w:rPr>
        <w:t>更</w:t>
      </w:r>
      <w:r w:rsidRPr="00F34195">
        <w:rPr>
          <w:rFonts w:hint="eastAsia"/>
          <w:sz w:val="24"/>
          <w:szCs w:val="24"/>
        </w:rPr>
        <w:t>科学化、个性化和公正化</w:t>
      </w:r>
      <w:r w:rsidR="00CF5D27" w:rsidRPr="00F34195">
        <w:rPr>
          <w:rFonts w:hint="eastAsia"/>
          <w:sz w:val="24"/>
          <w:szCs w:val="24"/>
        </w:rPr>
        <w:t>，是“立足过程，促进发展”的课程综合评价观的直接呈现。它更多关注的是学生的研究过程，强调发掘学生的潜能，让每一个学生都能自主发展、持续发展和终身发展。因此，成长档案</w:t>
      </w:r>
      <w:proofErr w:type="gramStart"/>
      <w:r w:rsidR="00CF5D27" w:rsidRPr="00F34195">
        <w:rPr>
          <w:rFonts w:hint="eastAsia"/>
          <w:sz w:val="24"/>
          <w:szCs w:val="24"/>
        </w:rPr>
        <w:t>式评价</w:t>
      </w:r>
      <w:proofErr w:type="gramEnd"/>
      <w:r w:rsidR="00CF5D27" w:rsidRPr="00F34195">
        <w:rPr>
          <w:rFonts w:hint="eastAsia"/>
          <w:sz w:val="24"/>
          <w:szCs w:val="24"/>
        </w:rPr>
        <w:t>是促进学生研究，展现儿童想法，体现儿童发展的综合性、整体性的</w:t>
      </w:r>
      <w:proofErr w:type="gramStart"/>
      <w:r w:rsidR="00CF5D27" w:rsidRPr="00F34195">
        <w:rPr>
          <w:rFonts w:hint="eastAsia"/>
          <w:sz w:val="24"/>
          <w:szCs w:val="24"/>
        </w:rPr>
        <w:t>一</w:t>
      </w:r>
      <w:proofErr w:type="gramEnd"/>
      <w:r w:rsidR="00CF5D27" w:rsidRPr="00F34195">
        <w:rPr>
          <w:rFonts w:hint="eastAsia"/>
          <w:sz w:val="24"/>
          <w:szCs w:val="24"/>
        </w:rPr>
        <w:t>种质性评价，是一种评价的革新。</w:t>
      </w:r>
    </w:p>
    <w:p w:rsidR="003D7A4E" w:rsidRPr="00AD3483" w:rsidRDefault="001370C0" w:rsidP="005C7F52">
      <w:pPr>
        <w:spacing w:line="360" w:lineRule="auto"/>
        <w:ind w:firstLineChars="200" w:firstLine="562"/>
        <w:rPr>
          <w:b/>
          <w:sz w:val="28"/>
          <w:szCs w:val="28"/>
        </w:rPr>
      </w:pPr>
      <w:r w:rsidRPr="00AD3483">
        <w:rPr>
          <w:rFonts w:hint="eastAsia"/>
          <w:b/>
          <w:sz w:val="28"/>
          <w:szCs w:val="28"/>
        </w:rPr>
        <w:t>二</w:t>
      </w:r>
      <w:r w:rsidR="003D7A4E" w:rsidRPr="00AD3483">
        <w:rPr>
          <w:rFonts w:hint="eastAsia"/>
          <w:b/>
          <w:sz w:val="28"/>
          <w:szCs w:val="28"/>
        </w:rPr>
        <w:t>、“成长档案袋”的内容设置</w:t>
      </w:r>
    </w:p>
    <w:p w:rsidR="003D7A4E" w:rsidRPr="00F34195" w:rsidRDefault="003D7A4E" w:rsidP="005C7F52">
      <w:pPr>
        <w:spacing w:line="360" w:lineRule="auto"/>
        <w:ind w:firstLineChars="200" w:firstLine="480"/>
        <w:rPr>
          <w:sz w:val="24"/>
          <w:szCs w:val="24"/>
        </w:rPr>
      </w:pPr>
      <w:r w:rsidRPr="00F34195">
        <w:rPr>
          <w:rFonts w:hint="eastAsia"/>
          <w:sz w:val="24"/>
          <w:szCs w:val="24"/>
        </w:rPr>
        <w:t>成长档案袋的制作过程不是学生单方面的原始资料库，而是学生与教师、学生与学生、学生与家长、学生与他人活动过程的结晶和成果积累。成长档案袋的完善过程，本身就是综合实践活动研究的过程，因此成长档案袋里需要放哪些内容至关重要，这直接关系着评价的成效。经过自身的研究尝试，笔者认为成长档案袋里的内容可主要分为四个方面。</w:t>
      </w:r>
    </w:p>
    <w:p w:rsidR="003D7A4E" w:rsidRPr="00F34195" w:rsidRDefault="003D7A4E" w:rsidP="005C7F52">
      <w:pPr>
        <w:spacing w:line="360" w:lineRule="auto"/>
        <w:ind w:firstLineChars="200" w:firstLine="480"/>
        <w:rPr>
          <w:sz w:val="24"/>
          <w:szCs w:val="24"/>
        </w:rPr>
      </w:pPr>
      <w:r w:rsidRPr="00F34195">
        <w:rPr>
          <w:rFonts w:hint="eastAsia"/>
          <w:sz w:val="24"/>
          <w:szCs w:val="24"/>
        </w:rPr>
        <w:t>（一）我的采撷——资料篇。学生在整个综合实践活动的研究过程中所收集的材料，这些材料可以是多种形式，包括书面材料、音频和视频材料等。</w:t>
      </w:r>
    </w:p>
    <w:p w:rsidR="003D7A4E" w:rsidRPr="00F34195" w:rsidRDefault="003D7A4E" w:rsidP="005C7F52">
      <w:pPr>
        <w:spacing w:line="360" w:lineRule="auto"/>
        <w:ind w:firstLineChars="200" w:firstLine="480"/>
        <w:rPr>
          <w:sz w:val="24"/>
          <w:szCs w:val="24"/>
        </w:rPr>
      </w:pPr>
      <w:r w:rsidRPr="00F34195">
        <w:rPr>
          <w:rFonts w:hint="eastAsia"/>
          <w:sz w:val="24"/>
          <w:szCs w:val="24"/>
        </w:rPr>
        <w:t>（二）我的行动——过程篇。活动准备阶段的材料，如研究主题的选择、作用、</w:t>
      </w:r>
      <w:r w:rsidRPr="00F34195">
        <w:rPr>
          <w:rFonts w:hint="eastAsia"/>
          <w:sz w:val="24"/>
          <w:szCs w:val="24"/>
        </w:rPr>
        <w:t xml:space="preserve"> </w:t>
      </w:r>
      <w:r w:rsidRPr="00F34195">
        <w:rPr>
          <w:rFonts w:hint="eastAsia"/>
          <w:sz w:val="24"/>
          <w:szCs w:val="24"/>
        </w:rPr>
        <w:t>可行性报告、计划、方案的设计等；围绕研究主题开展诸如调查、采访、实地考察等研究，并及时记录相关活动情况；研究过程中遇到的问题及解决问题的策略等。</w:t>
      </w:r>
    </w:p>
    <w:p w:rsidR="003D7A4E" w:rsidRPr="00F34195" w:rsidRDefault="003D7A4E" w:rsidP="005C7F52">
      <w:pPr>
        <w:spacing w:line="360" w:lineRule="auto"/>
        <w:ind w:firstLineChars="200" w:firstLine="480"/>
        <w:rPr>
          <w:sz w:val="24"/>
          <w:szCs w:val="24"/>
        </w:rPr>
      </w:pPr>
      <w:r w:rsidRPr="00F34195">
        <w:rPr>
          <w:rFonts w:hint="eastAsia"/>
          <w:sz w:val="24"/>
          <w:szCs w:val="24"/>
        </w:rPr>
        <w:t>（三）我的收获——成果篇。在整个研究历程中所得到的各种收获，以及在活动过程中教师和同学对自己在活动各方面的评价与奖励；还可以是成果展示的相关作品和材料，</w:t>
      </w:r>
      <w:r w:rsidRPr="00F34195">
        <w:rPr>
          <w:rFonts w:hint="eastAsia"/>
          <w:sz w:val="24"/>
          <w:szCs w:val="24"/>
        </w:rPr>
        <w:t xml:space="preserve"> </w:t>
      </w:r>
      <w:r w:rsidRPr="00F34195">
        <w:rPr>
          <w:rFonts w:hint="eastAsia"/>
          <w:sz w:val="24"/>
          <w:szCs w:val="24"/>
        </w:rPr>
        <w:t>如小论文、调查报告、实验报告、活动记录、主题小报、创意作品等。</w:t>
      </w:r>
    </w:p>
    <w:p w:rsidR="003D7A4E" w:rsidRPr="00F34195" w:rsidRDefault="003D7A4E" w:rsidP="005C7F52">
      <w:pPr>
        <w:spacing w:line="360" w:lineRule="auto"/>
        <w:ind w:firstLineChars="200" w:firstLine="480"/>
        <w:rPr>
          <w:sz w:val="24"/>
          <w:szCs w:val="24"/>
        </w:rPr>
      </w:pPr>
      <w:r w:rsidRPr="00F34195">
        <w:rPr>
          <w:rFonts w:hint="eastAsia"/>
          <w:sz w:val="24"/>
          <w:szCs w:val="24"/>
        </w:rPr>
        <w:t>（四）我的反思——成长篇。每次参加相关研究活动后的体会，便于发现自己的优点和不足，利于在以后的活动中取长补短；还可以是教师、家长、同学对自己提出的意见，让学生在反思中更进一步。</w:t>
      </w:r>
    </w:p>
    <w:p w:rsidR="003D7A4E" w:rsidRPr="00F34195" w:rsidRDefault="003D7A4E" w:rsidP="005C7F52">
      <w:pPr>
        <w:spacing w:line="360" w:lineRule="auto"/>
        <w:ind w:firstLineChars="200" w:firstLine="480"/>
        <w:rPr>
          <w:sz w:val="24"/>
          <w:szCs w:val="24"/>
        </w:rPr>
      </w:pPr>
      <w:r w:rsidRPr="00F34195">
        <w:rPr>
          <w:rFonts w:hint="eastAsia"/>
          <w:sz w:val="24"/>
          <w:szCs w:val="24"/>
        </w:rPr>
        <w:t>成长档案袋的内容设置是在实践研究过程中不断修改和完善，并最终确定的。</w:t>
      </w:r>
      <w:r w:rsidRPr="00F34195">
        <w:rPr>
          <w:rFonts w:hint="eastAsia"/>
          <w:sz w:val="24"/>
          <w:szCs w:val="24"/>
        </w:rPr>
        <w:lastRenderedPageBreak/>
        <w:t>它围绕四个方面，两个层级进行合理设置（见下图）。</w:t>
      </w:r>
    </w:p>
    <w:p w:rsidR="003D7A4E" w:rsidRDefault="003D7A4E" w:rsidP="005C7F52">
      <w:pPr>
        <w:spacing w:line="360" w:lineRule="auto"/>
        <w:rPr>
          <w:sz w:val="24"/>
          <w:szCs w:val="24"/>
        </w:rPr>
      </w:pPr>
    </w:p>
    <w:p w:rsidR="003D7A4E" w:rsidRDefault="003D7A4E" w:rsidP="00AD3483"/>
    <w:p w:rsidR="003D7A4E" w:rsidRDefault="00CD6BAB" w:rsidP="00AD3483">
      <w:r>
        <w:rPr>
          <w:noProof/>
        </w:rPr>
        <w:pict>
          <v:shapetype id="_x0000_t202" coordsize="21600,21600" o:spt="202" path="m,l,21600r21600,l21600,xe">
            <v:stroke joinstyle="miter"/>
            <v:path gradientshapeok="t" o:connecttype="rect"/>
          </v:shapetype>
          <v:shape id="文本框 2" o:spid="_x0000_s1026" type="#_x0000_t202" style="position:absolute;left:0;text-align:left;margin-left:2in;margin-top:8.55pt;width:82.5pt;height:24.7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" fillcolor="white [3201]" strokeweight=".5pt">
            <v:textbox>
              <w:txbxContent>
                <w:p w:rsidR="003D7A4E" w:rsidRDefault="003D7A4E" w:rsidP="003D7A4E">
                  <w:pPr>
                    <w:jc w:val="center"/>
                  </w:pPr>
                  <w:r>
                    <w:rPr>
                      <w:rFonts w:hint="eastAsia"/>
                    </w:rPr>
                    <w:t>成长档案袋</w:t>
                  </w:r>
                </w:p>
              </w:txbxContent>
            </v:textbox>
          </v:shape>
        </w:pict>
      </w:r>
    </w:p>
    <w:p w:rsidR="003D7A4E" w:rsidRDefault="003D7A4E" w:rsidP="00AD3483"/>
    <w:p w:rsidR="003D7A4E" w:rsidRPr="00CF3797" w:rsidRDefault="00CD6BAB" w:rsidP="00AD3483">
      <w:pPr>
        <w:rPr>
          <w:u w:val="single"/>
        </w:rPr>
      </w:pPr>
      <w:r>
        <w:rPr>
          <w:noProof/>
          <w:u w:val="single"/>
        </w:rPr>
        <w:pict>
          <v:line id="直接连接符 3" o:spid="_x0000_s1054" style="position:absolute;left:0;text-align:left;z-index:251660288;visibility:visible" from="187.5pt,2.1pt" to="18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" strokecolor="black [3040]"/>
        </w:pict>
      </w:r>
    </w:p>
    <w:p w:rsidR="003D7A4E" w:rsidRPr="00CF3797" w:rsidRDefault="00CD6BAB" w:rsidP="00AD3483">
      <w:pPr>
        <w:rPr>
          <w:u w:val="single"/>
        </w:rPr>
      </w:pPr>
      <w:r>
        <w:rPr>
          <w:noProof/>
          <w:u w:val="single"/>
        </w:rPr>
        <w:pict>
          <v:line id="直接连接符 4" o:spid="_x0000_s1053" style="position:absolute;left:0;text-align:left;z-index:251661312;visibility:visible;mso-width-relative:margin" from="62.25pt,5.25pt" to="314.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" strokecolor="black [3213]" strokeweight="1pt"/>
        </w:pict>
      </w:r>
      <w:r>
        <w:rPr>
          <w:noProof/>
          <w:u w:val="single"/>
        </w:rPr>
        <w:pict>
          <v:line id="直接连接符 12" o:spid="_x0000_s1052" style="position:absolute;left:0;text-align:left;z-index:251668480;visibility:visible" from="314.25pt,5.25pt" to="314.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"/>
        </w:pict>
      </w:r>
      <w:r>
        <w:rPr>
          <w:noProof/>
          <w:u w:val="single"/>
        </w:rPr>
        <w:pict>
          <v:line id="直接连接符 10" o:spid="_x0000_s1051" style="position:absolute;left:0;text-align:left;z-index:251666432;visibility:visible" from="226.5pt,5.25pt" to="226.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"/>
        </w:pict>
      </w:r>
      <w:r>
        <w:rPr>
          <w:noProof/>
          <w:u w:val="single"/>
        </w:rPr>
        <w:pict>
          <v:line id="直接连接符 8" o:spid="_x0000_s1050" style="position:absolute;left:0;text-align:left;z-index:251664384;visibility:visible" from="143.25pt,5.25pt" to="143.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"/>
        </w:pict>
      </w:r>
      <w:r>
        <w:rPr>
          <w:noProof/>
          <w:u w:val="single"/>
        </w:rPr>
        <w:pict>
          <v:line id="直接连接符 6" o:spid="_x0000_s1049" style="position:absolute;left:0;text-align:left;z-index:251662336;visibility:visible" from="62.25pt,5.25pt" to="62.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"/>
        </w:pict>
      </w:r>
    </w:p>
    <w:p w:rsidR="003D7A4E" w:rsidRPr="00CF3797" w:rsidRDefault="00CD6BAB" w:rsidP="00AD3483">
      <w:pPr>
        <w:rPr>
          <w:u w:val="single"/>
        </w:rPr>
      </w:pPr>
      <w:r>
        <w:rPr>
          <w:noProof/>
          <w:u w:val="single"/>
        </w:rPr>
        <w:pict>
          <v:oval id="椭圆 13" o:spid="_x0000_s1027" style="position:absolute;left:0;text-align:left;margin-left:277.5pt;margin-top:8.4pt;width:84pt;height:45pt;z-index:25166950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" fillcolor="white [3201]" strokecolor="black [3213]" strokeweight="1.25pt">
            <v:textbox>
              <w:txbxContent>
                <w:p w:rsidR="003D7A4E" w:rsidRDefault="003D7A4E" w:rsidP="003D7A4E">
                  <w:pPr>
                    <w:jc w:val="center"/>
                  </w:pPr>
                  <w:r>
                    <w:rPr>
                      <w:rFonts w:hint="eastAsia"/>
                    </w:rPr>
                    <w:t>我的反思</w:t>
                  </w:r>
                </w:p>
              </w:txbxContent>
            </v:textbox>
          </v:oval>
        </w:pict>
      </w:r>
      <w:r>
        <w:rPr>
          <w:noProof/>
          <w:u w:val="single"/>
        </w:rPr>
        <w:pict>
          <v:oval id="椭圆 11" o:spid="_x0000_s1028" style="position:absolute;left:0;text-align:left;margin-left:191.95pt;margin-top:7.65pt;width:83.25pt;height:45pt;z-index:2516674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" fillcolor="white [3201]" strokecolor="black [3213]" strokeweight="1.25pt">
            <v:textbox>
              <w:txbxContent>
                <w:p w:rsidR="003D7A4E" w:rsidRDefault="003D7A4E" w:rsidP="003D7A4E">
                  <w:pPr>
                    <w:jc w:val="center"/>
                  </w:pPr>
                  <w:r>
                    <w:rPr>
                      <w:rFonts w:hint="eastAsia"/>
                    </w:rPr>
                    <w:t>我的收获</w:t>
                  </w:r>
                </w:p>
              </w:txbxContent>
            </v:textbox>
          </v:oval>
        </w:pict>
      </w:r>
      <w:r>
        <w:rPr>
          <w:noProof/>
          <w:u w:val="single"/>
        </w:rPr>
        <w:pict>
          <v:oval id="椭圆 9" o:spid="_x0000_s1029" style="position:absolute;left:0;text-align:left;margin-left:102.75pt;margin-top:8.4pt;width:84.75pt;height:45pt;z-index:2516654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" fillcolor="white [3201]" strokecolor="black [3213]" strokeweight="1.25pt">
            <v:textbox>
              <w:txbxContent>
                <w:p w:rsidR="003D7A4E" w:rsidRDefault="003D7A4E" w:rsidP="003D7A4E">
                  <w:pPr>
                    <w:jc w:val="center"/>
                  </w:pPr>
                  <w:r>
                    <w:rPr>
                      <w:rFonts w:hint="eastAsia"/>
                    </w:rPr>
                    <w:t>我的行动</w:t>
                  </w:r>
                </w:p>
              </w:txbxContent>
            </v:textbox>
          </v:oval>
        </w:pict>
      </w:r>
      <w:r>
        <w:rPr>
          <w:noProof/>
          <w:u w:val="single"/>
        </w:rPr>
        <w:pict>
          <v:oval id="椭圆 7" o:spid="_x0000_s1030" style="position:absolute;left:0;text-align:left;margin-left:12.75pt;margin-top:8.4pt;width:86.25pt;height:45pt;z-index:2516633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" fillcolor="white [3201]" strokecolor="black [3213]" strokeweight="1.25pt">
            <v:textbox>
              <w:txbxContent>
                <w:p w:rsidR="003D7A4E" w:rsidRDefault="003D7A4E" w:rsidP="003D7A4E">
                  <w:pPr>
                    <w:jc w:val="center"/>
                  </w:pPr>
                  <w:r>
                    <w:rPr>
                      <w:rFonts w:hint="eastAsia"/>
                    </w:rPr>
                    <w:t>我的采撷</w:t>
                  </w:r>
                </w:p>
              </w:txbxContent>
            </v:textbox>
          </v:oval>
        </w:pict>
      </w:r>
    </w:p>
    <w:p w:rsidR="003D7A4E" w:rsidRPr="00CF3797" w:rsidRDefault="003D7A4E" w:rsidP="00AD3483">
      <w:pPr>
        <w:rPr>
          <w:u w:val="single"/>
        </w:rPr>
      </w:pPr>
    </w:p>
    <w:p w:rsidR="003D7A4E" w:rsidRPr="00CF3797" w:rsidRDefault="003D7A4E" w:rsidP="00AD3483">
      <w:pPr>
        <w:rPr>
          <w:u w:val="single"/>
        </w:rPr>
      </w:pPr>
    </w:p>
    <w:p w:rsidR="003D7A4E" w:rsidRPr="00CF3797" w:rsidRDefault="00CD6BAB" w:rsidP="00AD3483">
      <w:pPr>
        <w:rPr>
          <w:u w:val="single"/>
        </w:rPr>
      </w:pPr>
      <w:r>
        <w:rPr>
          <w:noProof/>
          <w:u w:val="single"/>
        </w:rPr>
        <w:pict>
          <v:shapetype id="_x0000_t32" coordsize="21600,21600" o:spt="32" o:oned="t" path="m,l21600,21600e" filled="f">
            <v:path arrowok="t" fillok="f" o:connecttype="none"/>
            <o:lock v:ext="edit" shapetype="t"/>
          </v:shapetype>
          <v:shape id="直接箭头连接符 29" o:spid="_x0000_s1048" type="#_x0000_t32" style="position:absolute;left:0;text-align:left;margin-left:289.5pt;margin-top:5.85pt;width:24.75pt;height:22.5pt;flip:x;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" strokecolor="black [3213]" strokeweight="1pt">
            <v:stroke endarrow="open"/>
          </v:shape>
        </w:pict>
      </w:r>
      <w:r>
        <w:rPr>
          <w:noProof/>
          <w:u w:val="single"/>
        </w:rPr>
        <w:pict>
          <v:shape id="直接箭头连接符 28" o:spid="_x0000_s1047" type="#_x0000_t32" style="position:absolute;left:0;text-align:left;margin-left:321pt;margin-top:6.6pt;width:24.75pt;height:21.75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" strokecolor="black [3213]" strokeweight="1pt">
            <v:stroke endarrow="open"/>
          </v:shape>
        </w:pict>
      </w:r>
      <w:r>
        <w:rPr>
          <w:noProof/>
          <w:u w:val="single"/>
        </w:rPr>
        <w:pict>
          <v:shape id="直接箭头连接符 25" o:spid="_x0000_s1046" type="#_x0000_t32" style="position:absolute;left:0;text-align:left;margin-left:226.5pt;margin-top:8.1pt;width:24.75pt;height:21.7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" strokecolor="black [3213]" strokeweight="1pt">
            <v:stroke endarrow="open"/>
          </v:shape>
        </w:pict>
      </w:r>
      <w:r>
        <w:rPr>
          <w:noProof/>
          <w:u w:val="single"/>
        </w:rPr>
        <w:pict>
          <v:shape id="直接箭头连接符 24" o:spid="_x0000_s1045" type="#_x0000_t32" style="position:absolute;left:0;text-align:left;margin-left:201.75pt;margin-top:7.35pt;width:24.75pt;height:22.5pt;flip:x;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" strokecolor="black [3213]" strokeweight="1pt">
            <v:stroke endarrow="open"/>
          </v:shape>
        </w:pict>
      </w:r>
      <w:r>
        <w:rPr>
          <w:noProof/>
          <w:u w:val="single"/>
        </w:rPr>
        <w:pict>
          <v:shape id="直接箭头连接符 16" o:spid="_x0000_s1044" type="#_x0000_t32" style="position:absolute;left:0;text-align:left;margin-left:143.25pt;margin-top:7.35pt;width:36.75pt;height:21.75pt;z-index:25167257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" strokecolor="black [3213]" strokeweight="1pt">
            <v:stroke endarrow="open"/>
          </v:shape>
        </w:pict>
      </w:r>
      <w:r>
        <w:rPr>
          <w:noProof/>
          <w:u w:val="single"/>
        </w:rPr>
        <w:pict>
          <v:shape id="直接箭头连接符 17" o:spid="_x0000_s1043" type="#_x0000_t32" style="position:absolute;left:0;text-align:left;margin-left:137.25pt;margin-top:7.35pt;width:0;height:21.7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" strokecolor="black [3213]" strokeweight="1pt">
            <v:stroke endarrow="open"/>
          </v:shape>
        </w:pict>
      </w:r>
      <w:r>
        <w:rPr>
          <w:noProof/>
          <w:u w:val="single"/>
        </w:rPr>
        <w:pict>
          <v:shape id="直接箭头连接符 18" o:spid="_x0000_s1042" type="#_x0000_t32" style="position:absolute;left:0;text-align:left;margin-left:101.25pt;margin-top:6.6pt;width:29.25pt;height:21.75pt;flip:x;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" strokecolor="black [3213]" strokeweight="1pt">
            <v:stroke endarrow="open"/>
          </v:shape>
        </w:pict>
      </w:r>
      <w:r>
        <w:rPr>
          <w:noProof/>
          <w:u w:val="single"/>
        </w:rPr>
        <w:pict>
          <v:shape id="直接箭头连接符 14" o:spid="_x0000_s1041" type="#_x0000_t32" style="position:absolute;left:0;text-align:left;margin-left:21pt;margin-top:5.85pt;width:24.75pt;height:22.5pt;flip:x;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" strokecolor="black [3213]" strokeweight="1pt">
            <v:stroke endarrow="open"/>
          </v:shape>
        </w:pict>
      </w:r>
      <w:r>
        <w:rPr>
          <w:noProof/>
          <w:u w:val="single"/>
        </w:rPr>
        <w:pict>
          <v:shape id="直接箭头连接符 15" o:spid="_x0000_s1040" type="#_x0000_t32" style="position:absolute;left:0;text-align:left;margin-left:49.5pt;margin-top:6.6pt;width:24.75pt;height:21.75pt;z-index:25167155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" strokecolor="black [3213]" strokeweight="1pt">
            <v:stroke endarrow="open"/>
          </v:shape>
        </w:pict>
      </w:r>
    </w:p>
    <w:p w:rsidR="003D7A4E" w:rsidRPr="00803959" w:rsidRDefault="00CD6BAB" w:rsidP="00AD3483">
      <w:r>
        <w:rPr>
          <w:noProof/>
        </w:rPr>
        <w:pict>
          <v:shape id="文本框 31" o:spid="_x0000_s1031" type="#_x0000_t202" style="position:absolute;left:0;text-align:left;margin-left:333pt;margin-top:13.5pt;width:28.5pt;height:51.75pt;z-index:2516879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" fillcolor="white [3201]" strokeweight=".5pt">
            <v:textbox style="layout-flow:vertical-ideographic">
              <w:txbxContent>
                <w:p w:rsidR="003D7A4E" w:rsidRDefault="003D7A4E" w:rsidP="003D7A4E">
                  <w:pPr>
                    <w:jc w:val="center"/>
                  </w:pPr>
                  <w:r>
                    <w:rPr>
                      <w:rFonts w:hint="eastAsia"/>
                    </w:rPr>
                    <w:t>活动反思</w:t>
                  </w:r>
                </w:p>
              </w:txbxContent>
            </v:textbox>
          </v:shape>
        </w:pict>
      </w:r>
      <w:r>
        <w:rPr>
          <w:noProof/>
        </w:rPr>
        <w:pict>
          <v:shape id="文本框 30" o:spid="_x0000_s1032" type="#_x0000_t202" style="position:absolute;left:0;text-align:left;margin-left:277.5pt;margin-top:12.75pt;width:28.5pt;height:51.75pt;z-index:2516869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" fillcolor="white [3201]" strokeweight=".5pt">
            <v:textbox style="layout-flow:vertical-ideographic">
              <w:txbxContent>
                <w:p w:rsidR="003D7A4E" w:rsidRDefault="003D7A4E" w:rsidP="003D7A4E">
                  <w:pPr>
                    <w:jc w:val="center"/>
                  </w:pPr>
                  <w:r>
                    <w:rPr>
                      <w:rFonts w:hint="eastAsia"/>
                    </w:rPr>
                    <w:t>活动体会</w:t>
                  </w:r>
                </w:p>
              </w:txbxContent>
            </v:textbox>
          </v:shape>
        </w:pict>
      </w:r>
      <w:r>
        <w:rPr>
          <w:noProof/>
        </w:rPr>
        <w:pict>
          <v:shape id="文本框 27" o:spid="_x0000_s1033" type="#_x0000_t202" style="position:absolute;left:0;text-align:left;margin-left:234.75pt;margin-top:14.25pt;width:28.5pt;height:51.75pt;z-index:2516838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" fillcolor="white [3201]" strokeweight=".5pt">
            <v:textbox style="layout-flow:vertical-ideographic">
              <w:txbxContent>
                <w:p w:rsidR="003D7A4E" w:rsidRDefault="003D7A4E" w:rsidP="003D7A4E">
                  <w:pPr>
                    <w:jc w:val="center"/>
                  </w:pPr>
                  <w:r>
                    <w:rPr>
                      <w:rFonts w:hint="eastAsia"/>
                    </w:rPr>
                    <w:t>成果作品</w:t>
                  </w:r>
                </w:p>
              </w:txbxContent>
            </v:textbox>
          </v:shape>
        </w:pict>
      </w:r>
      <w:r>
        <w:rPr>
          <w:noProof/>
        </w:rPr>
        <w:pict>
          <v:shape id="文本框 26" o:spid="_x0000_s1034" type="#_x0000_t202" style="position:absolute;left:0;text-align:left;margin-left:192pt;margin-top:12.75pt;width:28.5pt;height:51.75pt;z-index:2516828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" fillcolor="white [3201]" strokeweight=".5pt">
            <v:textbox style="layout-flow:vertical-ideographic">
              <w:txbxContent>
                <w:p w:rsidR="003D7A4E" w:rsidRDefault="003D7A4E" w:rsidP="003D7A4E">
                  <w:pPr>
                    <w:jc w:val="center"/>
                  </w:pPr>
                  <w:r>
                    <w:rPr>
                      <w:rFonts w:hint="eastAsia"/>
                    </w:rPr>
                    <w:t>评价奖励</w:t>
                  </w:r>
                </w:p>
              </w:txbxContent>
            </v:textbox>
          </v:shape>
        </w:pict>
      </w:r>
      <w:r>
        <w:rPr>
          <w:noProof/>
        </w:rPr>
        <w:pict>
          <v:shape id="文本框 23" o:spid="_x0000_s1035" type="#_x0000_t202" style="position:absolute;left:0;text-align:left;margin-left:158.25pt;margin-top:13.5pt;width:28.5pt;height:51.75pt;z-index:25167974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" fillcolor="white [3201]" strokeweight=".5pt">
            <v:textbox style="layout-flow:vertical-ideographic">
              <w:txbxContent>
                <w:p w:rsidR="003D7A4E" w:rsidRDefault="003D7A4E" w:rsidP="003D7A4E">
                  <w:pPr>
                    <w:jc w:val="center"/>
                  </w:pPr>
                  <w:r>
                    <w:rPr>
                      <w:rFonts w:hint="eastAsia"/>
                    </w:rPr>
                    <w:t>问题策略</w:t>
                  </w:r>
                </w:p>
              </w:txbxContent>
            </v:textbox>
          </v:shape>
        </w:pict>
      </w:r>
      <w:r>
        <w:rPr>
          <w:noProof/>
        </w:rPr>
        <w:pict>
          <v:shape id="文本框 22" o:spid="_x0000_s1036" type="#_x0000_t202" style="position:absolute;left:0;text-align:left;margin-left:122.25pt;margin-top:13.5pt;width:28.5pt;height:51.75pt;z-index:2516787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" fillcolor="white [3201]" strokeweight=".5pt">
            <v:textbox style="layout-flow:vertical-ideographic">
              <w:txbxContent>
                <w:p w:rsidR="003D7A4E" w:rsidRDefault="003D7A4E" w:rsidP="003D7A4E">
                  <w:pPr>
                    <w:jc w:val="center"/>
                  </w:pPr>
                  <w:r>
                    <w:rPr>
                      <w:rFonts w:hint="eastAsia"/>
                    </w:rPr>
                    <w:t>研究材料</w:t>
                  </w:r>
                </w:p>
              </w:txbxContent>
            </v:textbox>
          </v:shape>
        </w:pict>
      </w:r>
      <w:r>
        <w:rPr>
          <w:noProof/>
        </w:rPr>
        <w:pict>
          <v:shape id="文本框 21" o:spid="_x0000_s1037" type="#_x0000_t202" style="position:absolute;left:0;text-align:left;margin-left:89.25pt;margin-top:13.5pt;width:28.5pt;height:51.75pt;z-index:2516776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" fillcolor="white [3201]" strokeweight=".5pt">
            <v:textbox style="layout-flow:vertical-ideographic">
              <w:txbxContent>
                <w:p w:rsidR="003D7A4E" w:rsidRDefault="003D7A4E" w:rsidP="003D7A4E">
                  <w:pPr>
                    <w:jc w:val="center"/>
                  </w:pPr>
                  <w:r>
                    <w:rPr>
                      <w:rFonts w:hint="eastAsia"/>
                    </w:rPr>
                    <w:t>初始材料</w:t>
                  </w:r>
                </w:p>
              </w:txbxContent>
            </v:textbox>
          </v:shape>
        </w:pict>
      </w:r>
      <w:r>
        <w:rPr>
          <w:noProof/>
        </w:rPr>
        <w:pict>
          <v:shape id="文本框 20" o:spid="_x0000_s1038" type="#_x0000_t202" style="position:absolute;left:0;text-align:left;margin-left:12.75pt;margin-top:12.75pt;width:28.5pt;height:51.75pt;z-index:2516766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" fillcolor="white [3201]" strokeweight=".5pt">
            <v:textbox style="layout-flow:vertical-ideographic">
              <w:txbxContent>
                <w:p w:rsidR="003D7A4E" w:rsidRDefault="003D7A4E" w:rsidP="003D7A4E">
                  <w:pPr>
                    <w:jc w:val="center"/>
                  </w:pPr>
                  <w:r>
                    <w:rPr>
                      <w:rFonts w:hint="eastAsia"/>
                    </w:rPr>
                    <w:t>视频资料</w:t>
                  </w:r>
                </w:p>
                <w:p w:rsidR="003D7A4E" w:rsidRDefault="003D7A4E" w:rsidP="003D7A4E">
                  <w:pPr>
                    <w:jc w:val="center"/>
                  </w:pPr>
                </w:p>
              </w:txbxContent>
            </v:textbox>
          </v:shape>
        </w:pict>
      </w:r>
      <w:r>
        <w:rPr>
          <w:noProof/>
        </w:rPr>
        <w:pict>
          <v:shape id="文本框 19" o:spid="_x0000_s1039" type="#_x0000_t202" style="position:absolute;left:0;text-align:left;margin-left:54.75pt;margin-top:12.75pt;width:28.5pt;height:51.75pt;z-index:25167564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" fillcolor="white [3201]" strokeweight=".5pt">
            <v:textbox style="layout-flow:vertical-ideographic">
              <w:txbxContent>
                <w:p w:rsidR="003D7A4E" w:rsidRDefault="003D7A4E" w:rsidP="003D7A4E">
                  <w:pPr>
                    <w:jc w:val="center"/>
                  </w:pPr>
                  <w:r>
                    <w:rPr>
                      <w:rFonts w:hint="eastAsia"/>
                    </w:rPr>
                    <w:t>书面材料</w:t>
                  </w:r>
                </w:p>
                <w:p w:rsidR="003D7A4E" w:rsidRDefault="003D7A4E" w:rsidP="003D7A4E">
                  <w:pPr>
                    <w:jc w:val="center"/>
                  </w:pPr>
                </w:p>
              </w:txbxContent>
            </v:textbox>
          </v:shape>
        </w:pict>
      </w:r>
    </w:p>
    <w:p w:rsidR="003D7A4E" w:rsidRDefault="003D7A4E" w:rsidP="00AD3483"/>
    <w:p w:rsidR="003D7A4E" w:rsidRDefault="003D7A4E" w:rsidP="00AD3483"/>
    <w:p w:rsidR="003D7A4E" w:rsidRDefault="003D7A4E" w:rsidP="00AD3483"/>
    <w:p w:rsidR="003D7A4E" w:rsidRPr="003D7A4E" w:rsidRDefault="003D7A4E" w:rsidP="00AD3483">
      <w:pPr>
        <w:ind w:firstLineChars="200" w:firstLine="480"/>
        <w:rPr>
          <w:sz w:val="24"/>
          <w:szCs w:val="24"/>
        </w:rPr>
      </w:pPr>
    </w:p>
    <w:p w:rsidR="00903898" w:rsidRPr="00AD3483" w:rsidRDefault="003D7A4E" w:rsidP="005C7F52">
      <w:pPr>
        <w:spacing w:line="360" w:lineRule="auto"/>
        <w:ind w:firstLineChars="200" w:firstLine="562"/>
        <w:rPr>
          <w:b/>
          <w:sz w:val="28"/>
          <w:szCs w:val="28"/>
        </w:rPr>
      </w:pPr>
      <w:r w:rsidRPr="00AD3483">
        <w:rPr>
          <w:rFonts w:hint="eastAsia"/>
          <w:b/>
          <w:sz w:val="28"/>
          <w:szCs w:val="28"/>
        </w:rPr>
        <w:t>三</w:t>
      </w:r>
      <w:r w:rsidR="00903898" w:rsidRPr="00AD3483">
        <w:rPr>
          <w:rFonts w:hint="eastAsia"/>
          <w:b/>
          <w:sz w:val="28"/>
          <w:szCs w:val="28"/>
        </w:rPr>
        <w:t>、“成长档案袋”评价的实践操作</w:t>
      </w:r>
    </w:p>
    <w:p w:rsidR="00903898" w:rsidRDefault="00903898" w:rsidP="005C7F52">
      <w:pPr>
        <w:spacing w:line="360" w:lineRule="auto"/>
        <w:ind w:firstLineChars="200" w:firstLine="480"/>
        <w:rPr>
          <w:sz w:val="24"/>
          <w:szCs w:val="24"/>
        </w:rPr>
      </w:pPr>
      <w:r w:rsidRPr="00F34195">
        <w:rPr>
          <w:rFonts w:hint="eastAsia"/>
          <w:sz w:val="24"/>
          <w:szCs w:val="24"/>
        </w:rPr>
        <w:t>要充分发挥成长档案</w:t>
      </w:r>
      <w:proofErr w:type="gramStart"/>
      <w:r w:rsidRPr="00F34195">
        <w:rPr>
          <w:rFonts w:hint="eastAsia"/>
          <w:sz w:val="24"/>
          <w:szCs w:val="24"/>
        </w:rPr>
        <w:t>袋评价</w:t>
      </w:r>
      <w:proofErr w:type="gramEnd"/>
      <w:r w:rsidRPr="00F34195">
        <w:rPr>
          <w:rFonts w:hint="eastAsia"/>
          <w:sz w:val="24"/>
          <w:szCs w:val="24"/>
        </w:rPr>
        <w:t>的功能，使之成为促进学生在综合实践活动中成长和发展的有效工具，这就需要根据学生的年龄和阅历，对档案</w:t>
      </w:r>
      <w:proofErr w:type="gramStart"/>
      <w:r w:rsidRPr="00F34195">
        <w:rPr>
          <w:rFonts w:hint="eastAsia"/>
          <w:sz w:val="24"/>
          <w:szCs w:val="24"/>
        </w:rPr>
        <w:t>袋评价</w:t>
      </w:r>
      <w:proofErr w:type="gramEnd"/>
      <w:r w:rsidRPr="00F34195">
        <w:rPr>
          <w:rFonts w:hint="eastAsia"/>
          <w:sz w:val="24"/>
          <w:szCs w:val="24"/>
        </w:rPr>
        <w:t>的实施做出整体设计，然后引导学生认识成长档案袋，并要求他们认真完成每一步的评价工作。</w:t>
      </w:r>
    </w:p>
    <w:p w:rsidR="00903898" w:rsidRPr="00985291" w:rsidRDefault="00903898" w:rsidP="005C7F52">
      <w:pPr>
        <w:spacing w:line="360" w:lineRule="auto"/>
        <w:rPr>
          <w:b/>
          <w:sz w:val="24"/>
          <w:szCs w:val="24"/>
        </w:rPr>
      </w:pPr>
      <w:r w:rsidRPr="00985291">
        <w:rPr>
          <w:rFonts w:hint="eastAsia"/>
          <w:b/>
          <w:sz w:val="24"/>
          <w:szCs w:val="24"/>
        </w:rPr>
        <w:t>（一）确定档案袋收集原则</w:t>
      </w:r>
    </w:p>
    <w:p w:rsidR="00903898" w:rsidRDefault="00903898" w:rsidP="005C7F52">
      <w:pPr>
        <w:spacing w:line="360" w:lineRule="auto"/>
        <w:ind w:firstLineChars="200" w:firstLine="480"/>
        <w:rPr>
          <w:sz w:val="24"/>
          <w:szCs w:val="24"/>
        </w:rPr>
      </w:pPr>
      <w:r>
        <w:rPr>
          <w:rFonts w:hint="eastAsia"/>
          <w:sz w:val="24"/>
          <w:szCs w:val="24"/>
        </w:rPr>
        <w:t>1.</w:t>
      </w:r>
      <w:r>
        <w:rPr>
          <w:rFonts w:hint="eastAsia"/>
          <w:sz w:val="24"/>
          <w:szCs w:val="24"/>
        </w:rPr>
        <w:t>档案袋收集的材料要与评价内容相结合。档案</w:t>
      </w:r>
      <w:proofErr w:type="gramStart"/>
      <w:r>
        <w:rPr>
          <w:rFonts w:hint="eastAsia"/>
          <w:sz w:val="24"/>
          <w:szCs w:val="24"/>
        </w:rPr>
        <w:t>袋评价</w:t>
      </w:r>
      <w:proofErr w:type="gramEnd"/>
      <w:r>
        <w:rPr>
          <w:rFonts w:hint="eastAsia"/>
          <w:sz w:val="24"/>
          <w:szCs w:val="24"/>
        </w:rPr>
        <w:t>是一种评价方式，而不是展示作品的方式，因此要针对不同的评价内容收集相应的资料。如果评价的内容是学生发现问题的能力，就需要收集学生发现并提出问题过程的各种信息；如果评价的内容是学生参与活动的态度，就要收集学生在活动过程中的各种记录，学生感想和反思，以及小组成员对学生的记录和评价等。</w:t>
      </w:r>
    </w:p>
    <w:p w:rsidR="00903898" w:rsidRPr="003A2CE4" w:rsidRDefault="00903898" w:rsidP="005C7F52">
      <w:pPr>
        <w:tabs>
          <w:tab w:val="left" w:pos="7410"/>
        </w:tabs>
        <w:spacing w:line="360" w:lineRule="auto"/>
        <w:ind w:firstLineChars="200" w:firstLine="480"/>
        <w:rPr>
          <w:sz w:val="24"/>
          <w:szCs w:val="24"/>
        </w:rPr>
      </w:pPr>
      <w:r>
        <w:rPr>
          <w:rFonts w:hint="eastAsia"/>
          <w:sz w:val="24"/>
          <w:szCs w:val="24"/>
        </w:rPr>
        <w:t>2.</w:t>
      </w:r>
      <w:r>
        <w:rPr>
          <w:rFonts w:hint="eastAsia"/>
          <w:sz w:val="24"/>
          <w:szCs w:val="24"/>
        </w:rPr>
        <w:t>保证档案</w:t>
      </w:r>
      <w:proofErr w:type="gramStart"/>
      <w:r>
        <w:rPr>
          <w:rFonts w:hint="eastAsia"/>
          <w:sz w:val="24"/>
          <w:szCs w:val="24"/>
        </w:rPr>
        <w:t>袋内容</w:t>
      </w:r>
      <w:proofErr w:type="gramEnd"/>
      <w:r>
        <w:rPr>
          <w:rFonts w:hint="eastAsia"/>
          <w:sz w:val="24"/>
          <w:szCs w:val="24"/>
        </w:rPr>
        <w:t>和形式的基本一致，兼顾学生的差异和个性。教师应鼓励学生有创造性地收集档案袋内容，积极努力地完成实践任务，达到预期目标。</w:t>
      </w:r>
      <w:proofErr w:type="gramStart"/>
      <w:r>
        <w:rPr>
          <w:rFonts w:hint="eastAsia"/>
          <w:sz w:val="24"/>
          <w:szCs w:val="24"/>
        </w:rPr>
        <w:t>在阶段</w:t>
      </w:r>
      <w:proofErr w:type="gramEnd"/>
      <w:r>
        <w:rPr>
          <w:rFonts w:hint="eastAsia"/>
          <w:sz w:val="24"/>
          <w:szCs w:val="24"/>
        </w:rPr>
        <w:t>展示过程中，可以有目的地对个性化的档案</w:t>
      </w:r>
      <w:proofErr w:type="gramStart"/>
      <w:r>
        <w:rPr>
          <w:rFonts w:hint="eastAsia"/>
          <w:sz w:val="24"/>
          <w:szCs w:val="24"/>
        </w:rPr>
        <w:t>袋进行</w:t>
      </w:r>
      <w:proofErr w:type="gramEnd"/>
      <w:r>
        <w:rPr>
          <w:rFonts w:hint="eastAsia"/>
          <w:sz w:val="24"/>
          <w:szCs w:val="24"/>
        </w:rPr>
        <w:t>呈现，并让学生介绍其相关经验，这样形成的一种差异互补，可以避免将</w:t>
      </w:r>
      <w:proofErr w:type="gramStart"/>
      <w:r>
        <w:rPr>
          <w:rFonts w:hint="eastAsia"/>
          <w:sz w:val="24"/>
          <w:szCs w:val="24"/>
        </w:rPr>
        <w:t>档案袋做得</w:t>
      </w:r>
      <w:proofErr w:type="gramEnd"/>
      <w:r>
        <w:rPr>
          <w:rFonts w:hint="eastAsia"/>
          <w:sz w:val="24"/>
          <w:szCs w:val="24"/>
        </w:rPr>
        <w:t>千篇一律，凸显个性化，使学生参与档案</w:t>
      </w:r>
      <w:proofErr w:type="gramStart"/>
      <w:r>
        <w:rPr>
          <w:rFonts w:hint="eastAsia"/>
          <w:sz w:val="24"/>
          <w:szCs w:val="24"/>
        </w:rPr>
        <w:t>袋评价</w:t>
      </w:r>
      <w:proofErr w:type="gramEnd"/>
      <w:r>
        <w:rPr>
          <w:rFonts w:hint="eastAsia"/>
          <w:sz w:val="24"/>
          <w:szCs w:val="24"/>
        </w:rPr>
        <w:t>更有兴趣。</w:t>
      </w:r>
    </w:p>
    <w:p w:rsidR="00903898" w:rsidRPr="00985291" w:rsidRDefault="00903898" w:rsidP="005C7F52">
      <w:pPr>
        <w:spacing w:line="360" w:lineRule="auto"/>
        <w:rPr>
          <w:b/>
          <w:sz w:val="24"/>
          <w:szCs w:val="24"/>
        </w:rPr>
      </w:pPr>
      <w:r w:rsidRPr="00985291">
        <w:rPr>
          <w:rFonts w:hint="eastAsia"/>
          <w:b/>
          <w:sz w:val="24"/>
          <w:szCs w:val="24"/>
        </w:rPr>
        <w:t>（二）完善档案</w:t>
      </w:r>
      <w:proofErr w:type="gramStart"/>
      <w:r w:rsidRPr="00985291">
        <w:rPr>
          <w:rFonts w:hint="eastAsia"/>
          <w:b/>
          <w:sz w:val="24"/>
          <w:szCs w:val="24"/>
        </w:rPr>
        <w:t>袋评价</w:t>
      </w:r>
      <w:proofErr w:type="gramEnd"/>
      <w:r w:rsidRPr="00985291">
        <w:rPr>
          <w:rFonts w:hint="eastAsia"/>
          <w:b/>
          <w:sz w:val="24"/>
          <w:szCs w:val="24"/>
        </w:rPr>
        <w:t>设计表</w:t>
      </w:r>
    </w:p>
    <w:p w:rsidR="00903898" w:rsidRDefault="00903898" w:rsidP="005C7F52">
      <w:pPr>
        <w:spacing w:line="360" w:lineRule="auto"/>
        <w:ind w:firstLineChars="200" w:firstLine="480"/>
        <w:rPr>
          <w:sz w:val="24"/>
          <w:szCs w:val="24"/>
        </w:rPr>
      </w:pPr>
      <w:r>
        <w:rPr>
          <w:rFonts w:hint="eastAsia"/>
          <w:sz w:val="24"/>
          <w:szCs w:val="24"/>
        </w:rPr>
        <w:t>1.</w:t>
      </w:r>
      <w:r>
        <w:rPr>
          <w:rFonts w:hint="eastAsia"/>
          <w:sz w:val="24"/>
          <w:szCs w:val="24"/>
        </w:rPr>
        <w:t>学生自评。学生自己就是评价的主人，重视学生自评，往往可以达到事半</w:t>
      </w:r>
      <w:r>
        <w:rPr>
          <w:rFonts w:hint="eastAsia"/>
          <w:sz w:val="24"/>
          <w:szCs w:val="24"/>
        </w:rPr>
        <w:lastRenderedPageBreak/>
        <w:t>功倍的效果。通过自我评价有利于激发学生内驱力，养成自我评价的良好行为习惯，培养自我反思的能力，成为学习的主人。如下表：</w:t>
      </w:r>
    </w:p>
    <w:p w:rsidR="00903898" w:rsidRDefault="00903898" w:rsidP="00AD3483">
      <w:pPr>
        <w:ind w:firstLineChars="200" w:firstLine="480"/>
        <w:jc w:val="center"/>
        <w:rPr>
          <w:sz w:val="24"/>
          <w:szCs w:val="24"/>
        </w:rPr>
      </w:pPr>
    </w:p>
    <w:p w:rsidR="00903898" w:rsidRPr="002C3B9A" w:rsidRDefault="00903898" w:rsidP="00AD3483">
      <w:pPr>
        <w:ind w:firstLineChars="200" w:firstLine="480"/>
        <w:jc w:val="center"/>
        <w:rPr>
          <w:sz w:val="24"/>
          <w:szCs w:val="24"/>
        </w:rPr>
      </w:pPr>
      <w:r w:rsidRPr="002C3B9A">
        <w:rPr>
          <w:rFonts w:hint="eastAsia"/>
          <w:sz w:val="24"/>
          <w:szCs w:val="24"/>
        </w:rPr>
        <w:t xml:space="preserve"> </w:t>
      </w:r>
      <w:r w:rsidRPr="002C3B9A">
        <w:rPr>
          <w:rFonts w:hint="eastAsia"/>
          <w:sz w:val="24"/>
          <w:szCs w:val="24"/>
          <w:u w:val="single"/>
        </w:rPr>
        <w:t xml:space="preserve">           </w:t>
      </w:r>
      <w:r w:rsidRPr="002C3B9A">
        <w:rPr>
          <w:rFonts w:hint="eastAsia"/>
          <w:sz w:val="24"/>
          <w:szCs w:val="24"/>
        </w:rPr>
        <w:t>主题个人研究活动评价表</w:t>
      </w:r>
    </w:p>
    <w:tbl>
      <w:tblPr>
        <w:tblStyle w:val="a7"/>
        <w:tblW w:w="0" w:type="auto"/>
        <w:tblInd w:w="-318" w:type="dxa"/>
        <w:tblLook w:val="04A0"/>
      </w:tblPr>
      <w:tblGrid>
        <w:gridCol w:w="1560"/>
        <w:gridCol w:w="1560"/>
        <w:gridCol w:w="1275"/>
        <w:gridCol w:w="1418"/>
        <w:gridCol w:w="850"/>
        <w:gridCol w:w="993"/>
        <w:gridCol w:w="1184"/>
      </w:tblGrid>
      <w:tr w:rsidR="00903898" w:rsidRPr="002C3B9A" w:rsidTr="00646EE1">
        <w:tc>
          <w:tcPr>
            <w:tcW w:w="1560" w:type="dxa"/>
            <w:vAlign w:val="center"/>
          </w:tcPr>
          <w:p w:rsidR="00903898" w:rsidRPr="002C3B9A" w:rsidRDefault="00903898" w:rsidP="00AD3483">
            <w:pPr>
              <w:jc w:val="left"/>
              <w:rPr>
                <w:sz w:val="24"/>
                <w:szCs w:val="24"/>
              </w:rPr>
            </w:pPr>
            <w:r w:rsidRPr="002C3B9A">
              <w:rPr>
                <w:rFonts w:hint="eastAsia"/>
                <w:sz w:val="24"/>
                <w:szCs w:val="24"/>
              </w:rPr>
              <w:t>姓名</w:t>
            </w:r>
          </w:p>
        </w:tc>
        <w:tc>
          <w:tcPr>
            <w:tcW w:w="1560" w:type="dxa"/>
          </w:tcPr>
          <w:p w:rsidR="00903898" w:rsidRPr="002C3B9A" w:rsidRDefault="00903898" w:rsidP="00AD3483">
            <w:pPr>
              <w:ind w:firstLineChars="200" w:firstLine="480"/>
              <w:jc w:val="left"/>
              <w:rPr>
                <w:sz w:val="24"/>
                <w:szCs w:val="24"/>
              </w:rPr>
            </w:pPr>
          </w:p>
        </w:tc>
        <w:tc>
          <w:tcPr>
            <w:tcW w:w="1275" w:type="dxa"/>
          </w:tcPr>
          <w:p w:rsidR="00903898" w:rsidRPr="002C3B9A" w:rsidRDefault="00903898" w:rsidP="00AD3483">
            <w:pPr>
              <w:jc w:val="left"/>
              <w:rPr>
                <w:sz w:val="24"/>
                <w:szCs w:val="24"/>
              </w:rPr>
            </w:pPr>
            <w:r w:rsidRPr="002C3B9A">
              <w:rPr>
                <w:rFonts w:hint="eastAsia"/>
                <w:sz w:val="24"/>
                <w:szCs w:val="24"/>
              </w:rPr>
              <w:t>课题名称</w:t>
            </w:r>
          </w:p>
        </w:tc>
        <w:tc>
          <w:tcPr>
            <w:tcW w:w="4445" w:type="dxa"/>
            <w:gridSpan w:val="4"/>
          </w:tcPr>
          <w:p w:rsidR="00903898" w:rsidRPr="002C3B9A" w:rsidRDefault="00903898" w:rsidP="00AD3483">
            <w:pPr>
              <w:ind w:firstLineChars="200" w:firstLine="480"/>
              <w:jc w:val="left"/>
              <w:rPr>
                <w:sz w:val="24"/>
                <w:szCs w:val="24"/>
              </w:rPr>
            </w:pPr>
          </w:p>
        </w:tc>
      </w:tr>
      <w:tr w:rsidR="00903898" w:rsidRPr="002C3B9A" w:rsidTr="00646EE1">
        <w:tc>
          <w:tcPr>
            <w:tcW w:w="1560" w:type="dxa"/>
            <w:vAlign w:val="center"/>
          </w:tcPr>
          <w:p w:rsidR="00903898" w:rsidRPr="002C3B9A" w:rsidRDefault="00903898" w:rsidP="00AD3483">
            <w:pPr>
              <w:jc w:val="left"/>
              <w:rPr>
                <w:sz w:val="24"/>
                <w:szCs w:val="24"/>
              </w:rPr>
            </w:pPr>
            <w:r w:rsidRPr="002C3B9A">
              <w:rPr>
                <w:rFonts w:hint="eastAsia"/>
                <w:sz w:val="24"/>
                <w:szCs w:val="24"/>
              </w:rPr>
              <w:t>指导教师</w:t>
            </w:r>
          </w:p>
        </w:tc>
        <w:tc>
          <w:tcPr>
            <w:tcW w:w="1560" w:type="dxa"/>
          </w:tcPr>
          <w:p w:rsidR="00903898" w:rsidRPr="002C3B9A" w:rsidRDefault="00903898" w:rsidP="00AD3483">
            <w:pPr>
              <w:ind w:firstLineChars="200" w:firstLine="480"/>
              <w:jc w:val="left"/>
              <w:rPr>
                <w:sz w:val="24"/>
                <w:szCs w:val="24"/>
              </w:rPr>
            </w:pPr>
          </w:p>
        </w:tc>
        <w:tc>
          <w:tcPr>
            <w:tcW w:w="1275" w:type="dxa"/>
          </w:tcPr>
          <w:p w:rsidR="00903898" w:rsidRPr="002C3B9A" w:rsidRDefault="00903898" w:rsidP="00AD3483">
            <w:pPr>
              <w:jc w:val="left"/>
              <w:rPr>
                <w:sz w:val="24"/>
                <w:szCs w:val="24"/>
              </w:rPr>
            </w:pPr>
            <w:r w:rsidRPr="002C3B9A">
              <w:rPr>
                <w:rFonts w:hint="eastAsia"/>
                <w:sz w:val="24"/>
                <w:szCs w:val="24"/>
              </w:rPr>
              <w:t>小组成员</w:t>
            </w:r>
          </w:p>
        </w:tc>
        <w:tc>
          <w:tcPr>
            <w:tcW w:w="1418" w:type="dxa"/>
          </w:tcPr>
          <w:p w:rsidR="00903898" w:rsidRPr="002C3B9A" w:rsidRDefault="00903898" w:rsidP="00AD3483">
            <w:pPr>
              <w:ind w:firstLineChars="200" w:firstLine="480"/>
              <w:jc w:val="left"/>
              <w:rPr>
                <w:sz w:val="24"/>
                <w:szCs w:val="24"/>
              </w:rPr>
            </w:pPr>
          </w:p>
        </w:tc>
        <w:tc>
          <w:tcPr>
            <w:tcW w:w="850" w:type="dxa"/>
          </w:tcPr>
          <w:p w:rsidR="00903898" w:rsidRPr="002C3B9A" w:rsidRDefault="00903898" w:rsidP="00AD3483">
            <w:pPr>
              <w:jc w:val="left"/>
              <w:rPr>
                <w:sz w:val="24"/>
                <w:szCs w:val="24"/>
              </w:rPr>
            </w:pPr>
            <w:r w:rsidRPr="002C3B9A">
              <w:rPr>
                <w:rFonts w:hint="eastAsia"/>
                <w:sz w:val="24"/>
                <w:szCs w:val="24"/>
              </w:rPr>
              <w:t>个人</w:t>
            </w:r>
          </w:p>
        </w:tc>
        <w:tc>
          <w:tcPr>
            <w:tcW w:w="993" w:type="dxa"/>
          </w:tcPr>
          <w:p w:rsidR="00903898" w:rsidRPr="002C3B9A" w:rsidRDefault="00903898" w:rsidP="00AD3483">
            <w:pPr>
              <w:jc w:val="left"/>
              <w:rPr>
                <w:sz w:val="24"/>
                <w:szCs w:val="24"/>
              </w:rPr>
            </w:pPr>
            <w:r w:rsidRPr="002C3B9A">
              <w:rPr>
                <w:rFonts w:hint="eastAsia"/>
                <w:sz w:val="24"/>
                <w:szCs w:val="24"/>
              </w:rPr>
              <w:t>小组</w:t>
            </w:r>
          </w:p>
        </w:tc>
        <w:tc>
          <w:tcPr>
            <w:tcW w:w="1184" w:type="dxa"/>
          </w:tcPr>
          <w:p w:rsidR="00903898" w:rsidRPr="002C3B9A" w:rsidRDefault="00903898" w:rsidP="00AD3483">
            <w:pPr>
              <w:jc w:val="left"/>
              <w:rPr>
                <w:sz w:val="24"/>
                <w:szCs w:val="24"/>
              </w:rPr>
            </w:pPr>
            <w:r w:rsidRPr="002C3B9A">
              <w:rPr>
                <w:rFonts w:hint="eastAsia"/>
                <w:sz w:val="24"/>
                <w:szCs w:val="24"/>
              </w:rPr>
              <w:t>指导教师</w:t>
            </w:r>
          </w:p>
        </w:tc>
      </w:tr>
      <w:tr w:rsidR="00903898" w:rsidRPr="002C3B9A" w:rsidTr="00646EE1">
        <w:trPr>
          <w:trHeight w:val="378"/>
        </w:trPr>
        <w:tc>
          <w:tcPr>
            <w:tcW w:w="1560" w:type="dxa"/>
            <w:vMerge w:val="restart"/>
            <w:vAlign w:val="center"/>
          </w:tcPr>
          <w:p w:rsidR="00903898" w:rsidRPr="002C3B9A" w:rsidRDefault="00903898" w:rsidP="00AD3483">
            <w:pPr>
              <w:ind w:firstLineChars="200" w:firstLine="480"/>
              <w:jc w:val="left"/>
              <w:rPr>
                <w:sz w:val="24"/>
                <w:szCs w:val="24"/>
              </w:rPr>
            </w:pPr>
            <w:r w:rsidRPr="002C3B9A">
              <w:rPr>
                <w:rFonts w:hint="eastAsia"/>
                <w:sz w:val="24"/>
                <w:szCs w:val="24"/>
              </w:rPr>
              <w:t>参</w:t>
            </w:r>
          </w:p>
          <w:p w:rsidR="00903898" w:rsidRPr="002C3B9A" w:rsidRDefault="00903898" w:rsidP="00AD3483">
            <w:pPr>
              <w:ind w:firstLineChars="200" w:firstLine="480"/>
              <w:jc w:val="left"/>
              <w:rPr>
                <w:sz w:val="24"/>
                <w:szCs w:val="24"/>
              </w:rPr>
            </w:pPr>
            <w:r w:rsidRPr="002C3B9A">
              <w:rPr>
                <w:rFonts w:hint="eastAsia"/>
                <w:sz w:val="24"/>
                <w:szCs w:val="24"/>
              </w:rPr>
              <w:t>与</w:t>
            </w:r>
          </w:p>
          <w:p w:rsidR="00903898" w:rsidRPr="002C3B9A" w:rsidRDefault="00903898" w:rsidP="00AD3483">
            <w:pPr>
              <w:ind w:firstLineChars="200" w:firstLine="480"/>
              <w:jc w:val="left"/>
              <w:rPr>
                <w:sz w:val="24"/>
                <w:szCs w:val="24"/>
              </w:rPr>
            </w:pPr>
            <w:r w:rsidRPr="002C3B9A">
              <w:rPr>
                <w:rFonts w:hint="eastAsia"/>
                <w:sz w:val="24"/>
                <w:szCs w:val="24"/>
              </w:rPr>
              <w:t>程</w:t>
            </w:r>
          </w:p>
          <w:p w:rsidR="00903898" w:rsidRPr="002C3B9A" w:rsidRDefault="00903898" w:rsidP="00AD3483">
            <w:pPr>
              <w:ind w:firstLineChars="200" w:firstLine="480"/>
              <w:jc w:val="left"/>
              <w:rPr>
                <w:sz w:val="24"/>
                <w:szCs w:val="24"/>
              </w:rPr>
            </w:pPr>
            <w:r w:rsidRPr="002C3B9A">
              <w:rPr>
                <w:rFonts w:hint="eastAsia"/>
                <w:sz w:val="24"/>
                <w:szCs w:val="24"/>
              </w:rPr>
              <w:t>度</w:t>
            </w: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对课题研究具有浓厚兴趣</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413"/>
        </w:trPr>
        <w:tc>
          <w:tcPr>
            <w:tcW w:w="1560" w:type="dxa"/>
            <w:vMerge/>
            <w:vAlign w:val="center"/>
          </w:tcPr>
          <w:p w:rsidR="00903898" w:rsidRPr="002C3B9A" w:rsidRDefault="00903898" w:rsidP="00AD3483">
            <w:pPr>
              <w:ind w:firstLineChars="200" w:firstLine="480"/>
              <w:jc w:val="left"/>
              <w:rPr>
                <w:sz w:val="24"/>
                <w:szCs w:val="24"/>
              </w:rPr>
            </w:pP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积极参加组内研究活动</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262"/>
        </w:trPr>
        <w:tc>
          <w:tcPr>
            <w:tcW w:w="1560" w:type="dxa"/>
            <w:vMerge/>
            <w:vAlign w:val="center"/>
          </w:tcPr>
          <w:p w:rsidR="00903898" w:rsidRPr="002C3B9A" w:rsidRDefault="00903898" w:rsidP="00AD3483">
            <w:pPr>
              <w:ind w:firstLineChars="200" w:firstLine="480"/>
              <w:jc w:val="left"/>
              <w:rPr>
                <w:sz w:val="24"/>
                <w:szCs w:val="24"/>
              </w:rPr>
            </w:pP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主动承担、认真完成任务</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436"/>
        </w:trPr>
        <w:tc>
          <w:tcPr>
            <w:tcW w:w="1560" w:type="dxa"/>
            <w:vMerge w:val="restart"/>
            <w:vAlign w:val="center"/>
          </w:tcPr>
          <w:p w:rsidR="00903898" w:rsidRPr="002C3B9A" w:rsidRDefault="00903898" w:rsidP="00AD3483">
            <w:pPr>
              <w:ind w:firstLineChars="200" w:firstLine="480"/>
              <w:jc w:val="left"/>
              <w:rPr>
                <w:sz w:val="24"/>
                <w:szCs w:val="24"/>
              </w:rPr>
            </w:pPr>
            <w:r w:rsidRPr="002C3B9A">
              <w:rPr>
                <w:rFonts w:hint="eastAsia"/>
                <w:sz w:val="24"/>
                <w:szCs w:val="24"/>
              </w:rPr>
              <w:t>合</w:t>
            </w:r>
          </w:p>
          <w:p w:rsidR="00903898" w:rsidRPr="002C3B9A" w:rsidRDefault="00903898" w:rsidP="00AD3483">
            <w:pPr>
              <w:ind w:firstLineChars="200" w:firstLine="480"/>
              <w:jc w:val="left"/>
              <w:rPr>
                <w:sz w:val="24"/>
                <w:szCs w:val="24"/>
              </w:rPr>
            </w:pPr>
            <w:r w:rsidRPr="002C3B9A">
              <w:rPr>
                <w:rFonts w:hint="eastAsia"/>
                <w:sz w:val="24"/>
                <w:szCs w:val="24"/>
              </w:rPr>
              <w:t>作</w:t>
            </w:r>
          </w:p>
          <w:p w:rsidR="00903898" w:rsidRPr="002C3B9A" w:rsidRDefault="00903898" w:rsidP="00AD3483">
            <w:pPr>
              <w:ind w:firstLineChars="200" w:firstLine="480"/>
              <w:jc w:val="left"/>
              <w:rPr>
                <w:sz w:val="24"/>
                <w:szCs w:val="24"/>
              </w:rPr>
            </w:pPr>
            <w:r w:rsidRPr="002C3B9A">
              <w:rPr>
                <w:rFonts w:hint="eastAsia"/>
                <w:sz w:val="24"/>
                <w:szCs w:val="24"/>
              </w:rPr>
              <w:t>品</w:t>
            </w:r>
          </w:p>
          <w:p w:rsidR="00903898" w:rsidRPr="002C3B9A" w:rsidRDefault="00903898" w:rsidP="00AD3483">
            <w:pPr>
              <w:ind w:firstLineChars="200" w:firstLine="480"/>
              <w:jc w:val="left"/>
              <w:rPr>
                <w:sz w:val="24"/>
                <w:szCs w:val="24"/>
              </w:rPr>
            </w:pPr>
            <w:r w:rsidRPr="002C3B9A">
              <w:rPr>
                <w:rFonts w:hint="eastAsia"/>
                <w:sz w:val="24"/>
                <w:szCs w:val="24"/>
              </w:rPr>
              <w:t>质</w:t>
            </w: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服从组内安排，认真履行职责</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416"/>
        </w:trPr>
        <w:tc>
          <w:tcPr>
            <w:tcW w:w="1560" w:type="dxa"/>
            <w:vMerge/>
            <w:vAlign w:val="center"/>
          </w:tcPr>
          <w:p w:rsidR="00903898" w:rsidRPr="002C3B9A" w:rsidRDefault="00903898" w:rsidP="00AD3483">
            <w:pPr>
              <w:ind w:firstLineChars="200" w:firstLine="480"/>
              <w:jc w:val="left"/>
              <w:rPr>
                <w:sz w:val="24"/>
                <w:szCs w:val="24"/>
              </w:rPr>
            </w:pP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研究中能主动提出改进措施，促进研究进行。</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c>
          <w:tcPr>
            <w:tcW w:w="1560" w:type="dxa"/>
            <w:vMerge/>
            <w:vAlign w:val="center"/>
          </w:tcPr>
          <w:p w:rsidR="00903898" w:rsidRPr="002C3B9A" w:rsidRDefault="00903898" w:rsidP="00AD3483">
            <w:pPr>
              <w:ind w:firstLineChars="200" w:firstLine="480"/>
              <w:jc w:val="left"/>
              <w:rPr>
                <w:sz w:val="24"/>
                <w:szCs w:val="24"/>
              </w:rPr>
            </w:pP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团结协作、帮助组员。</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441"/>
        </w:trPr>
        <w:tc>
          <w:tcPr>
            <w:tcW w:w="1560" w:type="dxa"/>
            <w:vMerge w:val="restart"/>
            <w:vAlign w:val="center"/>
          </w:tcPr>
          <w:p w:rsidR="00903898" w:rsidRPr="002C3B9A" w:rsidRDefault="00903898" w:rsidP="00AD3483">
            <w:pPr>
              <w:ind w:firstLineChars="200" w:firstLine="480"/>
              <w:jc w:val="left"/>
              <w:rPr>
                <w:sz w:val="24"/>
                <w:szCs w:val="24"/>
              </w:rPr>
            </w:pPr>
            <w:proofErr w:type="gramStart"/>
            <w:r w:rsidRPr="002C3B9A">
              <w:rPr>
                <w:rFonts w:hint="eastAsia"/>
                <w:sz w:val="24"/>
                <w:szCs w:val="24"/>
              </w:rPr>
              <w:t>研</w:t>
            </w:r>
            <w:proofErr w:type="gramEnd"/>
          </w:p>
          <w:p w:rsidR="00903898" w:rsidRPr="002C3B9A" w:rsidRDefault="00903898" w:rsidP="00AD3483">
            <w:pPr>
              <w:ind w:firstLineChars="200" w:firstLine="480"/>
              <w:jc w:val="left"/>
              <w:rPr>
                <w:sz w:val="24"/>
                <w:szCs w:val="24"/>
              </w:rPr>
            </w:pPr>
            <w:r w:rsidRPr="002C3B9A">
              <w:rPr>
                <w:rFonts w:hint="eastAsia"/>
                <w:sz w:val="24"/>
                <w:szCs w:val="24"/>
              </w:rPr>
              <w:t>究</w:t>
            </w:r>
          </w:p>
          <w:p w:rsidR="00903898" w:rsidRPr="002C3B9A" w:rsidRDefault="00903898" w:rsidP="00AD3483">
            <w:pPr>
              <w:ind w:firstLineChars="200" w:firstLine="480"/>
              <w:jc w:val="left"/>
              <w:rPr>
                <w:sz w:val="24"/>
                <w:szCs w:val="24"/>
              </w:rPr>
            </w:pPr>
            <w:r w:rsidRPr="002C3B9A">
              <w:rPr>
                <w:rFonts w:hint="eastAsia"/>
                <w:sz w:val="24"/>
                <w:szCs w:val="24"/>
              </w:rPr>
              <w:t>过</w:t>
            </w:r>
          </w:p>
          <w:p w:rsidR="00903898" w:rsidRPr="002C3B9A" w:rsidRDefault="00903898" w:rsidP="00AD3483">
            <w:pPr>
              <w:ind w:firstLineChars="200" w:firstLine="480"/>
              <w:jc w:val="left"/>
              <w:rPr>
                <w:sz w:val="24"/>
                <w:szCs w:val="24"/>
              </w:rPr>
            </w:pPr>
            <w:r w:rsidRPr="002C3B9A">
              <w:rPr>
                <w:rFonts w:hint="eastAsia"/>
                <w:sz w:val="24"/>
                <w:szCs w:val="24"/>
              </w:rPr>
              <w:t>程</w:t>
            </w: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我为选题出出计。</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418"/>
        </w:trPr>
        <w:tc>
          <w:tcPr>
            <w:tcW w:w="1560" w:type="dxa"/>
            <w:vMerge/>
            <w:vAlign w:val="center"/>
          </w:tcPr>
          <w:p w:rsidR="00903898" w:rsidRPr="002C3B9A" w:rsidRDefault="00903898" w:rsidP="00AD3483">
            <w:pPr>
              <w:ind w:firstLineChars="200" w:firstLine="480"/>
              <w:jc w:val="left"/>
              <w:rPr>
                <w:sz w:val="24"/>
                <w:szCs w:val="24"/>
              </w:rPr>
            </w:pP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我为研究多出力。</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c>
          <w:tcPr>
            <w:tcW w:w="1560" w:type="dxa"/>
            <w:vMerge/>
            <w:vAlign w:val="center"/>
          </w:tcPr>
          <w:p w:rsidR="00903898" w:rsidRPr="002C3B9A" w:rsidRDefault="00903898" w:rsidP="00AD3483">
            <w:pPr>
              <w:ind w:firstLineChars="200" w:firstLine="480"/>
              <w:jc w:val="left"/>
              <w:rPr>
                <w:sz w:val="24"/>
                <w:szCs w:val="24"/>
              </w:rPr>
            </w:pP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研究过程有创新。</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459"/>
        </w:trPr>
        <w:tc>
          <w:tcPr>
            <w:tcW w:w="1560" w:type="dxa"/>
            <w:vMerge w:val="restart"/>
            <w:vAlign w:val="center"/>
          </w:tcPr>
          <w:p w:rsidR="00903898" w:rsidRPr="002C3B9A" w:rsidRDefault="00903898" w:rsidP="00AD3483">
            <w:pPr>
              <w:ind w:firstLineChars="200" w:firstLine="480"/>
              <w:jc w:val="left"/>
              <w:rPr>
                <w:sz w:val="24"/>
                <w:szCs w:val="24"/>
              </w:rPr>
            </w:pPr>
            <w:r w:rsidRPr="002C3B9A">
              <w:rPr>
                <w:rFonts w:hint="eastAsia"/>
                <w:sz w:val="24"/>
                <w:szCs w:val="24"/>
              </w:rPr>
              <w:t>成</w:t>
            </w:r>
          </w:p>
          <w:p w:rsidR="00903898" w:rsidRPr="002C3B9A" w:rsidRDefault="00903898" w:rsidP="00AD3483">
            <w:pPr>
              <w:ind w:firstLineChars="200" w:firstLine="480"/>
              <w:jc w:val="left"/>
              <w:rPr>
                <w:sz w:val="24"/>
                <w:szCs w:val="24"/>
              </w:rPr>
            </w:pPr>
            <w:r w:rsidRPr="002C3B9A">
              <w:rPr>
                <w:rFonts w:hint="eastAsia"/>
                <w:sz w:val="24"/>
                <w:szCs w:val="24"/>
              </w:rPr>
              <w:t>果</w:t>
            </w:r>
          </w:p>
          <w:p w:rsidR="00903898" w:rsidRPr="002C3B9A" w:rsidRDefault="00903898" w:rsidP="00AD3483">
            <w:pPr>
              <w:ind w:firstLineChars="200" w:firstLine="480"/>
              <w:jc w:val="left"/>
              <w:rPr>
                <w:sz w:val="24"/>
                <w:szCs w:val="24"/>
              </w:rPr>
            </w:pPr>
            <w:r w:rsidRPr="002C3B9A">
              <w:rPr>
                <w:rFonts w:hint="eastAsia"/>
                <w:sz w:val="24"/>
                <w:szCs w:val="24"/>
              </w:rPr>
              <w:t>展</w:t>
            </w:r>
          </w:p>
          <w:p w:rsidR="00903898" w:rsidRPr="002C3B9A" w:rsidRDefault="00903898" w:rsidP="00AD3483">
            <w:pPr>
              <w:ind w:firstLineChars="200" w:firstLine="480"/>
              <w:jc w:val="left"/>
              <w:rPr>
                <w:sz w:val="24"/>
                <w:szCs w:val="24"/>
              </w:rPr>
            </w:pPr>
            <w:r w:rsidRPr="002C3B9A">
              <w:rPr>
                <w:rFonts w:hint="eastAsia"/>
                <w:sz w:val="24"/>
                <w:szCs w:val="24"/>
              </w:rPr>
              <w:t>示</w:t>
            </w: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“研究报告”文字简练流畅，体现研究过程。</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409"/>
        </w:trPr>
        <w:tc>
          <w:tcPr>
            <w:tcW w:w="1560" w:type="dxa"/>
            <w:vMerge/>
          </w:tcPr>
          <w:p w:rsidR="00903898" w:rsidRPr="002C3B9A" w:rsidRDefault="00903898" w:rsidP="00AD3483">
            <w:pPr>
              <w:ind w:firstLineChars="200" w:firstLine="480"/>
              <w:jc w:val="left"/>
              <w:rPr>
                <w:sz w:val="24"/>
                <w:szCs w:val="24"/>
              </w:rPr>
            </w:pP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作品实用性强，有独创性。</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285"/>
        </w:trPr>
        <w:tc>
          <w:tcPr>
            <w:tcW w:w="1560" w:type="dxa"/>
            <w:vMerge/>
          </w:tcPr>
          <w:p w:rsidR="00903898" w:rsidRPr="002C3B9A" w:rsidRDefault="00903898" w:rsidP="00AD3483">
            <w:pPr>
              <w:ind w:firstLineChars="200" w:firstLine="480"/>
              <w:jc w:val="left"/>
              <w:rPr>
                <w:sz w:val="24"/>
                <w:szCs w:val="24"/>
              </w:rPr>
            </w:pPr>
          </w:p>
        </w:tc>
        <w:tc>
          <w:tcPr>
            <w:tcW w:w="4253" w:type="dxa"/>
            <w:gridSpan w:val="3"/>
          </w:tcPr>
          <w:p w:rsidR="00903898" w:rsidRPr="002C3B9A" w:rsidRDefault="00903898" w:rsidP="00AD3483">
            <w:pPr>
              <w:ind w:firstLineChars="200" w:firstLine="480"/>
              <w:jc w:val="left"/>
              <w:rPr>
                <w:sz w:val="24"/>
                <w:szCs w:val="24"/>
              </w:rPr>
            </w:pPr>
            <w:r w:rsidRPr="002C3B9A">
              <w:rPr>
                <w:rFonts w:hint="eastAsia"/>
                <w:sz w:val="24"/>
                <w:szCs w:val="24"/>
              </w:rPr>
              <w:t>现场展示形式丰富，体现研究主题。</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150"/>
        </w:trPr>
        <w:tc>
          <w:tcPr>
            <w:tcW w:w="8840" w:type="dxa"/>
            <w:gridSpan w:val="7"/>
          </w:tcPr>
          <w:p w:rsidR="00903898" w:rsidRPr="002C3B9A" w:rsidRDefault="00903898" w:rsidP="00AD3483">
            <w:pPr>
              <w:ind w:firstLineChars="200" w:firstLine="480"/>
              <w:jc w:val="left"/>
              <w:rPr>
                <w:sz w:val="24"/>
                <w:szCs w:val="24"/>
              </w:rPr>
            </w:pPr>
            <w:r w:rsidRPr="002C3B9A">
              <w:rPr>
                <w:rFonts w:hint="eastAsia"/>
                <w:sz w:val="24"/>
                <w:szCs w:val="24"/>
              </w:rPr>
              <w:t>自我评价：</w:t>
            </w:r>
          </w:p>
          <w:p w:rsidR="00903898" w:rsidRPr="002C3B9A" w:rsidRDefault="00903898" w:rsidP="00AD3483">
            <w:pPr>
              <w:ind w:firstLineChars="200" w:firstLine="480"/>
              <w:jc w:val="left"/>
              <w:rPr>
                <w:sz w:val="24"/>
                <w:szCs w:val="24"/>
              </w:rPr>
            </w:pPr>
            <w:r w:rsidRPr="002C3B9A">
              <w:rPr>
                <w:rFonts w:hint="eastAsia"/>
                <w:sz w:val="24"/>
                <w:szCs w:val="24"/>
              </w:rPr>
              <w:t>评定等级：</w:t>
            </w:r>
          </w:p>
        </w:tc>
      </w:tr>
      <w:tr w:rsidR="00903898" w:rsidRPr="002C3B9A" w:rsidTr="00646EE1">
        <w:trPr>
          <w:trHeight w:val="135"/>
        </w:trPr>
        <w:tc>
          <w:tcPr>
            <w:tcW w:w="8840" w:type="dxa"/>
            <w:gridSpan w:val="7"/>
          </w:tcPr>
          <w:p w:rsidR="00903898" w:rsidRPr="002C3B9A" w:rsidRDefault="00903898" w:rsidP="00AD3483">
            <w:pPr>
              <w:ind w:firstLineChars="200" w:firstLine="480"/>
              <w:jc w:val="left"/>
              <w:rPr>
                <w:sz w:val="24"/>
                <w:szCs w:val="24"/>
              </w:rPr>
            </w:pPr>
            <w:r w:rsidRPr="002C3B9A">
              <w:rPr>
                <w:rFonts w:hint="eastAsia"/>
                <w:sz w:val="24"/>
                <w:szCs w:val="24"/>
              </w:rPr>
              <w:t>教师评价：</w:t>
            </w:r>
          </w:p>
          <w:p w:rsidR="00903898" w:rsidRPr="002C3B9A" w:rsidRDefault="00903898" w:rsidP="00AD3483">
            <w:pPr>
              <w:ind w:firstLineChars="200" w:firstLine="480"/>
              <w:jc w:val="left"/>
              <w:rPr>
                <w:sz w:val="24"/>
                <w:szCs w:val="24"/>
              </w:rPr>
            </w:pPr>
            <w:r w:rsidRPr="002C3B9A">
              <w:rPr>
                <w:rFonts w:hint="eastAsia"/>
                <w:sz w:val="24"/>
                <w:szCs w:val="24"/>
              </w:rPr>
              <w:t>评定等级：</w:t>
            </w:r>
          </w:p>
        </w:tc>
      </w:tr>
      <w:tr w:rsidR="00903898" w:rsidRPr="002C3B9A" w:rsidTr="00646EE1">
        <w:trPr>
          <w:trHeight w:val="162"/>
        </w:trPr>
        <w:tc>
          <w:tcPr>
            <w:tcW w:w="8840" w:type="dxa"/>
            <w:gridSpan w:val="7"/>
          </w:tcPr>
          <w:p w:rsidR="00903898" w:rsidRPr="002C3B9A" w:rsidRDefault="00903898" w:rsidP="00AD3483">
            <w:pPr>
              <w:ind w:firstLineChars="200" w:firstLine="480"/>
              <w:jc w:val="left"/>
              <w:rPr>
                <w:sz w:val="24"/>
                <w:szCs w:val="24"/>
              </w:rPr>
            </w:pPr>
            <w:r w:rsidRPr="002C3B9A">
              <w:rPr>
                <w:rFonts w:hint="eastAsia"/>
                <w:sz w:val="24"/>
                <w:szCs w:val="24"/>
              </w:rPr>
              <w:t>综合成绩：</w:t>
            </w:r>
          </w:p>
        </w:tc>
      </w:tr>
    </w:tbl>
    <w:p w:rsidR="00903898" w:rsidRDefault="00903898" w:rsidP="00AD3483">
      <w:pPr>
        <w:ind w:firstLineChars="200" w:firstLine="480"/>
        <w:rPr>
          <w:sz w:val="24"/>
          <w:szCs w:val="24"/>
        </w:rPr>
      </w:pPr>
    </w:p>
    <w:p w:rsidR="00903898" w:rsidRDefault="00903898" w:rsidP="005C7F52">
      <w:pPr>
        <w:spacing w:line="360" w:lineRule="auto"/>
        <w:ind w:firstLineChars="200" w:firstLine="480"/>
        <w:rPr>
          <w:sz w:val="24"/>
          <w:szCs w:val="24"/>
        </w:rPr>
      </w:pPr>
      <w:r w:rsidRPr="002C3B9A">
        <w:rPr>
          <w:rFonts w:hint="eastAsia"/>
          <w:sz w:val="24"/>
          <w:szCs w:val="24"/>
        </w:rPr>
        <w:t>自我评价完善学习习惯，促进研究过程。</w:t>
      </w:r>
      <w:r w:rsidRPr="002C3B9A">
        <w:rPr>
          <w:rFonts w:hint="eastAsia"/>
          <w:sz w:val="24"/>
          <w:szCs w:val="24"/>
        </w:rPr>
        <w:t xml:space="preserve"> </w:t>
      </w:r>
      <w:r w:rsidRPr="002C3B9A">
        <w:rPr>
          <w:rFonts w:hint="eastAsia"/>
          <w:sz w:val="24"/>
          <w:szCs w:val="24"/>
        </w:rPr>
        <w:t>学生的自我评价包括</w:t>
      </w:r>
      <w:r w:rsidRPr="002C3B9A">
        <w:rPr>
          <w:rFonts w:hint="eastAsia"/>
          <w:sz w:val="24"/>
          <w:szCs w:val="24"/>
        </w:rPr>
        <w:t xml:space="preserve"> </w:t>
      </w:r>
      <w:proofErr w:type="gramStart"/>
      <w:r w:rsidRPr="002C3B9A">
        <w:rPr>
          <w:rFonts w:hint="eastAsia"/>
          <w:sz w:val="24"/>
          <w:szCs w:val="24"/>
        </w:rPr>
        <w:t>“</w:t>
      </w:r>
      <w:proofErr w:type="gramEnd"/>
      <w:r w:rsidRPr="002C3B9A">
        <w:rPr>
          <w:rFonts w:hint="eastAsia"/>
          <w:sz w:val="24"/>
          <w:szCs w:val="24"/>
        </w:rPr>
        <w:t>参与程度、“合作品质”、“研究过程”、“成果展示”四个方面，每个方面各有三条细则要求。学生根据细则要求进行自评，全面反思自己进行的综合实践活动情况，从而逐步完善自身学习习惯。</w:t>
      </w:r>
    </w:p>
    <w:p w:rsidR="00903898" w:rsidRPr="008C7E03" w:rsidRDefault="00903898" w:rsidP="005C7F52">
      <w:pPr>
        <w:spacing w:line="360" w:lineRule="auto"/>
        <w:ind w:firstLineChars="200" w:firstLine="480"/>
        <w:rPr>
          <w:sz w:val="24"/>
          <w:szCs w:val="24"/>
        </w:rPr>
      </w:pPr>
      <w:r w:rsidRPr="002C3B9A">
        <w:rPr>
          <w:rFonts w:hint="eastAsia"/>
          <w:sz w:val="24"/>
          <w:szCs w:val="24"/>
        </w:rPr>
        <w:t>评价要关注学生学习的结果，更要关注他们的学习过程，要关注他们在学习活动所表现出来的情感与态度，要帮助学生认识自我，建立自信。因此，要把学生在学习过程中的全部情况纳入评价范围，把学生解决问题寻找答案的调查过程、探究过程、交流合作的过程等都纳入评价的视野，形成评价体系。将学生在研究过程中留存下来的活动记录作为评价的原始参照，在研究过程中自我评价，再通</w:t>
      </w:r>
      <w:r w:rsidRPr="002C3B9A">
        <w:rPr>
          <w:rFonts w:hint="eastAsia"/>
          <w:sz w:val="24"/>
          <w:szCs w:val="24"/>
        </w:rPr>
        <w:lastRenderedPageBreak/>
        <w:t>过评价引导反思，及时调整，充分发挥评价的促进性作用。这样的评价突出“原生态记录”，很受学生的欢迎，因为评价的过程时他们从中体验到快乐和成功感的过程。</w:t>
      </w:r>
    </w:p>
    <w:p w:rsidR="00903898" w:rsidRDefault="00903898" w:rsidP="005C7F52">
      <w:pPr>
        <w:spacing w:line="360" w:lineRule="auto"/>
        <w:ind w:firstLineChars="200" w:firstLine="480"/>
        <w:rPr>
          <w:sz w:val="24"/>
          <w:szCs w:val="24"/>
        </w:rPr>
      </w:pPr>
      <w:r>
        <w:rPr>
          <w:rFonts w:hint="eastAsia"/>
          <w:sz w:val="24"/>
          <w:szCs w:val="24"/>
        </w:rPr>
        <w:t>2.</w:t>
      </w:r>
      <w:r>
        <w:rPr>
          <w:rFonts w:hint="eastAsia"/>
          <w:sz w:val="24"/>
          <w:szCs w:val="24"/>
        </w:rPr>
        <w:t>小组评价。综合实践活动强调合作能力的培养。研究的活动过程与成果呈现都离不开小组集体的力量，因此评价项目不仅需要自我评价，小组评价也尤为重要。如下表：</w:t>
      </w:r>
    </w:p>
    <w:p w:rsidR="00903898" w:rsidRPr="002C3B9A" w:rsidRDefault="00903898" w:rsidP="00AD3483">
      <w:pPr>
        <w:ind w:firstLineChars="200" w:firstLine="480"/>
        <w:jc w:val="center"/>
        <w:rPr>
          <w:sz w:val="24"/>
          <w:szCs w:val="24"/>
        </w:rPr>
      </w:pPr>
      <w:r w:rsidRPr="002C3B9A">
        <w:rPr>
          <w:rFonts w:hint="eastAsia"/>
          <w:sz w:val="24"/>
          <w:szCs w:val="24"/>
          <w:u w:val="single"/>
        </w:rPr>
        <w:t xml:space="preserve">           </w:t>
      </w:r>
      <w:r w:rsidRPr="002C3B9A">
        <w:rPr>
          <w:rFonts w:hint="eastAsia"/>
          <w:sz w:val="24"/>
          <w:szCs w:val="24"/>
        </w:rPr>
        <w:t>主题小组研究活动评价表</w:t>
      </w:r>
    </w:p>
    <w:tbl>
      <w:tblPr>
        <w:tblStyle w:val="a7"/>
        <w:tblW w:w="0" w:type="auto"/>
        <w:tblLook w:val="04A0"/>
      </w:tblPr>
      <w:tblGrid>
        <w:gridCol w:w="1101"/>
        <w:gridCol w:w="1701"/>
        <w:gridCol w:w="1275"/>
        <w:gridCol w:w="1418"/>
        <w:gridCol w:w="850"/>
        <w:gridCol w:w="993"/>
        <w:gridCol w:w="1184"/>
      </w:tblGrid>
      <w:tr w:rsidR="00903898" w:rsidRPr="002C3B9A" w:rsidTr="00646EE1">
        <w:tc>
          <w:tcPr>
            <w:tcW w:w="1101" w:type="dxa"/>
            <w:vAlign w:val="center"/>
          </w:tcPr>
          <w:p w:rsidR="00903898" w:rsidRDefault="00903898" w:rsidP="00AD3483">
            <w:pPr>
              <w:jc w:val="left"/>
              <w:rPr>
                <w:sz w:val="24"/>
                <w:szCs w:val="24"/>
              </w:rPr>
            </w:pPr>
            <w:r w:rsidRPr="002C3B9A">
              <w:rPr>
                <w:rFonts w:hint="eastAsia"/>
                <w:sz w:val="24"/>
                <w:szCs w:val="24"/>
              </w:rPr>
              <w:t>小组</w:t>
            </w:r>
          </w:p>
          <w:p w:rsidR="00903898" w:rsidRPr="002C3B9A" w:rsidRDefault="00903898" w:rsidP="00AD3483">
            <w:pPr>
              <w:jc w:val="left"/>
              <w:rPr>
                <w:sz w:val="24"/>
                <w:szCs w:val="24"/>
              </w:rPr>
            </w:pPr>
            <w:r w:rsidRPr="002C3B9A">
              <w:rPr>
                <w:rFonts w:hint="eastAsia"/>
                <w:sz w:val="24"/>
                <w:szCs w:val="24"/>
              </w:rPr>
              <w:t>名称</w:t>
            </w:r>
          </w:p>
        </w:tc>
        <w:tc>
          <w:tcPr>
            <w:tcW w:w="1701" w:type="dxa"/>
          </w:tcPr>
          <w:p w:rsidR="00903898" w:rsidRPr="002C3B9A" w:rsidRDefault="00903898" w:rsidP="00AD3483">
            <w:pPr>
              <w:ind w:firstLineChars="200" w:firstLine="480"/>
              <w:jc w:val="left"/>
              <w:rPr>
                <w:sz w:val="24"/>
                <w:szCs w:val="24"/>
              </w:rPr>
            </w:pPr>
          </w:p>
        </w:tc>
        <w:tc>
          <w:tcPr>
            <w:tcW w:w="1275" w:type="dxa"/>
          </w:tcPr>
          <w:p w:rsidR="00903898" w:rsidRDefault="00903898" w:rsidP="00AD3483">
            <w:pPr>
              <w:rPr>
                <w:sz w:val="24"/>
                <w:szCs w:val="24"/>
              </w:rPr>
            </w:pPr>
            <w:r w:rsidRPr="002C3B9A">
              <w:rPr>
                <w:rFonts w:hint="eastAsia"/>
                <w:sz w:val="24"/>
                <w:szCs w:val="24"/>
              </w:rPr>
              <w:t>课题</w:t>
            </w:r>
          </w:p>
          <w:p w:rsidR="00903898" w:rsidRPr="002C3B9A" w:rsidRDefault="00903898" w:rsidP="00AD3483">
            <w:pPr>
              <w:jc w:val="left"/>
              <w:rPr>
                <w:sz w:val="24"/>
                <w:szCs w:val="24"/>
              </w:rPr>
            </w:pPr>
            <w:r w:rsidRPr="002C3B9A">
              <w:rPr>
                <w:rFonts w:hint="eastAsia"/>
                <w:sz w:val="24"/>
                <w:szCs w:val="24"/>
              </w:rPr>
              <w:t>名称</w:t>
            </w:r>
          </w:p>
        </w:tc>
        <w:tc>
          <w:tcPr>
            <w:tcW w:w="4445" w:type="dxa"/>
            <w:gridSpan w:val="4"/>
          </w:tcPr>
          <w:p w:rsidR="00903898" w:rsidRPr="002C3B9A" w:rsidRDefault="00903898" w:rsidP="00AD3483">
            <w:pPr>
              <w:ind w:firstLineChars="200" w:firstLine="480"/>
              <w:jc w:val="left"/>
              <w:rPr>
                <w:sz w:val="24"/>
                <w:szCs w:val="24"/>
              </w:rPr>
            </w:pPr>
          </w:p>
        </w:tc>
      </w:tr>
      <w:tr w:rsidR="00903898" w:rsidRPr="002C3B9A" w:rsidTr="00646EE1">
        <w:tc>
          <w:tcPr>
            <w:tcW w:w="1101" w:type="dxa"/>
            <w:vAlign w:val="center"/>
          </w:tcPr>
          <w:p w:rsidR="00903898" w:rsidRDefault="00903898" w:rsidP="00AD3483">
            <w:pPr>
              <w:jc w:val="left"/>
              <w:rPr>
                <w:sz w:val="24"/>
                <w:szCs w:val="24"/>
              </w:rPr>
            </w:pPr>
            <w:r w:rsidRPr="002C3B9A">
              <w:rPr>
                <w:rFonts w:hint="eastAsia"/>
                <w:sz w:val="24"/>
                <w:szCs w:val="24"/>
              </w:rPr>
              <w:t>指导</w:t>
            </w:r>
          </w:p>
          <w:p w:rsidR="00903898" w:rsidRPr="002C3B9A" w:rsidRDefault="00903898" w:rsidP="00AD3483">
            <w:pPr>
              <w:jc w:val="left"/>
              <w:rPr>
                <w:sz w:val="24"/>
                <w:szCs w:val="24"/>
              </w:rPr>
            </w:pPr>
            <w:r w:rsidRPr="002C3B9A">
              <w:rPr>
                <w:rFonts w:hint="eastAsia"/>
                <w:sz w:val="24"/>
                <w:szCs w:val="24"/>
              </w:rPr>
              <w:t>教师</w:t>
            </w:r>
          </w:p>
        </w:tc>
        <w:tc>
          <w:tcPr>
            <w:tcW w:w="1701" w:type="dxa"/>
          </w:tcPr>
          <w:p w:rsidR="00903898" w:rsidRPr="002C3B9A" w:rsidRDefault="00903898" w:rsidP="00AD3483">
            <w:pPr>
              <w:ind w:firstLineChars="200" w:firstLine="480"/>
              <w:jc w:val="left"/>
              <w:rPr>
                <w:sz w:val="24"/>
                <w:szCs w:val="24"/>
              </w:rPr>
            </w:pPr>
          </w:p>
        </w:tc>
        <w:tc>
          <w:tcPr>
            <w:tcW w:w="1275" w:type="dxa"/>
          </w:tcPr>
          <w:p w:rsidR="00903898" w:rsidRDefault="00903898" w:rsidP="00AD3483">
            <w:pPr>
              <w:jc w:val="left"/>
              <w:rPr>
                <w:sz w:val="24"/>
                <w:szCs w:val="24"/>
              </w:rPr>
            </w:pPr>
            <w:r w:rsidRPr="002C3B9A">
              <w:rPr>
                <w:rFonts w:hint="eastAsia"/>
                <w:sz w:val="24"/>
                <w:szCs w:val="24"/>
              </w:rPr>
              <w:t>小组</w:t>
            </w:r>
          </w:p>
          <w:p w:rsidR="00903898" w:rsidRPr="002C3B9A" w:rsidRDefault="00903898" w:rsidP="00AD3483">
            <w:pPr>
              <w:jc w:val="left"/>
              <w:rPr>
                <w:sz w:val="24"/>
                <w:szCs w:val="24"/>
              </w:rPr>
            </w:pPr>
            <w:r w:rsidRPr="002C3B9A">
              <w:rPr>
                <w:rFonts w:hint="eastAsia"/>
                <w:sz w:val="24"/>
                <w:szCs w:val="24"/>
              </w:rPr>
              <w:t>成员</w:t>
            </w:r>
          </w:p>
        </w:tc>
        <w:tc>
          <w:tcPr>
            <w:tcW w:w="4445" w:type="dxa"/>
            <w:gridSpan w:val="4"/>
          </w:tcPr>
          <w:p w:rsidR="00903898" w:rsidRPr="002C3B9A" w:rsidRDefault="00903898" w:rsidP="00AD3483">
            <w:pPr>
              <w:ind w:firstLineChars="200" w:firstLine="480"/>
              <w:jc w:val="left"/>
              <w:rPr>
                <w:sz w:val="24"/>
                <w:szCs w:val="24"/>
              </w:rPr>
            </w:pPr>
          </w:p>
        </w:tc>
      </w:tr>
      <w:tr w:rsidR="00903898" w:rsidRPr="002C3B9A" w:rsidTr="00646EE1">
        <w:trPr>
          <w:trHeight w:val="219"/>
        </w:trPr>
        <w:tc>
          <w:tcPr>
            <w:tcW w:w="1101" w:type="dxa"/>
            <w:vMerge w:val="restart"/>
            <w:vAlign w:val="center"/>
          </w:tcPr>
          <w:p w:rsidR="00903898" w:rsidRPr="002C3B9A" w:rsidRDefault="00903898" w:rsidP="00AD3483">
            <w:pPr>
              <w:jc w:val="left"/>
              <w:rPr>
                <w:sz w:val="24"/>
                <w:szCs w:val="24"/>
              </w:rPr>
            </w:pPr>
            <w:r w:rsidRPr="002C3B9A">
              <w:rPr>
                <w:rFonts w:hint="eastAsia"/>
                <w:sz w:val="24"/>
                <w:szCs w:val="24"/>
              </w:rPr>
              <w:t>研究方法运用情况</w:t>
            </w: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相关资料搜集及呈现</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255"/>
        </w:trPr>
        <w:tc>
          <w:tcPr>
            <w:tcW w:w="1101" w:type="dxa"/>
            <w:vMerge/>
            <w:vAlign w:val="center"/>
          </w:tcPr>
          <w:p w:rsidR="00903898" w:rsidRPr="002C3B9A" w:rsidRDefault="00903898" w:rsidP="00AD3483">
            <w:pPr>
              <w:ind w:firstLineChars="200" w:firstLine="480"/>
              <w:jc w:val="left"/>
              <w:rPr>
                <w:sz w:val="24"/>
                <w:szCs w:val="24"/>
              </w:rPr>
            </w:pP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实地考察研究</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143"/>
        </w:trPr>
        <w:tc>
          <w:tcPr>
            <w:tcW w:w="1101" w:type="dxa"/>
            <w:vMerge/>
            <w:vAlign w:val="center"/>
          </w:tcPr>
          <w:p w:rsidR="00903898" w:rsidRPr="002C3B9A" w:rsidRDefault="00903898" w:rsidP="00AD3483">
            <w:pPr>
              <w:ind w:firstLineChars="200" w:firstLine="480"/>
              <w:jc w:val="left"/>
              <w:rPr>
                <w:sz w:val="24"/>
                <w:szCs w:val="24"/>
              </w:rPr>
            </w:pP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访谈研究及信息汇总</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131"/>
        </w:trPr>
        <w:tc>
          <w:tcPr>
            <w:tcW w:w="1101" w:type="dxa"/>
            <w:vMerge/>
            <w:vAlign w:val="center"/>
          </w:tcPr>
          <w:p w:rsidR="00903898" w:rsidRPr="002C3B9A" w:rsidRDefault="00903898" w:rsidP="00AD3483">
            <w:pPr>
              <w:ind w:firstLineChars="200" w:firstLine="480"/>
              <w:jc w:val="left"/>
              <w:rPr>
                <w:sz w:val="24"/>
                <w:szCs w:val="24"/>
              </w:rPr>
            </w:pP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调查问卷及信息汇总</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251"/>
        </w:trPr>
        <w:tc>
          <w:tcPr>
            <w:tcW w:w="1101" w:type="dxa"/>
            <w:vMerge w:val="restart"/>
            <w:vAlign w:val="center"/>
          </w:tcPr>
          <w:p w:rsidR="00903898" w:rsidRPr="002C3B9A" w:rsidRDefault="00903898" w:rsidP="00AD3483">
            <w:pPr>
              <w:jc w:val="left"/>
              <w:rPr>
                <w:sz w:val="24"/>
                <w:szCs w:val="24"/>
              </w:rPr>
            </w:pPr>
            <w:r w:rsidRPr="002C3B9A">
              <w:rPr>
                <w:rFonts w:hint="eastAsia"/>
                <w:sz w:val="24"/>
                <w:szCs w:val="24"/>
              </w:rPr>
              <w:t>完成</w:t>
            </w:r>
            <w:proofErr w:type="gramStart"/>
            <w:r w:rsidRPr="002C3B9A">
              <w:rPr>
                <w:rFonts w:hint="eastAsia"/>
                <w:sz w:val="24"/>
                <w:szCs w:val="24"/>
              </w:rPr>
              <w:t>研</w:t>
            </w:r>
            <w:proofErr w:type="gramEnd"/>
          </w:p>
          <w:p w:rsidR="00903898" w:rsidRPr="002C3B9A" w:rsidRDefault="00903898" w:rsidP="00AD3483">
            <w:pPr>
              <w:jc w:val="left"/>
              <w:rPr>
                <w:sz w:val="24"/>
                <w:szCs w:val="24"/>
              </w:rPr>
            </w:pPr>
            <w:proofErr w:type="gramStart"/>
            <w:r w:rsidRPr="002C3B9A">
              <w:rPr>
                <w:rFonts w:hint="eastAsia"/>
                <w:sz w:val="24"/>
                <w:szCs w:val="24"/>
              </w:rPr>
              <w:t>究情况</w:t>
            </w:r>
            <w:proofErr w:type="gramEnd"/>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给予其他小组帮助情况</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371"/>
        </w:trPr>
        <w:tc>
          <w:tcPr>
            <w:tcW w:w="1101" w:type="dxa"/>
            <w:vMerge/>
            <w:vAlign w:val="center"/>
          </w:tcPr>
          <w:p w:rsidR="00903898" w:rsidRPr="002C3B9A" w:rsidRDefault="00903898" w:rsidP="00AD3483">
            <w:pPr>
              <w:ind w:firstLineChars="200" w:firstLine="480"/>
              <w:jc w:val="left"/>
              <w:rPr>
                <w:sz w:val="24"/>
                <w:szCs w:val="24"/>
              </w:rPr>
            </w:pP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已经完成的任务情况</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300"/>
        </w:trPr>
        <w:tc>
          <w:tcPr>
            <w:tcW w:w="1101" w:type="dxa"/>
            <w:vMerge w:val="restart"/>
            <w:vAlign w:val="center"/>
          </w:tcPr>
          <w:p w:rsidR="00903898" w:rsidRPr="002C3B9A" w:rsidRDefault="00903898" w:rsidP="00AD3483">
            <w:pPr>
              <w:jc w:val="left"/>
              <w:rPr>
                <w:sz w:val="24"/>
                <w:szCs w:val="24"/>
              </w:rPr>
            </w:pPr>
            <w:r w:rsidRPr="002C3B9A">
              <w:rPr>
                <w:rFonts w:hint="eastAsia"/>
                <w:sz w:val="24"/>
                <w:szCs w:val="24"/>
              </w:rPr>
              <w:t>参与</w:t>
            </w:r>
            <w:proofErr w:type="gramStart"/>
            <w:r w:rsidRPr="002C3B9A">
              <w:rPr>
                <w:rFonts w:hint="eastAsia"/>
                <w:sz w:val="24"/>
                <w:szCs w:val="24"/>
              </w:rPr>
              <w:t>研</w:t>
            </w:r>
            <w:proofErr w:type="gramEnd"/>
          </w:p>
          <w:p w:rsidR="00903898" w:rsidRPr="002C3B9A" w:rsidRDefault="00903898" w:rsidP="00AD3483">
            <w:pPr>
              <w:jc w:val="left"/>
              <w:rPr>
                <w:sz w:val="24"/>
                <w:szCs w:val="24"/>
              </w:rPr>
            </w:pPr>
            <w:proofErr w:type="gramStart"/>
            <w:r w:rsidRPr="002C3B9A">
              <w:rPr>
                <w:rFonts w:hint="eastAsia"/>
                <w:sz w:val="24"/>
                <w:szCs w:val="24"/>
              </w:rPr>
              <w:t>究态度</w:t>
            </w:r>
            <w:proofErr w:type="gramEnd"/>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主动性</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135"/>
        </w:trPr>
        <w:tc>
          <w:tcPr>
            <w:tcW w:w="1101" w:type="dxa"/>
            <w:vMerge/>
            <w:vAlign w:val="center"/>
          </w:tcPr>
          <w:p w:rsidR="00903898" w:rsidRPr="002C3B9A" w:rsidRDefault="00903898" w:rsidP="00AD3483">
            <w:pPr>
              <w:ind w:firstLineChars="200" w:firstLine="480"/>
              <w:jc w:val="left"/>
              <w:rPr>
                <w:sz w:val="24"/>
                <w:szCs w:val="24"/>
              </w:rPr>
            </w:pP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合作性</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213"/>
        </w:trPr>
        <w:tc>
          <w:tcPr>
            <w:tcW w:w="1101" w:type="dxa"/>
            <w:vMerge/>
            <w:vAlign w:val="center"/>
          </w:tcPr>
          <w:p w:rsidR="00903898" w:rsidRPr="002C3B9A" w:rsidRDefault="00903898" w:rsidP="00AD3483">
            <w:pPr>
              <w:ind w:firstLineChars="200" w:firstLine="480"/>
              <w:jc w:val="left"/>
              <w:rPr>
                <w:sz w:val="24"/>
                <w:szCs w:val="24"/>
              </w:rPr>
            </w:pP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科学性</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c>
          <w:tcPr>
            <w:tcW w:w="1101" w:type="dxa"/>
            <w:vMerge/>
            <w:vAlign w:val="center"/>
          </w:tcPr>
          <w:p w:rsidR="00903898" w:rsidRPr="002C3B9A" w:rsidRDefault="00903898" w:rsidP="00AD3483">
            <w:pPr>
              <w:ind w:firstLineChars="200" w:firstLine="480"/>
              <w:jc w:val="left"/>
              <w:rPr>
                <w:sz w:val="24"/>
                <w:szCs w:val="24"/>
              </w:rPr>
            </w:pP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创新性</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577"/>
        </w:trPr>
        <w:tc>
          <w:tcPr>
            <w:tcW w:w="1101" w:type="dxa"/>
            <w:vMerge w:val="restart"/>
            <w:vAlign w:val="center"/>
          </w:tcPr>
          <w:p w:rsidR="00903898" w:rsidRPr="002C3B9A" w:rsidRDefault="00903898" w:rsidP="00AD3483">
            <w:pPr>
              <w:jc w:val="left"/>
              <w:rPr>
                <w:sz w:val="24"/>
                <w:szCs w:val="24"/>
              </w:rPr>
            </w:pPr>
            <w:r w:rsidRPr="002C3B9A">
              <w:rPr>
                <w:rFonts w:hint="eastAsia"/>
                <w:sz w:val="24"/>
                <w:szCs w:val="24"/>
              </w:rPr>
              <w:t>主要成果展示形式</w:t>
            </w: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静态展示：（论文、研究性学习报告、调查报告、小制作、小作品等）</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195"/>
        </w:trPr>
        <w:tc>
          <w:tcPr>
            <w:tcW w:w="1101" w:type="dxa"/>
            <w:vMerge/>
          </w:tcPr>
          <w:p w:rsidR="00903898" w:rsidRPr="002C3B9A" w:rsidRDefault="00903898" w:rsidP="00AD3483">
            <w:pPr>
              <w:ind w:firstLineChars="200" w:firstLine="480"/>
              <w:jc w:val="left"/>
              <w:rPr>
                <w:sz w:val="24"/>
                <w:szCs w:val="24"/>
              </w:rPr>
            </w:pPr>
          </w:p>
        </w:tc>
        <w:tc>
          <w:tcPr>
            <w:tcW w:w="4394" w:type="dxa"/>
            <w:gridSpan w:val="3"/>
          </w:tcPr>
          <w:p w:rsidR="00903898" w:rsidRPr="002C3B9A" w:rsidRDefault="00903898" w:rsidP="00AD3483">
            <w:pPr>
              <w:ind w:firstLineChars="200" w:firstLine="480"/>
              <w:jc w:val="left"/>
              <w:rPr>
                <w:sz w:val="24"/>
                <w:szCs w:val="24"/>
              </w:rPr>
            </w:pPr>
            <w:r w:rsidRPr="002C3B9A">
              <w:rPr>
                <w:rFonts w:hint="eastAsia"/>
                <w:sz w:val="24"/>
                <w:szCs w:val="24"/>
              </w:rPr>
              <w:t>动态展示（辩论、小品、相声等）</w:t>
            </w:r>
          </w:p>
        </w:tc>
        <w:tc>
          <w:tcPr>
            <w:tcW w:w="850" w:type="dxa"/>
          </w:tcPr>
          <w:p w:rsidR="00903898" w:rsidRPr="002C3B9A" w:rsidRDefault="00903898" w:rsidP="00AD3483">
            <w:pPr>
              <w:ind w:firstLineChars="200" w:firstLine="480"/>
              <w:jc w:val="left"/>
              <w:rPr>
                <w:sz w:val="24"/>
                <w:szCs w:val="24"/>
              </w:rPr>
            </w:pPr>
          </w:p>
        </w:tc>
        <w:tc>
          <w:tcPr>
            <w:tcW w:w="993" w:type="dxa"/>
          </w:tcPr>
          <w:p w:rsidR="00903898" w:rsidRPr="002C3B9A" w:rsidRDefault="00903898" w:rsidP="00AD3483">
            <w:pPr>
              <w:ind w:firstLineChars="200" w:firstLine="480"/>
              <w:jc w:val="left"/>
              <w:rPr>
                <w:sz w:val="24"/>
                <w:szCs w:val="24"/>
              </w:rPr>
            </w:pPr>
          </w:p>
        </w:tc>
        <w:tc>
          <w:tcPr>
            <w:tcW w:w="1184" w:type="dxa"/>
          </w:tcPr>
          <w:p w:rsidR="00903898" w:rsidRPr="002C3B9A" w:rsidRDefault="00903898" w:rsidP="00AD3483">
            <w:pPr>
              <w:ind w:firstLineChars="200" w:firstLine="480"/>
              <w:jc w:val="left"/>
              <w:rPr>
                <w:sz w:val="24"/>
                <w:szCs w:val="24"/>
              </w:rPr>
            </w:pPr>
          </w:p>
        </w:tc>
      </w:tr>
      <w:tr w:rsidR="00903898" w:rsidRPr="002C3B9A" w:rsidTr="00646EE1">
        <w:trPr>
          <w:trHeight w:val="240"/>
        </w:trPr>
        <w:tc>
          <w:tcPr>
            <w:tcW w:w="8522" w:type="dxa"/>
            <w:gridSpan w:val="7"/>
          </w:tcPr>
          <w:p w:rsidR="00903898" w:rsidRPr="002C3B9A" w:rsidRDefault="00903898" w:rsidP="00AD3483">
            <w:pPr>
              <w:ind w:firstLineChars="200" w:firstLine="480"/>
              <w:jc w:val="left"/>
              <w:rPr>
                <w:sz w:val="24"/>
                <w:szCs w:val="24"/>
              </w:rPr>
            </w:pPr>
            <w:r w:rsidRPr="002C3B9A">
              <w:rPr>
                <w:rFonts w:hint="eastAsia"/>
                <w:sz w:val="24"/>
                <w:szCs w:val="24"/>
              </w:rPr>
              <w:t>成果推广评价：</w:t>
            </w:r>
          </w:p>
        </w:tc>
      </w:tr>
      <w:tr w:rsidR="00903898" w:rsidRPr="002C3B9A" w:rsidTr="00646EE1">
        <w:trPr>
          <w:trHeight w:val="150"/>
        </w:trPr>
        <w:tc>
          <w:tcPr>
            <w:tcW w:w="8522" w:type="dxa"/>
            <w:gridSpan w:val="7"/>
          </w:tcPr>
          <w:p w:rsidR="00903898" w:rsidRPr="002C3B9A" w:rsidRDefault="00903898" w:rsidP="00AD3483">
            <w:pPr>
              <w:ind w:firstLineChars="200" w:firstLine="480"/>
              <w:jc w:val="left"/>
              <w:rPr>
                <w:sz w:val="24"/>
                <w:szCs w:val="24"/>
              </w:rPr>
            </w:pPr>
            <w:r w:rsidRPr="002C3B9A">
              <w:rPr>
                <w:rFonts w:hint="eastAsia"/>
                <w:sz w:val="24"/>
                <w:szCs w:val="24"/>
              </w:rPr>
              <w:t>小组自我评价：</w:t>
            </w:r>
          </w:p>
        </w:tc>
      </w:tr>
      <w:tr w:rsidR="00903898" w:rsidRPr="002C3B9A" w:rsidTr="00646EE1">
        <w:trPr>
          <w:trHeight w:val="135"/>
        </w:trPr>
        <w:tc>
          <w:tcPr>
            <w:tcW w:w="8522" w:type="dxa"/>
            <w:gridSpan w:val="7"/>
          </w:tcPr>
          <w:p w:rsidR="00903898" w:rsidRPr="002C3B9A" w:rsidRDefault="00903898" w:rsidP="00AD3483">
            <w:pPr>
              <w:ind w:firstLineChars="200" w:firstLine="480"/>
              <w:jc w:val="left"/>
              <w:rPr>
                <w:sz w:val="24"/>
                <w:szCs w:val="24"/>
              </w:rPr>
            </w:pPr>
            <w:r w:rsidRPr="002C3B9A">
              <w:rPr>
                <w:rFonts w:hint="eastAsia"/>
                <w:sz w:val="24"/>
                <w:szCs w:val="24"/>
              </w:rPr>
              <w:t>教师评价：</w:t>
            </w:r>
          </w:p>
        </w:tc>
      </w:tr>
      <w:tr w:rsidR="00903898" w:rsidRPr="002C3B9A" w:rsidTr="00646EE1">
        <w:trPr>
          <w:trHeight w:val="162"/>
        </w:trPr>
        <w:tc>
          <w:tcPr>
            <w:tcW w:w="8522" w:type="dxa"/>
            <w:gridSpan w:val="7"/>
          </w:tcPr>
          <w:p w:rsidR="00903898" w:rsidRPr="002C3B9A" w:rsidRDefault="00903898" w:rsidP="00AD3483">
            <w:pPr>
              <w:ind w:firstLineChars="200" w:firstLine="480"/>
              <w:jc w:val="left"/>
              <w:rPr>
                <w:sz w:val="24"/>
                <w:szCs w:val="24"/>
              </w:rPr>
            </w:pPr>
            <w:r w:rsidRPr="002C3B9A">
              <w:rPr>
                <w:rFonts w:hint="eastAsia"/>
                <w:sz w:val="24"/>
                <w:szCs w:val="24"/>
              </w:rPr>
              <w:t>小组研究综合成绩评价：</w:t>
            </w:r>
          </w:p>
        </w:tc>
      </w:tr>
    </w:tbl>
    <w:p w:rsidR="00903898" w:rsidRDefault="00903898" w:rsidP="00AD3483">
      <w:pPr>
        <w:ind w:firstLineChars="200" w:firstLine="480"/>
        <w:rPr>
          <w:sz w:val="24"/>
          <w:szCs w:val="24"/>
        </w:rPr>
      </w:pPr>
      <w:r>
        <w:rPr>
          <w:rFonts w:hint="eastAsia"/>
          <w:sz w:val="24"/>
          <w:szCs w:val="24"/>
        </w:rPr>
        <w:t xml:space="preserve">  </w:t>
      </w:r>
    </w:p>
    <w:p w:rsidR="00903898" w:rsidRPr="008C7E03" w:rsidRDefault="00903898" w:rsidP="005C7F52">
      <w:pPr>
        <w:spacing w:line="360" w:lineRule="auto"/>
        <w:ind w:firstLineChars="200" w:firstLine="480"/>
        <w:rPr>
          <w:sz w:val="24"/>
          <w:szCs w:val="24"/>
        </w:rPr>
      </w:pPr>
      <w:r w:rsidRPr="002C3B9A">
        <w:rPr>
          <w:rFonts w:hint="eastAsia"/>
          <w:sz w:val="24"/>
          <w:szCs w:val="24"/>
        </w:rPr>
        <w:t>综合实践活动的评价要求把课程、教学、评价进行统整，使它们融合为一个有机整体，贯彻到活动中去。在整个研究过程中，除了将学生在综合实践活动中的各种表现和活动作为评价它们学习情况的依据，更要开展组内评价，通过开展交流、鉴赏、反思等活动，</w:t>
      </w:r>
      <w:proofErr w:type="gramStart"/>
      <w:r w:rsidRPr="002C3B9A">
        <w:rPr>
          <w:rFonts w:hint="eastAsia"/>
          <w:sz w:val="24"/>
          <w:szCs w:val="24"/>
        </w:rPr>
        <w:t>把评价</w:t>
      </w:r>
      <w:proofErr w:type="gramEnd"/>
      <w:r w:rsidRPr="002C3B9A">
        <w:rPr>
          <w:rFonts w:hint="eastAsia"/>
          <w:sz w:val="24"/>
          <w:szCs w:val="24"/>
        </w:rPr>
        <w:t>作为提升小组研究能力，凝聚团队精神的有力措施。</w:t>
      </w:r>
    </w:p>
    <w:p w:rsidR="00903898" w:rsidRPr="00985291" w:rsidRDefault="00903898" w:rsidP="005C7F52">
      <w:pPr>
        <w:spacing w:line="360" w:lineRule="auto"/>
        <w:rPr>
          <w:b/>
          <w:sz w:val="24"/>
          <w:szCs w:val="24"/>
        </w:rPr>
      </w:pPr>
      <w:r w:rsidRPr="00985291">
        <w:rPr>
          <w:rFonts w:hint="eastAsia"/>
          <w:b/>
          <w:sz w:val="24"/>
          <w:szCs w:val="24"/>
        </w:rPr>
        <w:t>（三）制定档案</w:t>
      </w:r>
      <w:proofErr w:type="gramStart"/>
      <w:r w:rsidRPr="00985291">
        <w:rPr>
          <w:rFonts w:hint="eastAsia"/>
          <w:b/>
          <w:sz w:val="24"/>
          <w:szCs w:val="24"/>
        </w:rPr>
        <w:t>袋评价</w:t>
      </w:r>
      <w:proofErr w:type="gramEnd"/>
      <w:r w:rsidRPr="00985291">
        <w:rPr>
          <w:rFonts w:hint="eastAsia"/>
          <w:b/>
          <w:sz w:val="24"/>
          <w:szCs w:val="24"/>
        </w:rPr>
        <w:t>标准</w:t>
      </w:r>
      <w:r w:rsidRPr="00985291">
        <w:rPr>
          <w:rFonts w:hint="eastAsia"/>
          <w:b/>
          <w:sz w:val="24"/>
          <w:szCs w:val="24"/>
        </w:rPr>
        <w:t xml:space="preserve"> </w:t>
      </w:r>
    </w:p>
    <w:p w:rsidR="00903898" w:rsidRDefault="00903898" w:rsidP="005C7F52">
      <w:pPr>
        <w:spacing w:line="360" w:lineRule="auto"/>
        <w:ind w:firstLineChars="200" w:firstLine="480"/>
        <w:rPr>
          <w:sz w:val="24"/>
          <w:szCs w:val="24"/>
        </w:rPr>
      </w:pPr>
      <w:r>
        <w:rPr>
          <w:rFonts w:hint="eastAsia"/>
          <w:sz w:val="24"/>
          <w:szCs w:val="24"/>
        </w:rPr>
        <w:t>确定了档案袋收集原则，进行个人自评，小组评价之外，还需要教师和学生一起共同商讨和制定档案</w:t>
      </w:r>
      <w:proofErr w:type="gramStart"/>
      <w:r>
        <w:rPr>
          <w:rFonts w:hint="eastAsia"/>
          <w:sz w:val="24"/>
          <w:szCs w:val="24"/>
        </w:rPr>
        <w:t>袋评价</w:t>
      </w:r>
      <w:proofErr w:type="gramEnd"/>
      <w:r>
        <w:rPr>
          <w:rFonts w:hint="eastAsia"/>
          <w:sz w:val="24"/>
          <w:szCs w:val="24"/>
        </w:rPr>
        <w:t>的标准。这样可以使评价标准更加符合学生的实</w:t>
      </w:r>
      <w:r>
        <w:rPr>
          <w:rFonts w:hint="eastAsia"/>
          <w:sz w:val="24"/>
          <w:szCs w:val="24"/>
        </w:rPr>
        <w:lastRenderedPageBreak/>
        <w:t>际水平，更好地反映学生的研究状况。学生参与整个评价标准的制定，才能更好地有效地进行自我评价，了解自己在活动中的进步和成长，进行自我反思，不断发展和提高。如下图：</w:t>
      </w:r>
    </w:p>
    <w:p w:rsidR="00AD3483" w:rsidRDefault="00AD3483" w:rsidP="00AD3483">
      <w:pPr>
        <w:jc w:val="center"/>
        <w:rPr>
          <w:sz w:val="24"/>
          <w:szCs w:val="24"/>
        </w:rPr>
      </w:pPr>
    </w:p>
    <w:p w:rsidR="00AD3483" w:rsidRDefault="00AD3483" w:rsidP="00AD3483">
      <w:pPr>
        <w:jc w:val="center"/>
        <w:rPr>
          <w:sz w:val="24"/>
          <w:szCs w:val="24"/>
        </w:rPr>
      </w:pPr>
    </w:p>
    <w:p w:rsidR="00903898" w:rsidRDefault="00903898" w:rsidP="00AD3483">
      <w:pPr>
        <w:jc w:val="center"/>
        <w:rPr>
          <w:sz w:val="24"/>
          <w:szCs w:val="24"/>
        </w:rPr>
      </w:pPr>
      <w:r>
        <w:rPr>
          <w:rFonts w:hint="eastAsia"/>
          <w:sz w:val="24"/>
          <w:szCs w:val="24"/>
        </w:rPr>
        <w:t>综合实践活动档案袋评价标准</w:t>
      </w:r>
    </w:p>
    <w:tbl>
      <w:tblPr>
        <w:tblStyle w:val="a7"/>
        <w:tblW w:w="8755" w:type="dxa"/>
        <w:tblLook w:val="04A0"/>
      </w:tblPr>
      <w:tblGrid>
        <w:gridCol w:w="1242"/>
        <w:gridCol w:w="1985"/>
        <w:gridCol w:w="3544"/>
        <w:gridCol w:w="1984"/>
      </w:tblGrid>
      <w:tr w:rsidR="00903898" w:rsidTr="00646EE1">
        <w:tc>
          <w:tcPr>
            <w:tcW w:w="1242" w:type="dxa"/>
            <w:vAlign w:val="center"/>
          </w:tcPr>
          <w:p w:rsidR="00903898" w:rsidRDefault="00903898" w:rsidP="00AD3483">
            <w:pPr>
              <w:rPr>
                <w:sz w:val="24"/>
                <w:szCs w:val="24"/>
              </w:rPr>
            </w:pPr>
            <w:r>
              <w:rPr>
                <w:rFonts w:hint="eastAsia"/>
                <w:sz w:val="24"/>
                <w:szCs w:val="24"/>
              </w:rPr>
              <w:t>活动阶段</w:t>
            </w:r>
          </w:p>
        </w:tc>
        <w:tc>
          <w:tcPr>
            <w:tcW w:w="1985" w:type="dxa"/>
            <w:vAlign w:val="center"/>
          </w:tcPr>
          <w:p w:rsidR="00903898" w:rsidRDefault="00903898" w:rsidP="00AD3483">
            <w:pPr>
              <w:rPr>
                <w:sz w:val="24"/>
                <w:szCs w:val="24"/>
              </w:rPr>
            </w:pPr>
            <w:r>
              <w:rPr>
                <w:rFonts w:hint="eastAsia"/>
                <w:sz w:val="24"/>
                <w:szCs w:val="24"/>
              </w:rPr>
              <w:t>档案袋中的文件</w:t>
            </w:r>
          </w:p>
        </w:tc>
        <w:tc>
          <w:tcPr>
            <w:tcW w:w="3544" w:type="dxa"/>
            <w:vAlign w:val="center"/>
          </w:tcPr>
          <w:p w:rsidR="00903898" w:rsidRDefault="00903898" w:rsidP="00AD3483">
            <w:pPr>
              <w:rPr>
                <w:sz w:val="24"/>
                <w:szCs w:val="24"/>
              </w:rPr>
            </w:pPr>
            <w:r>
              <w:rPr>
                <w:rFonts w:hint="eastAsia"/>
                <w:sz w:val="24"/>
                <w:szCs w:val="24"/>
              </w:rPr>
              <w:t>评价指标</w:t>
            </w:r>
          </w:p>
        </w:tc>
        <w:tc>
          <w:tcPr>
            <w:tcW w:w="1984" w:type="dxa"/>
            <w:vAlign w:val="center"/>
          </w:tcPr>
          <w:p w:rsidR="00903898" w:rsidRDefault="00903898" w:rsidP="00AD3483">
            <w:pPr>
              <w:rPr>
                <w:sz w:val="24"/>
                <w:szCs w:val="24"/>
              </w:rPr>
            </w:pPr>
            <w:r>
              <w:rPr>
                <w:rFonts w:hint="eastAsia"/>
                <w:sz w:val="24"/>
                <w:szCs w:val="24"/>
              </w:rPr>
              <w:t>评价等级</w:t>
            </w:r>
          </w:p>
        </w:tc>
      </w:tr>
      <w:tr w:rsidR="00903898" w:rsidTr="00646EE1">
        <w:tc>
          <w:tcPr>
            <w:tcW w:w="1242" w:type="dxa"/>
            <w:vAlign w:val="center"/>
          </w:tcPr>
          <w:p w:rsidR="00903898" w:rsidRDefault="00903898" w:rsidP="00AD3483">
            <w:pPr>
              <w:rPr>
                <w:sz w:val="24"/>
                <w:szCs w:val="24"/>
              </w:rPr>
            </w:pPr>
            <w:r>
              <w:rPr>
                <w:rFonts w:hint="eastAsia"/>
                <w:sz w:val="24"/>
                <w:szCs w:val="24"/>
              </w:rPr>
              <w:t>方案制定</w:t>
            </w:r>
          </w:p>
        </w:tc>
        <w:tc>
          <w:tcPr>
            <w:tcW w:w="1985" w:type="dxa"/>
            <w:vAlign w:val="center"/>
          </w:tcPr>
          <w:p w:rsidR="00903898" w:rsidRDefault="00903898" w:rsidP="00AD3483">
            <w:pPr>
              <w:rPr>
                <w:sz w:val="24"/>
                <w:szCs w:val="24"/>
              </w:rPr>
            </w:pPr>
            <w:r>
              <w:rPr>
                <w:rFonts w:hint="eastAsia"/>
                <w:sz w:val="24"/>
                <w:szCs w:val="24"/>
              </w:rPr>
              <w:t>活动方案</w:t>
            </w:r>
          </w:p>
        </w:tc>
        <w:tc>
          <w:tcPr>
            <w:tcW w:w="3544" w:type="dxa"/>
            <w:vAlign w:val="center"/>
          </w:tcPr>
          <w:p w:rsidR="00903898" w:rsidRDefault="00903898" w:rsidP="00AD3483">
            <w:pPr>
              <w:ind w:firstLineChars="150" w:firstLine="360"/>
              <w:rPr>
                <w:sz w:val="24"/>
                <w:szCs w:val="24"/>
              </w:rPr>
            </w:pPr>
            <w:r>
              <w:rPr>
                <w:rFonts w:hint="eastAsia"/>
                <w:sz w:val="24"/>
                <w:szCs w:val="24"/>
              </w:rPr>
              <w:t>研究方法合理多样，时间安排合理，分工明确，遇到问题能提出解决问题的策略</w:t>
            </w:r>
          </w:p>
        </w:tc>
        <w:tc>
          <w:tcPr>
            <w:tcW w:w="1984" w:type="dxa"/>
            <w:vAlign w:val="center"/>
          </w:tcPr>
          <w:p w:rsidR="00903898" w:rsidRDefault="00903898" w:rsidP="00AD3483">
            <w:pPr>
              <w:rPr>
                <w:sz w:val="24"/>
                <w:szCs w:val="24"/>
              </w:rPr>
            </w:pPr>
            <w:r>
              <w:rPr>
                <w:rFonts w:hint="eastAsia"/>
                <w:noProof/>
                <w:sz w:val="24"/>
                <w:szCs w:val="24"/>
              </w:rPr>
              <w:drawing>
                <wp:inline distT="0" distB="0" distL="0" distR="0">
                  <wp:extent cx="161925" cy="161925"/>
                  <wp:effectExtent l="19050" t="19050" r="28575" b="2857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p>
        </w:tc>
      </w:tr>
      <w:tr w:rsidR="00903898" w:rsidTr="00646EE1">
        <w:trPr>
          <w:trHeight w:val="465"/>
        </w:trPr>
        <w:tc>
          <w:tcPr>
            <w:tcW w:w="1242" w:type="dxa"/>
            <w:vMerge w:val="restart"/>
            <w:vAlign w:val="center"/>
          </w:tcPr>
          <w:p w:rsidR="00903898" w:rsidRDefault="00903898" w:rsidP="00AD3483">
            <w:pPr>
              <w:ind w:firstLineChars="50" w:firstLine="120"/>
              <w:rPr>
                <w:sz w:val="24"/>
                <w:szCs w:val="24"/>
              </w:rPr>
            </w:pPr>
            <w:r>
              <w:rPr>
                <w:rFonts w:hint="eastAsia"/>
                <w:sz w:val="24"/>
                <w:szCs w:val="24"/>
              </w:rPr>
              <w:t>收集、处理信息阶段</w:t>
            </w:r>
          </w:p>
        </w:tc>
        <w:tc>
          <w:tcPr>
            <w:tcW w:w="1985" w:type="dxa"/>
            <w:vAlign w:val="center"/>
          </w:tcPr>
          <w:p w:rsidR="00903898" w:rsidRDefault="00903898" w:rsidP="00AD3483">
            <w:pPr>
              <w:rPr>
                <w:sz w:val="24"/>
                <w:szCs w:val="24"/>
              </w:rPr>
            </w:pPr>
            <w:r>
              <w:rPr>
                <w:rFonts w:hint="eastAsia"/>
                <w:sz w:val="24"/>
                <w:szCs w:val="24"/>
              </w:rPr>
              <w:t>文献资料</w:t>
            </w:r>
          </w:p>
        </w:tc>
        <w:tc>
          <w:tcPr>
            <w:tcW w:w="3544" w:type="dxa"/>
            <w:vAlign w:val="center"/>
          </w:tcPr>
          <w:p w:rsidR="00903898" w:rsidRDefault="00903898" w:rsidP="00AD3483">
            <w:pPr>
              <w:ind w:firstLineChars="150" w:firstLine="360"/>
              <w:rPr>
                <w:sz w:val="24"/>
                <w:szCs w:val="24"/>
              </w:rPr>
            </w:pPr>
            <w:r>
              <w:rPr>
                <w:rFonts w:hint="eastAsia"/>
                <w:sz w:val="24"/>
                <w:szCs w:val="24"/>
              </w:rPr>
              <w:t>能查收与</w:t>
            </w:r>
            <w:proofErr w:type="gramStart"/>
            <w:r>
              <w:rPr>
                <w:rFonts w:hint="eastAsia"/>
                <w:sz w:val="24"/>
                <w:szCs w:val="24"/>
              </w:rPr>
              <w:t>本主题</w:t>
            </w:r>
            <w:proofErr w:type="gramEnd"/>
            <w:r>
              <w:rPr>
                <w:rFonts w:hint="eastAsia"/>
                <w:sz w:val="24"/>
                <w:szCs w:val="24"/>
              </w:rPr>
              <w:t>研究相关的资料，并能运用思维导图等形式进行整理。</w:t>
            </w:r>
          </w:p>
        </w:tc>
        <w:tc>
          <w:tcPr>
            <w:tcW w:w="1984" w:type="dxa"/>
            <w:vAlign w:val="center"/>
          </w:tcPr>
          <w:p w:rsidR="00903898" w:rsidRDefault="00903898" w:rsidP="00AD3483">
            <w:pPr>
              <w:rPr>
                <w:sz w:val="24"/>
                <w:szCs w:val="24"/>
              </w:rPr>
            </w:pPr>
            <w:r>
              <w:rPr>
                <w:rFonts w:hint="eastAsia"/>
                <w:noProof/>
                <w:sz w:val="24"/>
                <w:szCs w:val="24"/>
              </w:rPr>
              <w:drawing>
                <wp:inline distT="0" distB="0" distL="0" distR="0">
                  <wp:extent cx="161925" cy="161925"/>
                  <wp:effectExtent l="19050" t="19050" r="28575" b="2857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p>
        </w:tc>
      </w:tr>
      <w:tr w:rsidR="00903898" w:rsidTr="00646EE1">
        <w:trPr>
          <w:trHeight w:val="465"/>
        </w:trPr>
        <w:tc>
          <w:tcPr>
            <w:tcW w:w="1242" w:type="dxa"/>
            <w:vMerge/>
            <w:vAlign w:val="center"/>
          </w:tcPr>
          <w:p w:rsidR="00903898" w:rsidRDefault="00903898" w:rsidP="00AD3483">
            <w:pPr>
              <w:rPr>
                <w:sz w:val="24"/>
                <w:szCs w:val="24"/>
              </w:rPr>
            </w:pPr>
          </w:p>
        </w:tc>
        <w:tc>
          <w:tcPr>
            <w:tcW w:w="1985" w:type="dxa"/>
            <w:vAlign w:val="center"/>
          </w:tcPr>
          <w:p w:rsidR="00903898" w:rsidRDefault="00903898" w:rsidP="00AD3483">
            <w:pPr>
              <w:rPr>
                <w:sz w:val="24"/>
                <w:szCs w:val="24"/>
              </w:rPr>
            </w:pPr>
            <w:r>
              <w:rPr>
                <w:rFonts w:hint="eastAsia"/>
                <w:sz w:val="24"/>
                <w:szCs w:val="24"/>
              </w:rPr>
              <w:t>视频、音频资料</w:t>
            </w:r>
          </w:p>
        </w:tc>
        <w:tc>
          <w:tcPr>
            <w:tcW w:w="3544" w:type="dxa"/>
            <w:vAlign w:val="center"/>
          </w:tcPr>
          <w:p w:rsidR="00903898" w:rsidRDefault="00903898" w:rsidP="00AD3483">
            <w:pPr>
              <w:rPr>
                <w:sz w:val="24"/>
                <w:szCs w:val="24"/>
              </w:rPr>
            </w:pPr>
            <w:r>
              <w:rPr>
                <w:rFonts w:hint="eastAsia"/>
                <w:sz w:val="24"/>
                <w:szCs w:val="24"/>
              </w:rPr>
              <w:t xml:space="preserve">   </w:t>
            </w:r>
            <w:r>
              <w:rPr>
                <w:rFonts w:hint="eastAsia"/>
                <w:sz w:val="24"/>
                <w:szCs w:val="24"/>
              </w:rPr>
              <w:t>了解与</w:t>
            </w:r>
            <w:proofErr w:type="gramStart"/>
            <w:r>
              <w:rPr>
                <w:rFonts w:hint="eastAsia"/>
                <w:sz w:val="24"/>
                <w:szCs w:val="24"/>
              </w:rPr>
              <w:t>本主题</w:t>
            </w:r>
            <w:proofErr w:type="gramEnd"/>
            <w:r>
              <w:rPr>
                <w:rFonts w:hint="eastAsia"/>
                <w:sz w:val="24"/>
                <w:szCs w:val="24"/>
              </w:rPr>
              <w:t>研究相关的音像资料，并通过观看，有所收获，有所感想。</w:t>
            </w:r>
          </w:p>
        </w:tc>
        <w:tc>
          <w:tcPr>
            <w:tcW w:w="1984" w:type="dxa"/>
            <w:vAlign w:val="center"/>
          </w:tcPr>
          <w:p w:rsidR="00903898" w:rsidRDefault="00903898" w:rsidP="00AD3483">
            <w:pPr>
              <w:rPr>
                <w:sz w:val="24"/>
                <w:szCs w:val="24"/>
              </w:rPr>
            </w:pPr>
            <w:r>
              <w:rPr>
                <w:rFonts w:hint="eastAsia"/>
                <w:noProof/>
                <w:sz w:val="24"/>
                <w:szCs w:val="24"/>
              </w:rPr>
              <w:drawing>
                <wp:inline distT="0" distB="0" distL="0" distR="0">
                  <wp:extent cx="161925" cy="161925"/>
                  <wp:effectExtent l="19050" t="19050" r="28575" b="2857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p>
        </w:tc>
      </w:tr>
      <w:tr w:rsidR="00903898" w:rsidTr="00646EE1">
        <w:trPr>
          <w:trHeight w:val="255"/>
        </w:trPr>
        <w:tc>
          <w:tcPr>
            <w:tcW w:w="1242" w:type="dxa"/>
            <w:vMerge w:val="restart"/>
            <w:vAlign w:val="center"/>
          </w:tcPr>
          <w:p w:rsidR="00903898" w:rsidRDefault="00903898" w:rsidP="00AD3483">
            <w:pPr>
              <w:rPr>
                <w:sz w:val="24"/>
                <w:szCs w:val="24"/>
              </w:rPr>
            </w:pPr>
            <w:r>
              <w:rPr>
                <w:rFonts w:hint="eastAsia"/>
                <w:sz w:val="24"/>
                <w:szCs w:val="24"/>
              </w:rPr>
              <w:t>研究方法运用、整理信息阶段</w:t>
            </w:r>
          </w:p>
        </w:tc>
        <w:tc>
          <w:tcPr>
            <w:tcW w:w="1985" w:type="dxa"/>
            <w:vAlign w:val="center"/>
          </w:tcPr>
          <w:p w:rsidR="00903898" w:rsidRPr="00B160A5" w:rsidRDefault="00903898" w:rsidP="00AD3483">
            <w:pPr>
              <w:rPr>
                <w:sz w:val="24"/>
                <w:szCs w:val="24"/>
              </w:rPr>
            </w:pPr>
            <w:r>
              <w:rPr>
                <w:rFonts w:hint="eastAsia"/>
                <w:sz w:val="24"/>
                <w:szCs w:val="24"/>
              </w:rPr>
              <w:t>访谈法研究</w:t>
            </w:r>
          </w:p>
        </w:tc>
        <w:tc>
          <w:tcPr>
            <w:tcW w:w="3544" w:type="dxa"/>
            <w:vAlign w:val="center"/>
          </w:tcPr>
          <w:p w:rsidR="00903898" w:rsidRDefault="00903898" w:rsidP="00AD3483">
            <w:pPr>
              <w:ind w:firstLineChars="150" w:firstLine="360"/>
              <w:rPr>
                <w:sz w:val="24"/>
                <w:szCs w:val="24"/>
              </w:rPr>
            </w:pPr>
            <w:r>
              <w:rPr>
                <w:rFonts w:hint="eastAsia"/>
                <w:sz w:val="24"/>
                <w:szCs w:val="24"/>
              </w:rPr>
              <w:t>合理确定访谈对象，设计有针对性的访谈问题，访谈结束整理信息。</w:t>
            </w:r>
          </w:p>
        </w:tc>
        <w:tc>
          <w:tcPr>
            <w:tcW w:w="1984" w:type="dxa"/>
            <w:vAlign w:val="center"/>
          </w:tcPr>
          <w:p w:rsidR="00903898" w:rsidRDefault="00903898" w:rsidP="00AD3483">
            <w:pPr>
              <w:rPr>
                <w:sz w:val="24"/>
                <w:szCs w:val="24"/>
              </w:rPr>
            </w:pPr>
            <w:r>
              <w:rPr>
                <w:rFonts w:hint="eastAsia"/>
                <w:noProof/>
                <w:sz w:val="24"/>
                <w:szCs w:val="24"/>
              </w:rPr>
              <w:drawing>
                <wp:inline distT="0" distB="0" distL="0" distR="0">
                  <wp:extent cx="161925" cy="161925"/>
                  <wp:effectExtent l="19050" t="19050" r="28575" b="2857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p>
        </w:tc>
      </w:tr>
      <w:tr w:rsidR="00903898" w:rsidTr="00646EE1">
        <w:trPr>
          <w:trHeight w:val="1261"/>
        </w:trPr>
        <w:tc>
          <w:tcPr>
            <w:tcW w:w="1242" w:type="dxa"/>
            <w:vMerge/>
            <w:vAlign w:val="center"/>
          </w:tcPr>
          <w:p w:rsidR="00903898" w:rsidRDefault="00903898" w:rsidP="00AD3483">
            <w:pPr>
              <w:rPr>
                <w:sz w:val="24"/>
                <w:szCs w:val="24"/>
              </w:rPr>
            </w:pPr>
          </w:p>
        </w:tc>
        <w:tc>
          <w:tcPr>
            <w:tcW w:w="1985" w:type="dxa"/>
            <w:vAlign w:val="center"/>
          </w:tcPr>
          <w:p w:rsidR="00903898" w:rsidRPr="00B160A5" w:rsidRDefault="00903898" w:rsidP="00AD3483">
            <w:pPr>
              <w:rPr>
                <w:sz w:val="24"/>
                <w:szCs w:val="24"/>
              </w:rPr>
            </w:pPr>
            <w:r>
              <w:rPr>
                <w:rFonts w:hint="eastAsia"/>
                <w:sz w:val="24"/>
                <w:szCs w:val="24"/>
              </w:rPr>
              <w:t>调查问卷法研究</w:t>
            </w:r>
          </w:p>
        </w:tc>
        <w:tc>
          <w:tcPr>
            <w:tcW w:w="3544" w:type="dxa"/>
            <w:vAlign w:val="center"/>
          </w:tcPr>
          <w:p w:rsidR="00903898" w:rsidRDefault="00903898" w:rsidP="00AD3483">
            <w:pPr>
              <w:ind w:firstLineChars="200" w:firstLine="480"/>
              <w:rPr>
                <w:sz w:val="24"/>
                <w:szCs w:val="24"/>
              </w:rPr>
            </w:pPr>
            <w:r>
              <w:rPr>
                <w:rFonts w:hint="eastAsia"/>
                <w:sz w:val="24"/>
                <w:szCs w:val="24"/>
              </w:rPr>
              <w:t>设计合理的调查问卷，并根据所得数据，绘制统计图，并对数据进行分析比较，形成调查报告。</w:t>
            </w:r>
          </w:p>
        </w:tc>
        <w:tc>
          <w:tcPr>
            <w:tcW w:w="1984" w:type="dxa"/>
            <w:vAlign w:val="center"/>
          </w:tcPr>
          <w:p w:rsidR="00903898" w:rsidRDefault="00903898" w:rsidP="00AD3483">
            <w:pPr>
              <w:rPr>
                <w:sz w:val="24"/>
                <w:szCs w:val="24"/>
              </w:rPr>
            </w:pPr>
            <w:r>
              <w:rPr>
                <w:rFonts w:hint="eastAsia"/>
                <w:noProof/>
                <w:sz w:val="24"/>
                <w:szCs w:val="24"/>
              </w:rPr>
              <w:drawing>
                <wp:inline distT="0" distB="0" distL="0" distR="0">
                  <wp:extent cx="161925" cy="161925"/>
                  <wp:effectExtent l="19050" t="19050" r="28575" b="2857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p>
        </w:tc>
      </w:tr>
      <w:tr w:rsidR="00903898" w:rsidTr="00646EE1">
        <w:trPr>
          <w:trHeight w:val="570"/>
        </w:trPr>
        <w:tc>
          <w:tcPr>
            <w:tcW w:w="1242" w:type="dxa"/>
            <w:vMerge/>
            <w:vAlign w:val="center"/>
          </w:tcPr>
          <w:p w:rsidR="00903898" w:rsidRDefault="00903898" w:rsidP="00AD3483">
            <w:pPr>
              <w:rPr>
                <w:sz w:val="24"/>
                <w:szCs w:val="24"/>
              </w:rPr>
            </w:pPr>
          </w:p>
        </w:tc>
        <w:tc>
          <w:tcPr>
            <w:tcW w:w="1985" w:type="dxa"/>
            <w:vAlign w:val="center"/>
          </w:tcPr>
          <w:p w:rsidR="00903898" w:rsidRDefault="00903898" w:rsidP="00AD3483">
            <w:pPr>
              <w:rPr>
                <w:sz w:val="24"/>
                <w:szCs w:val="24"/>
              </w:rPr>
            </w:pPr>
            <w:r>
              <w:rPr>
                <w:rFonts w:hint="eastAsia"/>
                <w:sz w:val="24"/>
                <w:szCs w:val="24"/>
              </w:rPr>
              <w:t>实地考察法研究</w:t>
            </w:r>
          </w:p>
        </w:tc>
        <w:tc>
          <w:tcPr>
            <w:tcW w:w="3544" w:type="dxa"/>
            <w:vAlign w:val="center"/>
          </w:tcPr>
          <w:p w:rsidR="00903898" w:rsidRDefault="00903898" w:rsidP="00AD3483">
            <w:pPr>
              <w:ind w:firstLineChars="150" w:firstLine="360"/>
              <w:rPr>
                <w:sz w:val="24"/>
                <w:szCs w:val="24"/>
              </w:rPr>
            </w:pPr>
            <w:r>
              <w:rPr>
                <w:rFonts w:hint="eastAsia"/>
                <w:sz w:val="24"/>
                <w:szCs w:val="24"/>
              </w:rPr>
              <w:t>小组合理设计考察路线，了解考察内容，并形成考察报告。</w:t>
            </w:r>
          </w:p>
        </w:tc>
        <w:tc>
          <w:tcPr>
            <w:tcW w:w="1984" w:type="dxa"/>
            <w:vAlign w:val="center"/>
          </w:tcPr>
          <w:p w:rsidR="00903898" w:rsidRDefault="00903898" w:rsidP="00AD3483">
            <w:pPr>
              <w:rPr>
                <w:sz w:val="24"/>
                <w:szCs w:val="24"/>
              </w:rPr>
            </w:pPr>
            <w:r>
              <w:rPr>
                <w:rFonts w:hint="eastAsia"/>
                <w:noProof/>
                <w:sz w:val="24"/>
                <w:szCs w:val="24"/>
              </w:rPr>
              <w:drawing>
                <wp:inline distT="0" distB="0" distL="0" distR="0">
                  <wp:extent cx="161925" cy="161925"/>
                  <wp:effectExtent l="19050" t="19050" r="28575" b="2857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p>
        </w:tc>
      </w:tr>
      <w:tr w:rsidR="00903898" w:rsidTr="00646EE1">
        <w:tc>
          <w:tcPr>
            <w:tcW w:w="1242" w:type="dxa"/>
            <w:vAlign w:val="center"/>
          </w:tcPr>
          <w:p w:rsidR="00903898" w:rsidRDefault="00903898" w:rsidP="00AD3483">
            <w:pPr>
              <w:rPr>
                <w:sz w:val="24"/>
                <w:szCs w:val="24"/>
              </w:rPr>
            </w:pPr>
            <w:r>
              <w:rPr>
                <w:rFonts w:hint="eastAsia"/>
                <w:sz w:val="24"/>
                <w:szCs w:val="24"/>
              </w:rPr>
              <w:t>展示交流阶段</w:t>
            </w:r>
          </w:p>
        </w:tc>
        <w:tc>
          <w:tcPr>
            <w:tcW w:w="1985" w:type="dxa"/>
            <w:vAlign w:val="center"/>
          </w:tcPr>
          <w:p w:rsidR="00903898" w:rsidRDefault="00903898" w:rsidP="00AD3483">
            <w:pPr>
              <w:rPr>
                <w:sz w:val="24"/>
                <w:szCs w:val="24"/>
              </w:rPr>
            </w:pPr>
            <w:r>
              <w:rPr>
                <w:rFonts w:hint="eastAsia"/>
                <w:sz w:val="24"/>
                <w:szCs w:val="24"/>
              </w:rPr>
              <w:t>研究成果</w:t>
            </w:r>
          </w:p>
        </w:tc>
        <w:tc>
          <w:tcPr>
            <w:tcW w:w="3544" w:type="dxa"/>
            <w:vAlign w:val="center"/>
          </w:tcPr>
          <w:p w:rsidR="00903898" w:rsidRDefault="00903898" w:rsidP="00AD3483">
            <w:pPr>
              <w:ind w:firstLineChars="150" w:firstLine="360"/>
              <w:rPr>
                <w:sz w:val="24"/>
                <w:szCs w:val="24"/>
              </w:rPr>
            </w:pPr>
            <w:r>
              <w:rPr>
                <w:rFonts w:hint="eastAsia"/>
                <w:sz w:val="24"/>
                <w:szCs w:val="24"/>
              </w:rPr>
              <w:t>撰写研究论文或报告，据此</w:t>
            </w:r>
            <w:proofErr w:type="gramStart"/>
            <w:r>
              <w:rPr>
                <w:rFonts w:hint="eastAsia"/>
                <w:sz w:val="24"/>
                <w:szCs w:val="24"/>
              </w:rPr>
              <w:t>作出</w:t>
            </w:r>
            <w:proofErr w:type="gramEnd"/>
            <w:r>
              <w:rPr>
                <w:rFonts w:hint="eastAsia"/>
                <w:sz w:val="24"/>
                <w:szCs w:val="24"/>
              </w:rPr>
              <w:t>展示的</w:t>
            </w:r>
            <w:r>
              <w:rPr>
                <w:rFonts w:hint="eastAsia"/>
                <w:sz w:val="24"/>
                <w:szCs w:val="24"/>
              </w:rPr>
              <w:t>PPT</w:t>
            </w:r>
            <w:r>
              <w:rPr>
                <w:rFonts w:hint="eastAsia"/>
                <w:sz w:val="24"/>
                <w:szCs w:val="24"/>
              </w:rPr>
              <w:t>或小报；研究成果展示形式多样；研究成果内容完整、数据真实、结论合理。</w:t>
            </w:r>
          </w:p>
        </w:tc>
        <w:tc>
          <w:tcPr>
            <w:tcW w:w="1984" w:type="dxa"/>
            <w:vAlign w:val="center"/>
          </w:tcPr>
          <w:p w:rsidR="00903898" w:rsidRDefault="00903898" w:rsidP="00AD3483">
            <w:pPr>
              <w:rPr>
                <w:sz w:val="24"/>
                <w:szCs w:val="24"/>
              </w:rPr>
            </w:pPr>
            <w:r>
              <w:rPr>
                <w:rFonts w:hint="eastAsia"/>
                <w:noProof/>
                <w:sz w:val="24"/>
                <w:szCs w:val="24"/>
              </w:rPr>
              <w:drawing>
                <wp:inline distT="0" distB="0" distL="0" distR="0">
                  <wp:extent cx="161925" cy="161925"/>
                  <wp:effectExtent l="19050" t="19050" r="28575" b="2857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p>
        </w:tc>
      </w:tr>
      <w:tr w:rsidR="00903898" w:rsidTr="00646EE1">
        <w:trPr>
          <w:trHeight w:val="1080"/>
        </w:trPr>
        <w:tc>
          <w:tcPr>
            <w:tcW w:w="1242" w:type="dxa"/>
            <w:vMerge w:val="restart"/>
            <w:vAlign w:val="center"/>
          </w:tcPr>
          <w:p w:rsidR="00903898" w:rsidRDefault="00903898" w:rsidP="00AD3483">
            <w:pPr>
              <w:rPr>
                <w:sz w:val="24"/>
                <w:szCs w:val="24"/>
              </w:rPr>
            </w:pPr>
            <w:r>
              <w:rPr>
                <w:rFonts w:hint="eastAsia"/>
                <w:sz w:val="24"/>
                <w:szCs w:val="24"/>
              </w:rPr>
              <w:t>评价反思阶段</w:t>
            </w:r>
          </w:p>
        </w:tc>
        <w:tc>
          <w:tcPr>
            <w:tcW w:w="1985" w:type="dxa"/>
            <w:vAlign w:val="center"/>
          </w:tcPr>
          <w:p w:rsidR="00903898" w:rsidRDefault="00903898" w:rsidP="00AD3483">
            <w:pPr>
              <w:rPr>
                <w:sz w:val="24"/>
                <w:szCs w:val="24"/>
              </w:rPr>
            </w:pPr>
            <w:r>
              <w:rPr>
                <w:rFonts w:hint="eastAsia"/>
                <w:sz w:val="24"/>
                <w:szCs w:val="24"/>
              </w:rPr>
              <w:t>个人、小组评价表</w:t>
            </w:r>
          </w:p>
        </w:tc>
        <w:tc>
          <w:tcPr>
            <w:tcW w:w="3544" w:type="dxa"/>
            <w:vAlign w:val="center"/>
          </w:tcPr>
          <w:p w:rsidR="00903898" w:rsidRDefault="00903898" w:rsidP="00AD3483">
            <w:pPr>
              <w:ind w:firstLineChars="150" w:firstLine="360"/>
              <w:rPr>
                <w:sz w:val="24"/>
                <w:szCs w:val="24"/>
              </w:rPr>
            </w:pPr>
            <w:r>
              <w:rPr>
                <w:rFonts w:hint="eastAsia"/>
                <w:sz w:val="24"/>
                <w:szCs w:val="24"/>
              </w:rPr>
              <w:t>能对个人、小组在活动中的表现做出客观评价；能具体指出自己、小组在研究过程中的优点和不足。</w:t>
            </w:r>
          </w:p>
        </w:tc>
        <w:tc>
          <w:tcPr>
            <w:tcW w:w="1984" w:type="dxa"/>
            <w:vAlign w:val="center"/>
          </w:tcPr>
          <w:p w:rsidR="00903898" w:rsidRDefault="00903898" w:rsidP="00AD3483">
            <w:pPr>
              <w:rPr>
                <w:sz w:val="24"/>
                <w:szCs w:val="24"/>
              </w:rPr>
            </w:pPr>
            <w:r>
              <w:rPr>
                <w:rFonts w:hint="eastAsia"/>
                <w:noProof/>
                <w:sz w:val="24"/>
                <w:szCs w:val="24"/>
              </w:rPr>
              <w:drawing>
                <wp:inline distT="0" distB="0" distL="0" distR="0">
                  <wp:extent cx="161925" cy="161925"/>
                  <wp:effectExtent l="19050" t="19050" r="28575" b="2857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p>
        </w:tc>
      </w:tr>
      <w:tr w:rsidR="00903898" w:rsidTr="00646EE1">
        <w:trPr>
          <w:trHeight w:val="465"/>
        </w:trPr>
        <w:tc>
          <w:tcPr>
            <w:tcW w:w="1242" w:type="dxa"/>
            <w:vMerge/>
            <w:vAlign w:val="center"/>
          </w:tcPr>
          <w:p w:rsidR="00903898" w:rsidRDefault="00903898" w:rsidP="00AD3483">
            <w:pPr>
              <w:rPr>
                <w:sz w:val="24"/>
                <w:szCs w:val="24"/>
              </w:rPr>
            </w:pPr>
          </w:p>
        </w:tc>
        <w:tc>
          <w:tcPr>
            <w:tcW w:w="1985" w:type="dxa"/>
            <w:vAlign w:val="center"/>
          </w:tcPr>
          <w:p w:rsidR="00903898" w:rsidRPr="00A00C9B" w:rsidRDefault="00903898" w:rsidP="00AD3483">
            <w:pPr>
              <w:rPr>
                <w:sz w:val="24"/>
                <w:szCs w:val="24"/>
              </w:rPr>
            </w:pPr>
            <w:r>
              <w:rPr>
                <w:rFonts w:hint="eastAsia"/>
                <w:sz w:val="24"/>
                <w:szCs w:val="24"/>
              </w:rPr>
              <w:t>活动反思</w:t>
            </w:r>
          </w:p>
        </w:tc>
        <w:tc>
          <w:tcPr>
            <w:tcW w:w="3544" w:type="dxa"/>
            <w:vAlign w:val="center"/>
          </w:tcPr>
          <w:p w:rsidR="00903898" w:rsidRDefault="00903898" w:rsidP="00AD3483">
            <w:pPr>
              <w:ind w:firstLineChars="150" w:firstLine="360"/>
              <w:rPr>
                <w:sz w:val="24"/>
                <w:szCs w:val="24"/>
              </w:rPr>
            </w:pPr>
            <w:r>
              <w:rPr>
                <w:rFonts w:hint="eastAsia"/>
                <w:sz w:val="24"/>
                <w:szCs w:val="24"/>
              </w:rPr>
              <w:t>能写出自己的真实感想，并能总结自己的活动收获。</w:t>
            </w:r>
          </w:p>
        </w:tc>
        <w:tc>
          <w:tcPr>
            <w:tcW w:w="1984" w:type="dxa"/>
            <w:vAlign w:val="center"/>
          </w:tcPr>
          <w:p w:rsidR="00903898" w:rsidRDefault="00903898" w:rsidP="00AD3483">
            <w:pPr>
              <w:rPr>
                <w:sz w:val="24"/>
                <w:szCs w:val="24"/>
              </w:rPr>
            </w:pPr>
            <w:r>
              <w:rPr>
                <w:rFonts w:hint="eastAsia"/>
                <w:noProof/>
                <w:sz w:val="24"/>
                <w:szCs w:val="24"/>
              </w:rPr>
              <w:drawing>
                <wp:inline distT="0" distB="0" distL="0" distR="0">
                  <wp:extent cx="161925" cy="161925"/>
                  <wp:effectExtent l="19050" t="19050" r="28575" b="28575"/>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r>
              <w:rPr>
                <w:rFonts w:hint="eastAsia"/>
                <w:noProof/>
                <w:sz w:val="24"/>
                <w:szCs w:val="24"/>
              </w:rPr>
              <w:drawing>
                <wp:inline distT="0" distB="0" distL="0" distR="0">
                  <wp:extent cx="161925" cy="161925"/>
                  <wp:effectExtent l="19050" t="19050" r="28575" b="2857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80501000948.png"/>
                          <pic:cNvPicPr/>
                        </pic:nvPicPr>
                        <pic:blipFill>
                          <a:blip r:embed="rId8" cstate="print">
                            <a:biLevel thresh="75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artisticPhotocopy/>
                                    </a14:imgEffect>
                                    <a14:imgEffect>
                                      <a14:sharpenSoften amount="-50000"/>
                                    </a14:imgEffect>
                                    <a14:imgEffect>
                                      <a14:saturation sat="400000"/>
                                    </a14:imgEffect>
                                    <a14:imgEffect>
                                      <a14:brightnessContrast bright="5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25" cy="161925"/>
                          </a:xfrm>
                          <a:prstGeom prst="rect">
                            <a:avLst/>
                          </a:prstGeom>
                          <a:ln>
                            <a:solidFill>
                              <a:schemeClr val="bg1">
                                <a:alpha val="99000"/>
                              </a:schemeClr>
                            </a:solidFill>
                          </a:ln>
                        </pic:spPr>
                      </pic:pic>
                    </a:graphicData>
                  </a:graphic>
                </wp:inline>
              </w:drawing>
            </w:r>
          </w:p>
        </w:tc>
      </w:tr>
    </w:tbl>
    <w:p w:rsidR="00903898" w:rsidRPr="003D7A4E" w:rsidRDefault="00903898" w:rsidP="005C7F52">
      <w:pPr>
        <w:spacing w:line="360" w:lineRule="auto"/>
        <w:rPr>
          <w:sz w:val="24"/>
          <w:szCs w:val="24"/>
        </w:rPr>
      </w:pPr>
      <w:r>
        <w:rPr>
          <w:rFonts w:hint="eastAsia"/>
          <w:sz w:val="24"/>
          <w:szCs w:val="24"/>
        </w:rPr>
        <w:t xml:space="preserve">   </w:t>
      </w:r>
      <w:r>
        <w:rPr>
          <w:rFonts w:hint="eastAsia"/>
          <w:sz w:val="24"/>
          <w:szCs w:val="24"/>
        </w:rPr>
        <w:t>通过制定档案</w:t>
      </w:r>
      <w:proofErr w:type="gramStart"/>
      <w:r>
        <w:rPr>
          <w:rFonts w:hint="eastAsia"/>
          <w:sz w:val="24"/>
          <w:szCs w:val="24"/>
        </w:rPr>
        <w:t>袋评价</w:t>
      </w:r>
      <w:proofErr w:type="gramEnd"/>
      <w:r>
        <w:rPr>
          <w:rFonts w:hint="eastAsia"/>
          <w:sz w:val="24"/>
          <w:szCs w:val="24"/>
        </w:rPr>
        <w:t>标准，能让学生在整个研究历程中知道做些什么，收集哪些资料，做到哪种程度。同时通过制定评价标准，能让学生清晰地看到在活动各个阶段所取得的成绩和存在的问题，因此制定有效的档案</w:t>
      </w:r>
      <w:proofErr w:type="gramStart"/>
      <w:r>
        <w:rPr>
          <w:rFonts w:hint="eastAsia"/>
          <w:sz w:val="24"/>
          <w:szCs w:val="24"/>
        </w:rPr>
        <w:t>袋评价</w:t>
      </w:r>
      <w:proofErr w:type="gramEnd"/>
      <w:r>
        <w:rPr>
          <w:rFonts w:hint="eastAsia"/>
          <w:sz w:val="24"/>
          <w:szCs w:val="24"/>
        </w:rPr>
        <w:t>标准，对研究活动能起到很好的导向和激励作用。</w:t>
      </w:r>
    </w:p>
    <w:p w:rsidR="00FA2529" w:rsidRPr="00AD3483" w:rsidRDefault="00985291" w:rsidP="005C7F52">
      <w:pPr>
        <w:spacing w:line="360" w:lineRule="auto"/>
        <w:ind w:firstLineChars="150" w:firstLine="422"/>
        <w:rPr>
          <w:b/>
          <w:sz w:val="28"/>
          <w:szCs w:val="28"/>
        </w:rPr>
      </w:pPr>
      <w:r w:rsidRPr="00AD3483">
        <w:rPr>
          <w:rFonts w:hint="eastAsia"/>
          <w:b/>
          <w:sz w:val="28"/>
          <w:szCs w:val="28"/>
        </w:rPr>
        <w:t>四、</w:t>
      </w:r>
      <w:r w:rsidR="001370C0" w:rsidRPr="00AD3483">
        <w:rPr>
          <w:rFonts w:hint="eastAsia"/>
          <w:b/>
          <w:sz w:val="28"/>
          <w:szCs w:val="28"/>
        </w:rPr>
        <w:t>“成长档案袋”</w:t>
      </w:r>
      <w:r w:rsidRPr="00AD3483">
        <w:rPr>
          <w:rFonts w:hint="eastAsia"/>
          <w:b/>
          <w:sz w:val="28"/>
          <w:szCs w:val="28"/>
        </w:rPr>
        <w:t>评价注意问题</w:t>
      </w:r>
    </w:p>
    <w:p w:rsidR="00157F3D" w:rsidRDefault="00985291" w:rsidP="005C7F52">
      <w:pPr>
        <w:spacing w:line="360" w:lineRule="auto"/>
        <w:ind w:firstLineChars="200" w:firstLine="480"/>
        <w:rPr>
          <w:sz w:val="24"/>
          <w:szCs w:val="24"/>
        </w:rPr>
      </w:pPr>
      <w:r>
        <w:rPr>
          <w:rFonts w:hint="eastAsia"/>
          <w:sz w:val="24"/>
          <w:szCs w:val="24"/>
        </w:rPr>
        <w:lastRenderedPageBreak/>
        <w:t>成长档案袋式评价具有很多优势，但是在实践中也存在一些局限，教师在使用档案</w:t>
      </w:r>
      <w:proofErr w:type="gramStart"/>
      <w:r>
        <w:rPr>
          <w:rFonts w:hint="eastAsia"/>
          <w:sz w:val="24"/>
          <w:szCs w:val="24"/>
        </w:rPr>
        <w:t>袋评价</w:t>
      </w:r>
      <w:proofErr w:type="gramEnd"/>
      <w:r>
        <w:rPr>
          <w:rFonts w:hint="eastAsia"/>
          <w:sz w:val="24"/>
          <w:szCs w:val="24"/>
        </w:rPr>
        <w:t>时需要注意三个问题。</w:t>
      </w:r>
    </w:p>
    <w:p w:rsidR="00A40667" w:rsidRPr="00A40667" w:rsidRDefault="00A40667" w:rsidP="005C7F52">
      <w:pPr>
        <w:spacing w:line="360" w:lineRule="auto"/>
        <w:ind w:firstLineChars="200" w:firstLine="480"/>
        <w:rPr>
          <w:sz w:val="24"/>
          <w:szCs w:val="24"/>
        </w:rPr>
      </w:pPr>
      <w:r>
        <w:rPr>
          <w:rFonts w:hint="eastAsia"/>
          <w:sz w:val="24"/>
          <w:szCs w:val="24"/>
        </w:rPr>
        <w:t>（一）</w:t>
      </w:r>
      <w:r w:rsidR="00985291" w:rsidRPr="00A40667">
        <w:rPr>
          <w:rFonts w:hint="eastAsia"/>
          <w:sz w:val="24"/>
          <w:szCs w:val="24"/>
        </w:rPr>
        <w:t>对</w:t>
      </w:r>
      <w:proofErr w:type="gramStart"/>
      <w:r w:rsidR="00985291" w:rsidRPr="00A40667">
        <w:rPr>
          <w:rFonts w:hint="eastAsia"/>
          <w:sz w:val="24"/>
          <w:szCs w:val="24"/>
        </w:rPr>
        <w:t>档案袋要及时</w:t>
      </w:r>
      <w:proofErr w:type="gramEnd"/>
      <w:r w:rsidR="00985291" w:rsidRPr="00A40667">
        <w:rPr>
          <w:rFonts w:hint="eastAsia"/>
          <w:sz w:val="24"/>
          <w:szCs w:val="24"/>
        </w:rPr>
        <w:t>整理，定期交流展示。综合实践活动档案</w:t>
      </w:r>
      <w:proofErr w:type="gramStart"/>
      <w:r w:rsidR="00985291" w:rsidRPr="00A40667">
        <w:rPr>
          <w:rFonts w:hint="eastAsia"/>
          <w:sz w:val="24"/>
          <w:szCs w:val="24"/>
        </w:rPr>
        <w:t>袋评价</w:t>
      </w:r>
      <w:proofErr w:type="gramEnd"/>
      <w:r w:rsidR="00985291" w:rsidRPr="00A40667">
        <w:rPr>
          <w:rFonts w:hint="eastAsia"/>
          <w:sz w:val="24"/>
          <w:szCs w:val="24"/>
        </w:rPr>
        <w:t>是一个长期的过程，教师要经常提醒指导学生收集材料，定期进行交流展示，为学生创设展现自己的舞台，对优秀档案袋或某一方面特别突出的可进行表彰奖励，促进</w:t>
      </w:r>
      <w:r w:rsidRPr="00A40667">
        <w:rPr>
          <w:rFonts w:hint="eastAsia"/>
          <w:sz w:val="24"/>
          <w:szCs w:val="24"/>
        </w:rPr>
        <w:t>学生</w:t>
      </w:r>
      <w:r w:rsidR="00985291" w:rsidRPr="00A40667">
        <w:rPr>
          <w:rFonts w:hint="eastAsia"/>
          <w:sz w:val="24"/>
          <w:szCs w:val="24"/>
        </w:rPr>
        <w:t>形成</w:t>
      </w:r>
      <w:r w:rsidRPr="00A40667">
        <w:rPr>
          <w:rFonts w:hint="eastAsia"/>
          <w:sz w:val="24"/>
          <w:szCs w:val="24"/>
        </w:rPr>
        <w:t>学习共同体。</w:t>
      </w:r>
    </w:p>
    <w:p w:rsidR="00A40667" w:rsidRDefault="00A40667" w:rsidP="005C7F52">
      <w:pPr>
        <w:spacing w:line="360" w:lineRule="auto"/>
        <w:ind w:firstLineChars="200" w:firstLine="480"/>
        <w:rPr>
          <w:sz w:val="24"/>
          <w:szCs w:val="24"/>
        </w:rPr>
      </w:pPr>
      <w:r>
        <w:rPr>
          <w:rFonts w:hint="eastAsia"/>
          <w:sz w:val="24"/>
          <w:szCs w:val="24"/>
        </w:rPr>
        <w:t>（二）在评价过程中要突出老师的主导地位。学生虽然是评价活动的主要参与者，但老师依然是评价的主导者，需要经常对学生档案袋的内容进行合理、科学、鼓励性的评价，及时、准确地掌握学生开展综合实践活动研究的情况，关注学生的发展。</w:t>
      </w:r>
    </w:p>
    <w:p w:rsidR="0097469D" w:rsidRDefault="0097469D" w:rsidP="005C7F52">
      <w:pPr>
        <w:spacing w:line="360" w:lineRule="auto"/>
        <w:ind w:firstLineChars="200" w:firstLine="480"/>
        <w:rPr>
          <w:sz w:val="24"/>
          <w:szCs w:val="24"/>
        </w:rPr>
      </w:pPr>
      <w:r>
        <w:rPr>
          <w:rFonts w:hint="eastAsia"/>
          <w:sz w:val="24"/>
          <w:szCs w:val="24"/>
        </w:rPr>
        <w:t>（三）注意档案</w:t>
      </w:r>
      <w:proofErr w:type="gramStart"/>
      <w:r>
        <w:rPr>
          <w:rFonts w:hint="eastAsia"/>
          <w:sz w:val="24"/>
          <w:szCs w:val="24"/>
        </w:rPr>
        <w:t>袋评价</w:t>
      </w:r>
      <w:proofErr w:type="gramEnd"/>
      <w:r>
        <w:rPr>
          <w:rFonts w:hint="eastAsia"/>
          <w:sz w:val="24"/>
          <w:szCs w:val="24"/>
        </w:rPr>
        <w:t>的信度和效度问题。信度和效度是传统评价中衡量评价质量的最重要的两个指标，如何判断和确保档案</w:t>
      </w:r>
      <w:proofErr w:type="gramStart"/>
      <w:r>
        <w:rPr>
          <w:rFonts w:hint="eastAsia"/>
          <w:sz w:val="24"/>
          <w:szCs w:val="24"/>
        </w:rPr>
        <w:t>袋评价</w:t>
      </w:r>
      <w:proofErr w:type="gramEnd"/>
      <w:r>
        <w:rPr>
          <w:rFonts w:hint="eastAsia"/>
          <w:sz w:val="24"/>
          <w:szCs w:val="24"/>
        </w:rPr>
        <w:t>实施的信度和效度是需要关注的问题。首先，在档案</w:t>
      </w:r>
      <w:proofErr w:type="gramStart"/>
      <w:r>
        <w:rPr>
          <w:rFonts w:hint="eastAsia"/>
          <w:sz w:val="24"/>
          <w:szCs w:val="24"/>
        </w:rPr>
        <w:t>袋评价</w:t>
      </w:r>
      <w:proofErr w:type="gramEnd"/>
      <w:r>
        <w:rPr>
          <w:rFonts w:hint="eastAsia"/>
          <w:sz w:val="24"/>
          <w:szCs w:val="24"/>
        </w:rPr>
        <w:t>中要确保学生提交的资料都是真实可信的；其次，档案袋收集的内容很多具有学生的个性特点，对这些内容不必采用一致的评价标准，要关注统一，兼顾个性；最后，档案袋中收集的资料需要能够真实反映学生在长线研究中实践能力、情感态度等核心要素的发展情况。做好这三方面工作，就能解决档案袋评级的信度和效度问题。</w:t>
      </w:r>
    </w:p>
    <w:p w:rsidR="00A40667" w:rsidRPr="0097469D" w:rsidRDefault="005253BC" w:rsidP="005C7F52">
      <w:pPr>
        <w:spacing w:line="360" w:lineRule="auto"/>
        <w:rPr>
          <w:sz w:val="24"/>
          <w:szCs w:val="24"/>
        </w:rPr>
      </w:pPr>
      <w:r>
        <w:rPr>
          <w:rFonts w:hint="eastAsia"/>
          <w:sz w:val="24"/>
          <w:szCs w:val="24"/>
        </w:rPr>
        <w:t xml:space="preserve">   </w:t>
      </w:r>
      <w:r>
        <w:rPr>
          <w:rFonts w:hint="eastAsia"/>
          <w:sz w:val="24"/>
          <w:szCs w:val="24"/>
        </w:rPr>
        <w:t>总之，科学</w:t>
      </w:r>
      <w:r w:rsidR="00ED54EE">
        <w:rPr>
          <w:rFonts w:hint="eastAsia"/>
          <w:sz w:val="24"/>
          <w:szCs w:val="24"/>
        </w:rPr>
        <w:t>有效</w:t>
      </w:r>
      <w:r>
        <w:rPr>
          <w:rFonts w:hint="eastAsia"/>
          <w:sz w:val="24"/>
          <w:szCs w:val="24"/>
        </w:rPr>
        <w:t>的评价方法</w:t>
      </w:r>
      <w:r w:rsidR="00ED54EE">
        <w:rPr>
          <w:rFonts w:hint="eastAsia"/>
          <w:sz w:val="24"/>
          <w:szCs w:val="24"/>
        </w:rPr>
        <w:t>能调动学生学习的能动性，提高孩子学习的自信心，有助于学生身心健康成长。在综合实践活动评价中采用档案袋式评价，学生研究足迹更加清晰，也可以感受到自己不断成长与进步，</w:t>
      </w:r>
      <w:r w:rsidR="003C4A87">
        <w:rPr>
          <w:rFonts w:hint="eastAsia"/>
          <w:sz w:val="24"/>
          <w:szCs w:val="24"/>
        </w:rPr>
        <w:t xml:space="preserve"> </w:t>
      </w:r>
      <w:r w:rsidR="00ED54EE">
        <w:rPr>
          <w:rFonts w:hint="eastAsia"/>
          <w:sz w:val="24"/>
          <w:szCs w:val="24"/>
        </w:rPr>
        <w:t>这对综合实践活动的顺利开展和传统评价体系的进一步改革起到了推动作用。</w:t>
      </w:r>
    </w:p>
    <w:p w:rsidR="00047EF3" w:rsidRPr="00AD3483" w:rsidRDefault="00047EF3" w:rsidP="005C7F52">
      <w:pPr>
        <w:pStyle w:val="a8"/>
        <w:shd w:val="clear" w:color="auto" w:fill="FFFFFF"/>
        <w:spacing w:before="0" w:beforeAutospacing="0" w:after="0" w:afterAutospacing="0" w:line="360" w:lineRule="auto"/>
        <w:rPr>
          <w:b/>
          <w:sz w:val="21"/>
          <w:szCs w:val="21"/>
        </w:rPr>
      </w:pPr>
    </w:p>
    <w:p w:rsidR="00047EF3" w:rsidRPr="00AD3483" w:rsidRDefault="00047EF3" w:rsidP="005C7F52">
      <w:pPr>
        <w:pStyle w:val="a8"/>
        <w:shd w:val="clear" w:color="auto" w:fill="FFFFFF"/>
        <w:spacing w:before="0" w:beforeAutospacing="0" w:after="0" w:afterAutospacing="0" w:line="360" w:lineRule="auto"/>
        <w:rPr>
          <w:b/>
          <w:sz w:val="21"/>
          <w:szCs w:val="21"/>
        </w:rPr>
      </w:pPr>
      <w:r w:rsidRPr="00AD3483">
        <w:rPr>
          <w:rFonts w:hint="eastAsia"/>
          <w:b/>
          <w:sz w:val="21"/>
          <w:szCs w:val="21"/>
        </w:rPr>
        <w:t>【参考文献】</w:t>
      </w:r>
    </w:p>
    <w:p w:rsidR="00047EF3" w:rsidRPr="00AD3483" w:rsidRDefault="00047EF3" w:rsidP="005C7F52">
      <w:pPr>
        <w:spacing w:line="360" w:lineRule="auto"/>
        <w:rPr>
          <w:rFonts w:ascii="宋体" w:hAnsi="宋体"/>
          <w:szCs w:val="21"/>
        </w:rPr>
      </w:pPr>
      <w:r w:rsidRPr="00AD3483">
        <w:rPr>
          <w:rFonts w:ascii="宋体" w:hAnsi="宋体" w:hint="eastAsia"/>
          <w:szCs w:val="21"/>
        </w:rPr>
        <w:t>[1]中华人民共和国教育部制定.中小学综合实践活动课程指导纲要（2017年版）</w:t>
      </w:r>
    </w:p>
    <w:p w:rsidR="00047EF3" w:rsidRPr="00AD3483" w:rsidRDefault="00047EF3" w:rsidP="005C7F52">
      <w:pPr>
        <w:spacing w:line="360" w:lineRule="auto"/>
        <w:jc w:val="left"/>
        <w:rPr>
          <w:rFonts w:ascii="宋体" w:hAnsi="宋体"/>
          <w:szCs w:val="21"/>
        </w:rPr>
      </w:pPr>
      <w:r w:rsidRPr="00AD3483">
        <w:rPr>
          <w:rFonts w:ascii="宋体" w:hAnsi="宋体" w:hint="eastAsia"/>
          <w:szCs w:val="21"/>
        </w:rPr>
        <w:t>[2]郭元祥.综合实践活动课程与教学论</w:t>
      </w:r>
      <w:r w:rsidRPr="00AD3483">
        <w:rPr>
          <w:rFonts w:ascii="宋体" w:hAnsi="宋体"/>
          <w:szCs w:val="21"/>
        </w:rPr>
        <w:t>[M].</w:t>
      </w:r>
      <w:r w:rsidRPr="00AD3483">
        <w:rPr>
          <w:rFonts w:ascii="宋体" w:hAnsi="宋体" w:hint="eastAsia"/>
          <w:szCs w:val="21"/>
        </w:rPr>
        <w:t>北京：人民教育出版社，20113.390∽453</w:t>
      </w:r>
    </w:p>
    <w:p w:rsidR="00047EF3" w:rsidRPr="00AD3483" w:rsidRDefault="00047EF3" w:rsidP="005C7F52">
      <w:pPr>
        <w:spacing w:line="360" w:lineRule="auto"/>
        <w:jc w:val="left"/>
        <w:rPr>
          <w:szCs w:val="21"/>
        </w:rPr>
      </w:pPr>
      <w:r w:rsidRPr="00AD3483">
        <w:rPr>
          <w:rFonts w:ascii="宋体" w:hAnsi="宋体" w:hint="eastAsia"/>
          <w:szCs w:val="21"/>
        </w:rPr>
        <w:t>[3]万伟.综合实践活动建构创意与实施策略</w:t>
      </w:r>
      <w:r w:rsidRPr="00AD3483">
        <w:rPr>
          <w:rFonts w:ascii="宋体" w:hAnsi="宋体"/>
          <w:szCs w:val="21"/>
        </w:rPr>
        <w:t>[M].</w:t>
      </w:r>
      <w:r w:rsidRPr="00AD3483">
        <w:rPr>
          <w:rFonts w:ascii="宋体" w:hAnsi="宋体" w:hint="eastAsia"/>
          <w:szCs w:val="21"/>
        </w:rPr>
        <w:t>南京：江苏教育出版2012.248∽269</w:t>
      </w:r>
    </w:p>
    <w:p w:rsidR="00A40667" w:rsidRPr="00047EF3" w:rsidRDefault="00A40667" w:rsidP="005C7F52">
      <w:pPr>
        <w:spacing w:line="360" w:lineRule="auto"/>
        <w:rPr>
          <w:sz w:val="24"/>
          <w:szCs w:val="24"/>
        </w:rPr>
      </w:pPr>
    </w:p>
    <w:sectPr w:rsidR="00A40667" w:rsidRPr="00047EF3" w:rsidSect="00AE7474">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507A" w:rsidRDefault="0063507A" w:rsidP="00BC7052">
      <w:r>
        <w:separator/>
      </w:r>
    </w:p>
  </w:endnote>
  <w:endnote w:type="continuationSeparator" w:id="0">
    <w:p w:rsidR="0063507A" w:rsidRDefault="0063507A" w:rsidP="00BC70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141640"/>
      <w:docPartObj>
        <w:docPartGallery w:val="Page Numbers (Bottom of Page)"/>
        <w:docPartUnique/>
      </w:docPartObj>
    </w:sdtPr>
    <w:sdtContent>
      <w:p w:rsidR="00655E5D" w:rsidRDefault="00CD6BAB">
        <w:pPr>
          <w:pStyle w:val="a4"/>
          <w:jc w:val="center"/>
        </w:pPr>
        <w:fldSimple w:instr=" PAGE   \* MERGEFORMAT ">
          <w:r w:rsidR="005C7F52" w:rsidRPr="005C7F52">
            <w:rPr>
              <w:noProof/>
              <w:lang w:val="zh-CN"/>
            </w:rPr>
            <w:t>7</w:t>
          </w:r>
        </w:fldSimple>
      </w:p>
    </w:sdtContent>
  </w:sdt>
  <w:p w:rsidR="00655E5D" w:rsidRDefault="00655E5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507A" w:rsidRDefault="0063507A" w:rsidP="00BC7052">
      <w:r>
        <w:separator/>
      </w:r>
    </w:p>
  </w:footnote>
  <w:footnote w:type="continuationSeparator" w:id="0">
    <w:p w:rsidR="0063507A" w:rsidRDefault="0063507A" w:rsidP="00BC70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C4AC5"/>
    <w:multiLevelType w:val="hybridMultilevel"/>
    <w:tmpl w:val="A4EC7D2A"/>
    <w:lvl w:ilvl="0" w:tplc="932803C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EAB7332"/>
    <w:multiLevelType w:val="hybridMultilevel"/>
    <w:tmpl w:val="C0A2A112"/>
    <w:lvl w:ilvl="0" w:tplc="DC74FCE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2AA2FD4"/>
    <w:multiLevelType w:val="hybridMultilevel"/>
    <w:tmpl w:val="4CD2A18C"/>
    <w:lvl w:ilvl="0" w:tplc="BE64B7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F9B1B45"/>
    <w:multiLevelType w:val="hybridMultilevel"/>
    <w:tmpl w:val="8E7A7AFC"/>
    <w:lvl w:ilvl="0" w:tplc="C310D9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4C7674C"/>
    <w:multiLevelType w:val="hybridMultilevel"/>
    <w:tmpl w:val="273A26B0"/>
    <w:lvl w:ilvl="0" w:tplc="0C346E4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68C067CC"/>
    <w:multiLevelType w:val="hybridMultilevel"/>
    <w:tmpl w:val="9F3EBE58"/>
    <w:lvl w:ilvl="0" w:tplc="5CE0642E">
      <w:start w:val="1"/>
      <w:numFmt w:val="japaneseCounting"/>
      <w:lvlText w:val="（%1）"/>
      <w:lvlJc w:val="left"/>
      <w:pPr>
        <w:ind w:left="1650" w:hanging="117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7377726D"/>
    <w:multiLevelType w:val="hybridMultilevel"/>
    <w:tmpl w:val="765AC5D0"/>
    <w:lvl w:ilvl="0" w:tplc="B65C7106">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3"/>
  </w:num>
  <w:num w:numId="2">
    <w:abstractNumId w:val="2"/>
  </w:num>
  <w:num w:numId="3">
    <w:abstractNumId w:val="6"/>
  </w:num>
  <w:num w:numId="4">
    <w:abstractNumId w:val="4"/>
  </w:num>
  <w:num w:numId="5">
    <w:abstractNumId w:val="1"/>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378D2"/>
    <w:rsid w:val="00001F02"/>
    <w:rsid w:val="000106F9"/>
    <w:rsid w:val="00011C62"/>
    <w:rsid w:val="0002423E"/>
    <w:rsid w:val="00047EF3"/>
    <w:rsid w:val="00064442"/>
    <w:rsid w:val="00077E06"/>
    <w:rsid w:val="000B4FAD"/>
    <w:rsid w:val="001370C0"/>
    <w:rsid w:val="00147220"/>
    <w:rsid w:val="001570A6"/>
    <w:rsid w:val="00157F3D"/>
    <w:rsid w:val="001C7669"/>
    <w:rsid w:val="001E729F"/>
    <w:rsid w:val="001F6139"/>
    <w:rsid w:val="00234E81"/>
    <w:rsid w:val="002603DE"/>
    <w:rsid w:val="00283A1A"/>
    <w:rsid w:val="002B4781"/>
    <w:rsid w:val="002C5BFD"/>
    <w:rsid w:val="002E01D1"/>
    <w:rsid w:val="00303863"/>
    <w:rsid w:val="00396F25"/>
    <w:rsid w:val="003A2CE4"/>
    <w:rsid w:val="003C4A87"/>
    <w:rsid w:val="003D7A4E"/>
    <w:rsid w:val="003E7A2E"/>
    <w:rsid w:val="003F07A6"/>
    <w:rsid w:val="0041243F"/>
    <w:rsid w:val="00416A59"/>
    <w:rsid w:val="00430CD1"/>
    <w:rsid w:val="00462530"/>
    <w:rsid w:val="0047511B"/>
    <w:rsid w:val="004942EA"/>
    <w:rsid w:val="004D1782"/>
    <w:rsid w:val="005253BC"/>
    <w:rsid w:val="0055528F"/>
    <w:rsid w:val="00580582"/>
    <w:rsid w:val="005A3EBD"/>
    <w:rsid w:val="005C7F52"/>
    <w:rsid w:val="005E3C21"/>
    <w:rsid w:val="00630AEF"/>
    <w:rsid w:val="0063507A"/>
    <w:rsid w:val="00636060"/>
    <w:rsid w:val="00637AF1"/>
    <w:rsid w:val="00655E5D"/>
    <w:rsid w:val="00684A73"/>
    <w:rsid w:val="006C268E"/>
    <w:rsid w:val="006C68A6"/>
    <w:rsid w:val="006D3B34"/>
    <w:rsid w:val="006F47FC"/>
    <w:rsid w:val="006F7BAD"/>
    <w:rsid w:val="0075116B"/>
    <w:rsid w:val="00780C6C"/>
    <w:rsid w:val="007A796A"/>
    <w:rsid w:val="007C3D81"/>
    <w:rsid w:val="00803959"/>
    <w:rsid w:val="0083094E"/>
    <w:rsid w:val="008378D2"/>
    <w:rsid w:val="00842439"/>
    <w:rsid w:val="00856360"/>
    <w:rsid w:val="00876957"/>
    <w:rsid w:val="00881321"/>
    <w:rsid w:val="00883E36"/>
    <w:rsid w:val="008C7E03"/>
    <w:rsid w:val="008D49D4"/>
    <w:rsid w:val="00901598"/>
    <w:rsid w:val="00903898"/>
    <w:rsid w:val="00930F9A"/>
    <w:rsid w:val="009445EF"/>
    <w:rsid w:val="00951FBD"/>
    <w:rsid w:val="009619A6"/>
    <w:rsid w:val="0097469D"/>
    <w:rsid w:val="00980C98"/>
    <w:rsid w:val="00985291"/>
    <w:rsid w:val="009A091C"/>
    <w:rsid w:val="009B16AB"/>
    <w:rsid w:val="009F0AD3"/>
    <w:rsid w:val="009F2376"/>
    <w:rsid w:val="00A00C9B"/>
    <w:rsid w:val="00A241AC"/>
    <w:rsid w:val="00A40667"/>
    <w:rsid w:val="00A6293D"/>
    <w:rsid w:val="00A75F2D"/>
    <w:rsid w:val="00AA5384"/>
    <w:rsid w:val="00AD3483"/>
    <w:rsid w:val="00AE7474"/>
    <w:rsid w:val="00AF11C8"/>
    <w:rsid w:val="00B07D29"/>
    <w:rsid w:val="00B160A5"/>
    <w:rsid w:val="00B20292"/>
    <w:rsid w:val="00B22EE1"/>
    <w:rsid w:val="00B30630"/>
    <w:rsid w:val="00B4159B"/>
    <w:rsid w:val="00BC7052"/>
    <w:rsid w:val="00C87EDD"/>
    <w:rsid w:val="00CD6BAB"/>
    <w:rsid w:val="00CE3354"/>
    <w:rsid w:val="00CF3797"/>
    <w:rsid w:val="00CF5D27"/>
    <w:rsid w:val="00D033BF"/>
    <w:rsid w:val="00D24269"/>
    <w:rsid w:val="00D90650"/>
    <w:rsid w:val="00D9723E"/>
    <w:rsid w:val="00DD6311"/>
    <w:rsid w:val="00DF40E0"/>
    <w:rsid w:val="00E21299"/>
    <w:rsid w:val="00ED54EE"/>
    <w:rsid w:val="00F34195"/>
    <w:rsid w:val="00FA252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0" type="connector" idref="#直接箭头连接符 24"/>
        <o:r id="V:Rule11" type="connector" idref="#直接箭头连接符 15"/>
        <o:r id="V:Rule12" type="connector" idref="#直接箭头连接符 29"/>
        <o:r id="V:Rule13" type="connector" idref="#直接箭头连接符 18"/>
        <o:r id="V:Rule14" type="connector" idref="#直接箭头连接符 25"/>
        <o:r id="V:Rule15" type="connector" idref="#直接箭头连接符 17"/>
        <o:r id="V:Rule16" type="connector" idref="#直接箭头连接符 16"/>
        <o:r id="V:Rule17" type="connector" idref="#直接箭头连接符 28"/>
        <o:r id="V:Rule18" type="connector" idref="#直接箭头连接符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4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C70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C7052"/>
    <w:rPr>
      <w:sz w:val="18"/>
      <w:szCs w:val="18"/>
    </w:rPr>
  </w:style>
  <w:style w:type="paragraph" w:styleId="a4">
    <w:name w:val="footer"/>
    <w:basedOn w:val="a"/>
    <w:link w:val="Char0"/>
    <w:uiPriority w:val="99"/>
    <w:unhideWhenUsed/>
    <w:rsid w:val="00BC7052"/>
    <w:pPr>
      <w:tabs>
        <w:tab w:val="center" w:pos="4153"/>
        <w:tab w:val="right" w:pos="8306"/>
      </w:tabs>
      <w:snapToGrid w:val="0"/>
      <w:jc w:val="left"/>
    </w:pPr>
    <w:rPr>
      <w:sz w:val="18"/>
      <w:szCs w:val="18"/>
    </w:rPr>
  </w:style>
  <w:style w:type="character" w:customStyle="1" w:styleId="Char0">
    <w:name w:val="页脚 Char"/>
    <w:basedOn w:val="a0"/>
    <w:link w:val="a4"/>
    <w:uiPriority w:val="99"/>
    <w:rsid w:val="00BC7052"/>
    <w:rPr>
      <w:sz w:val="18"/>
      <w:szCs w:val="18"/>
    </w:rPr>
  </w:style>
  <w:style w:type="paragraph" w:styleId="a5">
    <w:name w:val="List Paragraph"/>
    <w:basedOn w:val="a"/>
    <w:uiPriority w:val="34"/>
    <w:qFormat/>
    <w:rsid w:val="006F47FC"/>
    <w:pPr>
      <w:ind w:firstLineChars="200" w:firstLine="420"/>
    </w:pPr>
  </w:style>
  <w:style w:type="paragraph" w:styleId="a6">
    <w:name w:val="Balloon Text"/>
    <w:basedOn w:val="a"/>
    <w:link w:val="Char1"/>
    <w:uiPriority w:val="99"/>
    <w:semiHidden/>
    <w:unhideWhenUsed/>
    <w:rsid w:val="00803959"/>
    <w:rPr>
      <w:sz w:val="18"/>
      <w:szCs w:val="18"/>
    </w:rPr>
  </w:style>
  <w:style w:type="character" w:customStyle="1" w:styleId="Char1">
    <w:name w:val="批注框文本 Char"/>
    <w:basedOn w:val="a0"/>
    <w:link w:val="a6"/>
    <w:uiPriority w:val="99"/>
    <w:semiHidden/>
    <w:rsid w:val="00803959"/>
    <w:rPr>
      <w:sz w:val="18"/>
      <w:szCs w:val="18"/>
    </w:rPr>
  </w:style>
  <w:style w:type="table" w:styleId="a7">
    <w:name w:val="Table Grid"/>
    <w:basedOn w:val="a1"/>
    <w:rsid w:val="00DF40E0"/>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047EF3"/>
    <w:pPr>
      <w:widowControl/>
      <w:spacing w:before="100" w:beforeAutospacing="1" w:after="100" w:afterAutospacing="1"/>
      <w:jc w:val="left"/>
    </w:pPr>
    <w:rPr>
      <w:rFonts w:ascii="宋体" w:eastAsia="宋体" w:hAnsi="宋体" w:cs="宋体"/>
      <w:kern w:val="0"/>
      <w:sz w:val="24"/>
      <w:szCs w:val="24"/>
    </w:rPr>
  </w:style>
  <w:style w:type="paragraph" w:styleId="a9">
    <w:name w:val="No Spacing"/>
    <w:link w:val="Char2"/>
    <w:uiPriority w:val="1"/>
    <w:qFormat/>
    <w:rsid w:val="00655E5D"/>
    <w:rPr>
      <w:kern w:val="0"/>
      <w:sz w:val="22"/>
    </w:rPr>
  </w:style>
  <w:style w:type="character" w:customStyle="1" w:styleId="Char2">
    <w:name w:val="无间隔 Char"/>
    <w:basedOn w:val="a0"/>
    <w:link w:val="a9"/>
    <w:uiPriority w:val="1"/>
    <w:rsid w:val="00655E5D"/>
    <w:rPr>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C70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C7052"/>
    <w:rPr>
      <w:sz w:val="18"/>
      <w:szCs w:val="18"/>
    </w:rPr>
  </w:style>
  <w:style w:type="paragraph" w:styleId="a4">
    <w:name w:val="footer"/>
    <w:basedOn w:val="a"/>
    <w:link w:val="Char0"/>
    <w:uiPriority w:val="99"/>
    <w:unhideWhenUsed/>
    <w:rsid w:val="00BC7052"/>
    <w:pPr>
      <w:tabs>
        <w:tab w:val="center" w:pos="4153"/>
        <w:tab w:val="right" w:pos="8306"/>
      </w:tabs>
      <w:snapToGrid w:val="0"/>
      <w:jc w:val="left"/>
    </w:pPr>
    <w:rPr>
      <w:sz w:val="18"/>
      <w:szCs w:val="18"/>
    </w:rPr>
  </w:style>
  <w:style w:type="character" w:customStyle="1" w:styleId="Char0">
    <w:name w:val="页脚 Char"/>
    <w:basedOn w:val="a0"/>
    <w:link w:val="a4"/>
    <w:uiPriority w:val="99"/>
    <w:rsid w:val="00BC7052"/>
    <w:rPr>
      <w:sz w:val="18"/>
      <w:szCs w:val="18"/>
    </w:rPr>
  </w:style>
  <w:style w:type="paragraph" w:styleId="a5">
    <w:name w:val="List Paragraph"/>
    <w:basedOn w:val="a"/>
    <w:uiPriority w:val="34"/>
    <w:qFormat/>
    <w:rsid w:val="006F47FC"/>
    <w:pPr>
      <w:ind w:firstLineChars="200" w:firstLine="420"/>
    </w:pPr>
  </w:style>
  <w:style w:type="paragraph" w:styleId="a6">
    <w:name w:val="Balloon Text"/>
    <w:basedOn w:val="a"/>
    <w:link w:val="Char1"/>
    <w:uiPriority w:val="99"/>
    <w:semiHidden/>
    <w:unhideWhenUsed/>
    <w:rsid w:val="00803959"/>
    <w:rPr>
      <w:sz w:val="18"/>
      <w:szCs w:val="18"/>
    </w:rPr>
  </w:style>
  <w:style w:type="character" w:customStyle="1" w:styleId="Char1">
    <w:name w:val="批注框文本 Char"/>
    <w:basedOn w:val="a0"/>
    <w:link w:val="a6"/>
    <w:uiPriority w:val="99"/>
    <w:semiHidden/>
    <w:rsid w:val="00803959"/>
    <w:rPr>
      <w:sz w:val="18"/>
      <w:szCs w:val="18"/>
    </w:rPr>
  </w:style>
  <w:style w:type="table" w:styleId="a7">
    <w:name w:val="Table Grid"/>
    <w:basedOn w:val="a1"/>
    <w:rsid w:val="00DF40E0"/>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047EF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microsoft.com/office/2007/relationships/hdphoto" Target="media/hdphoto1.wdp"/><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A5014-504A-4E3F-BBBD-4B4E2BE6C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7</Pages>
  <Words>756</Words>
  <Characters>4311</Characters>
  <Application>Microsoft Office Word</Application>
  <DocSecurity>0</DocSecurity>
  <Lines>35</Lines>
  <Paragraphs>10</Paragraphs>
  <ScaleCrop>false</ScaleCrop>
  <Company>微软中国</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cp:lastModifiedBy>
  <cp:revision>74</cp:revision>
  <cp:lastPrinted>2020-09-22T07:18:00Z</cp:lastPrinted>
  <dcterms:created xsi:type="dcterms:W3CDTF">2018-04-29T13:48:00Z</dcterms:created>
  <dcterms:modified xsi:type="dcterms:W3CDTF">2020-09-22T07:18:00Z</dcterms:modified>
</cp:coreProperties>
</file>