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D8" w:rsidRPr="006B086A" w:rsidRDefault="00DE1CD8" w:rsidP="006B086A">
      <w:pPr>
        <w:spacing w:line="400" w:lineRule="exact"/>
        <w:jc w:val="center"/>
        <w:rPr>
          <w:rFonts w:asciiTheme="minorEastAsia" w:hAnsiTheme="minorEastAsia"/>
          <w:b/>
          <w:sz w:val="32"/>
          <w:szCs w:val="32"/>
        </w:rPr>
      </w:pPr>
      <w:r w:rsidRPr="006B086A">
        <w:rPr>
          <w:rFonts w:asciiTheme="minorEastAsia" w:hAnsiTheme="minorEastAsia"/>
          <w:b/>
          <w:sz w:val="32"/>
          <w:szCs w:val="32"/>
        </w:rPr>
        <w:t>核心素养背景下的</w:t>
      </w:r>
      <w:r w:rsidR="00757745" w:rsidRPr="006B086A">
        <w:rPr>
          <w:rFonts w:asciiTheme="minorEastAsia" w:hAnsiTheme="minorEastAsia"/>
          <w:b/>
          <w:sz w:val="32"/>
          <w:szCs w:val="32"/>
        </w:rPr>
        <w:t>小学美术</w:t>
      </w:r>
      <w:r w:rsidR="00344997" w:rsidRPr="006B086A">
        <w:rPr>
          <w:rFonts w:asciiTheme="minorEastAsia" w:hAnsiTheme="minorEastAsia" w:hint="eastAsia"/>
          <w:b/>
          <w:sz w:val="32"/>
          <w:szCs w:val="32"/>
        </w:rPr>
        <w:t>“</w:t>
      </w:r>
      <w:r w:rsidRPr="006B086A">
        <w:rPr>
          <w:rFonts w:asciiTheme="minorEastAsia" w:hAnsiTheme="minorEastAsia"/>
          <w:b/>
          <w:sz w:val="32"/>
          <w:szCs w:val="32"/>
        </w:rPr>
        <w:t>设计应用</w:t>
      </w:r>
      <w:r w:rsidR="00344997" w:rsidRPr="006B086A">
        <w:rPr>
          <w:rFonts w:asciiTheme="minorEastAsia" w:hAnsiTheme="minorEastAsia"/>
          <w:b/>
          <w:sz w:val="32"/>
          <w:szCs w:val="32"/>
        </w:rPr>
        <w:t>”</w:t>
      </w:r>
      <w:r w:rsidRPr="006B086A">
        <w:rPr>
          <w:rFonts w:asciiTheme="minorEastAsia" w:hAnsiTheme="minorEastAsia"/>
          <w:b/>
          <w:sz w:val="32"/>
          <w:szCs w:val="32"/>
        </w:rPr>
        <w:t>领域项目化学习</w:t>
      </w:r>
      <w:r w:rsidR="00344997" w:rsidRPr="006B086A">
        <w:rPr>
          <w:rFonts w:asciiTheme="minorEastAsia" w:hAnsiTheme="minorEastAsia"/>
          <w:b/>
          <w:sz w:val="32"/>
          <w:szCs w:val="32"/>
        </w:rPr>
        <w:t>的实践探索</w:t>
      </w:r>
    </w:p>
    <w:p w:rsidR="00491254" w:rsidRPr="006B086A" w:rsidRDefault="00EC7497" w:rsidP="006B086A">
      <w:pPr>
        <w:spacing w:line="400" w:lineRule="exact"/>
        <w:jc w:val="center"/>
        <w:rPr>
          <w:sz w:val="28"/>
          <w:szCs w:val="28"/>
        </w:rPr>
      </w:pPr>
      <w:r>
        <w:rPr>
          <w:rFonts w:hint="eastAsia"/>
        </w:rPr>
        <w:t xml:space="preserve">                            </w:t>
      </w:r>
      <w:r w:rsidR="00DE1CD8" w:rsidRPr="006B086A">
        <w:rPr>
          <w:rFonts w:hint="eastAsia"/>
          <w:sz w:val="28"/>
          <w:szCs w:val="28"/>
        </w:rPr>
        <w:t>——</w:t>
      </w:r>
      <w:r w:rsidR="00DE1CD8" w:rsidRPr="006B086A">
        <w:rPr>
          <w:sz w:val="28"/>
          <w:szCs w:val="28"/>
        </w:rPr>
        <w:t>以苏教版</w:t>
      </w:r>
      <w:r w:rsidR="00B6728B" w:rsidRPr="006B086A">
        <w:rPr>
          <w:sz w:val="28"/>
          <w:szCs w:val="28"/>
        </w:rPr>
        <w:t>美术</w:t>
      </w:r>
      <w:r w:rsidR="00DE1CD8" w:rsidRPr="006B086A">
        <w:rPr>
          <w:sz w:val="28"/>
          <w:szCs w:val="28"/>
        </w:rPr>
        <w:t>四年级下</w:t>
      </w:r>
      <w:r w:rsidR="00DE1CD8" w:rsidRPr="006B086A">
        <w:rPr>
          <w:rFonts w:hint="eastAsia"/>
          <w:sz w:val="28"/>
          <w:szCs w:val="28"/>
        </w:rPr>
        <w:t>《巧包装》为例</w:t>
      </w:r>
    </w:p>
    <w:p w:rsidR="00DE1CD8" w:rsidRPr="006B086A" w:rsidRDefault="00344997" w:rsidP="006B086A">
      <w:pPr>
        <w:spacing w:line="400" w:lineRule="exact"/>
        <w:rPr>
          <w:rFonts w:asciiTheme="minorEastAsia" w:hAnsiTheme="minorEastAsia"/>
          <w:szCs w:val="21"/>
        </w:rPr>
      </w:pPr>
      <w:r w:rsidRPr="006B086A">
        <w:rPr>
          <w:rFonts w:asciiTheme="minorEastAsia" w:hAnsiTheme="minorEastAsia"/>
          <w:szCs w:val="21"/>
        </w:rPr>
        <w:t>摘要</w:t>
      </w:r>
      <w:r w:rsidRPr="006B086A">
        <w:rPr>
          <w:rFonts w:asciiTheme="minorEastAsia" w:hAnsiTheme="minorEastAsia" w:hint="eastAsia"/>
          <w:szCs w:val="21"/>
        </w:rPr>
        <w:t>：</w:t>
      </w:r>
      <w:r w:rsidR="009808BA" w:rsidRPr="009808BA">
        <w:rPr>
          <w:rFonts w:asciiTheme="minorEastAsia" w:hAnsiTheme="minorEastAsia" w:hint="eastAsia"/>
          <w:szCs w:val="21"/>
        </w:rPr>
        <w:t>核心素养背景下的美术教育更加强调培养学生在复杂情境下解决真实问题的能力，并且在学习过程中形成必备品格。</w:t>
      </w:r>
      <w:r w:rsidR="007A2224" w:rsidRPr="006B086A">
        <w:rPr>
          <w:rFonts w:asciiTheme="minorEastAsia" w:hAnsiTheme="minorEastAsia" w:hint="eastAsia"/>
          <w:szCs w:val="21"/>
        </w:rPr>
        <w:t>中共中央在</w:t>
      </w:r>
      <w:r w:rsidR="008B065C">
        <w:rPr>
          <w:rFonts w:asciiTheme="minorEastAsia" w:hAnsiTheme="minorEastAsia" w:hint="eastAsia"/>
          <w:szCs w:val="21"/>
        </w:rPr>
        <w:t>文件</w:t>
      </w:r>
      <w:r w:rsidR="007A2224" w:rsidRPr="006B086A">
        <w:rPr>
          <w:rFonts w:asciiTheme="minorEastAsia" w:hAnsiTheme="minorEastAsia" w:hint="eastAsia"/>
          <w:szCs w:val="21"/>
        </w:rPr>
        <w:t>中提出探索给予学科的课程综合化教学，倡导基于真实情景的学习，开展研究型、合作式学习，培育学生创新思维品质。</w:t>
      </w:r>
      <w:r w:rsidR="005C5953" w:rsidRPr="006B086A">
        <w:rPr>
          <w:rFonts w:asciiTheme="minorEastAsia" w:hAnsiTheme="minorEastAsia" w:hint="eastAsia"/>
          <w:szCs w:val="21"/>
        </w:rPr>
        <w:t>在小学美术课程中倡导项目化学习，能更好的培养学生在复杂的、跨学科的、真实的情境中</w:t>
      </w:r>
      <w:r w:rsidR="004938F9" w:rsidRPr="006B086A">
        <w:rPr>
          <w:rFonts w:asciiTheme="minorEastAsia" w:hAnsiTheme="minorEastAsia" w:hint="eastAsia"/>
          <w:szCs w:val="21"/>
        </w:rPr>
        <w:t>的图像识读、美术表现、审美判断、创意实践和文化理解等美术核心素养</w:t>
      </w:r>
      <w:r w:rsidR="005C5953" w:rsidRPr="006B086A">
        <w:rPr>
          <w:rFonts w:asciiTheme="minorEastAsia" w:hAnsiTheme="minorEastAsia" w:hint="eastAsia"/>
          <w:szCs w:val="21"/>
        </w:rPr>
        <w:t>，促使学生全面发展。</w:t>
      </w:r>
    </w:p>
    <w:p w:rsidR="00344997" w:rsidRDefault="008B065C" w:rsidP="006B086A">
      <w:pPr>
        <w:spacing w:line="400" w:lineRule="exact"/>
        <w:rPr>
          <w:rFonts w:asciiTheme="minorEastAsia" w:hAnsiTheme="minorEastAsia"/>
          <w:szCs w:val="21"/>
        </w:rPr>
      </w:pPr>
      <w:r>
        <w:rPr>
          <w:rFonts w:asciiTheme="minorEastAsia" w:hAnsiTheme="minorEastAsia" w:hint="eastAsia"/>
          <w:szCs w:val="21"/>
        </w:rPr>
        <w:t>关键词：</w:t>
      </w:r>
      <w:r w:rsidR="00344997" w:rsidRPr="006B086A">
        <w:rPr>
          <w:rFonts w:asciiTheme="minorEastAsia" w:hAnsiTheme="minorEastAsia" w:hint="eastAsia"/>
          <w:szCs w:val="21"/>
        </w:rPr>
        <w:t>核心素养；</w:t>
      </w:r>
      <w:r>
        <w:rPr>
          <w:rFonts w:asciiTheme="minorEastAsia" w:hAnsiTheme="minorEastAsia" w:hint="eastAsia"/>
          <w:szCs w:val="21"/>
        </w:rPr>
        <w:t>项目化学习；</w:t>
      </w:r>
      <w:r w:rsidR="00344997" w:rsidRPr="006B086A">
        <w:rPr>
          <w:rFonts w:asciiTheme="minorEastAsia" w:hAnsiTheme="minorEastAsia" w:hint="eastAsia"/>
          <w:szCs w:val="21"/>
        </w:rPr>
        <w:t>小学美术</w:t>
      </w:r>
    </w:p>
    <w:p w:rsidR="00344997" w:rsidRPr="006B086A" w:rsidRDefault="00720437" w:rsidP="006B086A">
      <w:pPr>
        <w:pStyle w:val="a6"/>
        <w:numPr>
          <w:ilvl w:val="0"/>
          <w:numId w:val="3"/>
        </w:numPr>
        <w:spacing w:line="400" w:lineRule="exact"/>
        <w:ind w:firstLineChars="0"/>
        <w:rPr>
          <w:rFonts w:asciiTheme="minorEastAsia" w:hAnsiTheme="minorEastAsia"/>
          <w:b/>
          <w:sz w:val="28"/>
          <w:szCs w:val="28"/>
        </w:rPr>
      </w:pPr>
      <w:r w:rsidRPr="006B086A">
        <w:rPr>
          <w:rFonts w:asciiTheme="minorEastAsia" w:hAnsiTheme="minorEastAsia" w:hint="eastAsia"/>
          <w:b/>
          <w:sz w:val="28"/>
          <w:szCs w:val="28"/>
        </w:rPr>
        <w:t>什么是项目化学习</w:t>
      </w:r>
    </w:p>
    <w:p w:rsidR="004938F9" w:rsidRPr="006B086A" w:rsidRDefault="007A2224"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“项目化学习”一词由PBL（project based learning）一词翻译而来。</w:t>
      </w:r>
      <w:r w:rsidR="00CE3A7E" w:rsidRPr="006B086A">
        <w:rPr>
          <w:rFonts w:asciiTheme="minorEastAsia" w:hAnsiTheme="minorEastAsia" w:hint="eastAsia"/>
          <w:szCs w:val="21"/>
        </w:rPr>
        <w:t>项目化学习最早提出是在1918年9月美国人克伯屈提出的，他是杜威的学生，当时的项目化学习受到了建构主义理论、杜威的实用主义教育思想和多元智能理论思想。所以项目化学习的定义包</w:t>
      </w:r>
      <w:r w:rsidR="00720437" w:rsidRPr="006B086A">
        <w:rPr>
          <w:rFonts w:asciiTheme="minorEastAsia" w:hAnsiTheme="minorEastAsia" w:hint="eastAsia"/>
          <w:szCs w:val="21"/>
        </w:rPr>
        <w:t>含了这三种教学理论在内，因此将他们组合起来就会有很多面、很多种</w:t>
      </w:r>
      <w:r w:rsidR="00AF58E2" w:rsidRPr="006B086A">
        <w:rPr>
          <w:rFonts w:asciiTheme="minorEastAsia" w:hAnsiTheme="minorEastAsia" w:hint="eastAsia"/>
          <w:szCs w:val="21"/>
        </w:rPr>
        <w:t>。</w:t>
      </w:r>
      <w:r w:rsidRPr="006B086A">
        <w:rPr>
          <w:rFonts w:asciiTheme="minorEastAsia" w:hAnsiTheme="minorEastAsia" w:hint="eastAsia"/>
          <w:szCs w:val="21"/>
        </w:rPr>
        <w:t>夏雪梅老师在《项目化学习设计》中对学习素养视角下项目化学习进行了界定：</w:t>
      </w:r>
      <w:r w:rsidR="008B12BC" w:rsidRPr="006B086A">
        <w:rPr>
          <w:rFonts w:asciiTheme="minorEastAsia" w:hAnsiTheme="minorEastAsia" w:hint="eastAsia"/>
          <w:szCs w:val="21"/>
        </w:rPr>
        <w:t>学生在一段时间内对与学科或跨学科有关的驱动性问题进行深入持续的探索，在调动所有知识、能力、品质等，创造性地解决新问题、形成公开成果</w:t>
      </w:r>
      <w:r w:rsidR="00720437" w:rsidRPr="006B086A">
        <w:rPr>
          <w:rFonts w:asciiTheme="minorEastAsia" w:hAnsiTheme="minorEastAsia" w:hint="eastAsia"/>
          <w:szCs w:val="21"/>
        </w:rPr>
        <w:t>中，形成对核心知识和学习历程的深刻理解，能够在新情境中进行迁移</w:t>
      </w:r>
      <w:r w:rsidR="00AF58E2" w:rsidRPr="006B086A">
        <w:rPr>
          <w:rFonts w:asciiTheme="minorEastAsia" w:hAnsiTheme="minorEastAsia" w:hint="eastAsia"/>
          <w:szCs w:val="21"/>
        </w:rPr>
        <w:t>。</w:t>
      </w:r>
    </w:p>
    <w:p w:rsidR="00720437" w:rsidRPr="006B086A" w:rsidRDefault="006B086A" w:rsidP="006B086A">
      <w:pPr>
        <w:spacing w:line="400" w:lineRule="exact"/>
        <w:ind w:firstLineChars="200" w:firstLine="420"/>
        <w:rPr>
          <w:rFonts w:asciiTheme="minorEastAsia" w:hAnsiTheme="minorEastAsia"/>
          <w:szCs w:val="21"/>
        </w:rPr>
      </w:pPr>
      <w:r w:rsidRPr="006B086A">
        <w:rPr>
          <w:rFonts w:ascii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1173480</wp:posOffset>
            </wp:positionV>
            <wp:extent cx="1666240" cy="1709420"/>
            <wp:effectExtent l="0" t="0" r="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240" cy="1709420"/>
                    </a:xfrm>
                    <a:prstGeom prst="rect">
                      <a:avLst/>
                    </a:prstGeom>
                    <a:noFill/>
                    <a:ln>
                      <a:noFill/>
                    </a:ln>
                  </pic:spPr>
                </pic:pic>
              </a:graphicData>
            </a:graphic>
          </wp:anchor>
        </w:drawing>
      </w:r>
      <w:r w:rsidR="00720437" w:rsidRPr="006B086A">
        <w:rPr>
          <w:rFonts w:asciiTheme="minorEastAsia" w:hAnsiTheme="minorEastAsia"/>
          <w:szCs w:val="21"/>
        </w:rPr>
        <w:t>美国巴克教育研究所提出</w:t>
      </w:r>
      <w:r w:rsidR="00AF58E2" w:rsidRPr="006B086A">
        <w:rPr>
          <w:rFonts w:asciiTheme="minorEastAsia" w:hAnsiTheme="minorEastAsia"/>
          <w:szCs w:val="21"/>
        </w:rPr>
        <w:t>了</w:t>
      </w:r>
      <w:r w:rsidR="00720437" w:rsidRPr="006B086A">
        <w:rPr>
          <w:rFonts w:asciiTheme="minorEastAsia" w:hAnsiTheme="minorEastAsia"/>
          <w:szCs w:val="21"/>
        </w:rPr>
        <w:t>一个比较知名的项目化教学法</w:t>
      </w:r>
      <w:r w:rsidR="00720437" w:rsidRPr="006B086A">
        <w:rPr>
          <w:rFonts w:asciiTheme="minorEastAsia" w:hAnsiTheme="minorEastAsia" w:hint="eastAsia"/>
          <w:szCs w:val="21"/>
        </w:rPr>
        <w:t>——PBL八大黄金标准</w:t>
      </w:r>
      <w:r w:rsidR="00EA5661" w:rsidRPr="006B086A">
        <w:rPr>
          <w:rFonts w:asciiTheme="minorEastAsia" w:hAnsiTheme="minorEastAsia" w:hint="eastAsia"/>
          <w:szCs w:val="21"/>
        </w:rPr>
        <w:t>。</w:t>
      </w:r>
      <w:r w:rsidR="00AF58E2" w:rsidRPr="006B086A">
        <w:rPr>
          <w:rFonts w:asciiTheme="minorEastAsia" w:hAnsiTheme="minorEastAsia" w:hint="eastAsia"/>
          <w:szCs w:val="21"/>
        </w:rPr>
        <w:t>这套标准包括</w:t>
      </w:r>
      <w:r w:rsidR="00EA5661" w:rsidRPr="006B086A">
        <w:rPr>
          <w:rFonts w:asciiTheme="minorEastAsia" w:hAnsiTheme="minorEastAsia" w:hint="eastAsia"/>
          <w:szCs w:val="21"/>
        </w:rPr>
        <w:t>一</w:t>
      </w:r>
      <w:r w:rsidR="00AF58E2" w:rsidRPr="006B086A">
        <w:rPr>
          <w:rFonts w:asciiTheme="minorEastAsia" w:hAnsiTheme="minorEastAsia" w:hint="eastAsia"/>
          <w:szCs w:val="21"/>
        </w:rPr>
        <w:t>个核心、</w:t>
      </w:r>
      <w:r w:rsidR="00EA5661" w:rsidRPr="006B086A">
        <w:rPr>
          <w:rFonts w:asciiTheme="minorEastAsia" w:hAnsiTheme="minorEastAsia" w:hint="eastAsia"/>
          <w:szCs w:val="21"/>
        </w:rPr>
        <w:t>七</w:t>
      </w:r>
      <w:r w:rsidR="00AF58E2" w:rsidRPr="006B086A">
        <w:rPr>
          <w:rFonts w:asciiTheme="minorEastAsia" w:hAnsiTheme="minorEastAsia" w:hint="eastAsia"/>
          <w:szCs w:val="21"/>
        </w:rPr>
        <w:t>个要素，中间的核心聚焦</w:t>
      </w:r>
      <w:r w:rsidR="00EA5661" w:rsidRPr="006B086A">
        <w:rPr>
          <w:rFonts w:asciiTheme="minorEastAsia" w:hAnsiTheme="minorEastAsia" w:hint="eastAsia"/>
          <w:szCs w:val="21"/>
        </w:rPr>
        <w:t>的就是学生核心素养的形成与发展</w:t>
      </w:r>
      <w:r w:rsidR="00AF58E2" w:rsidRPr="006B086A">
        <w:rPr>
          <w:rFonts w:asciiTheme="minorEastAsia" w:hAnsiTheme="minorEastAsia" w:hint="eastAsia"/>
          <w:szCs w:val="21"/>
        </w:rPr>
        <w:t>。外环部分是基于项目化学习的</w:t>
      </w:r>
      <w:r w:rsidR="00EA5661" w:rsidRPr="006B086A">
        <w:rPr>
          <w:rFonts w:asciiTheme="minorEastAsia" w:hAnsiTheme="minorEastAsia" w:hint="eastAsia"/>
          <w:szCs w:val="21"/>
        </w:rPr>
        <w:t>七大</w:t>
      </w:r>
      <w:r w:rsidR="00AF58E2" w:rsidRPr="006B086A">
        <w:rPr>
          <w:rFonts w:asciiTheme="minorEastAsia" w:hAnsiTheme="minorEastAsia" w:hint="eastAsia"/>
          <w:szCs w:val="21"/>
        </w:rPr>
        <w:t>设计要素：挑战性的问题驱动；持续探索</w:t>
      </w:r>
      <w:r w:rsidR="008216F4" w:rsidRPr="006B086A">
        <w:rPr>
          <w:rFonts w:asciiTheme="minorEastAsia" w:hAnsiTheme="minorEastAsia" w:hint="eastAsia"/>
          <w:szCs w:val="21"/>
        </w:rPr>
        <w:t>的学习过程；真实的情境；自主合作学习；评估与反思;</w:t>
      </w:r>
      <w:r w:rsidR="00EA5661" w:rsidRPr="006B086A">
        <w:rPr>
          <w:rFonts w:asciiTheme="minorEastAsia" w:hAnsiTheme="minorEastAsia" w:hint="eastAsia"/>
          <w:szCs w:val="21"/>
        </w:rPr>
        <w:t>批评与修改；成果公开展示</w:t>
      </w:r>
      <w:r w:rsidR="00AF58E2" w:rsidRPr="006B086A">
        <w:rPr>
          <w:rFonts w:asciiTheme="minorEastAsia" w:hAnsiTheme="minorEastAsia" w:hint="eastAsia"/>
          <w:szCs w:val="21"/>
        </w:rPr>
        <w:t>。如图：</w:t>
      </w:r>
    </w:p>
    <w:p w:rsidR="00AF58E2" w:rsidRDefault="00AF58E2"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Default="006B086A" w:rsidP="006B086A">
      <w:pPr>
        <w:spacing w:line="400" w:lineRule="exact"/>
        <w:rPr>
          <w:rFonts w:asciiTheme="minorEastAsia" w:hAnsiTheme="minorEastAsia"/>
          <w:szCs w:val="21"/>
        </w:rPr>
      </w:pPr>
    </w:p>
    <w:p w:rsidR="006B086A" w:rsidRPr="006B086A" w:rsidRDefault="006B086A" w:rsidP="006B086A">
      <w:pPr>
        <w:spacing w:line="400" w:lineRule="exact"/>
        <w:rPr>
          <w:rFonts w:asciiTheme="minorEastAsia" w:hAnsiTheme="minorEastAsia"/>
          <w:szCs w:val="21"/>
        </w:rPr>
      </w:pPr>
    </w:p>
    <w:p w:rsidR="00EA5661" w:rsidRPr="006B086A" w:rsidRDefault="00044174" w:rsidP="006B086A">
      <w:pPr>
        <w:spacing w:line="400" w:lineRule="exact"/>
        <w:ind w:firstLineChars="200" w:firstLine="420"/>
        <w:rPr>
          <w:rFonts w:asciiTheme="minorEastAsia" w:hAnsiTheme="minorEastAsia"/>
          <w:szCs w:val="21"/>
        </w:rPr>
      </w:pPr>
      <w:r w:rsidRPr="00044174">
        <w:rPr>
          <w:rFonts w:asciiTheme="minorEastAsia" w:hAnsiTheme="minorEastAsia" w:hint="eastAsia"/>
          <w:szCs w:val="21"/>
        </w:rPr>
        <w:t>随着核心素养的提出，当前全球教育共同关注的热点是学生必备的能力——核心素养，如何让核心素养在教学中有效落实，综合化教学、项目化、创新思维品质三个词成为了当下教育改革的重点。项目化学习</w:t>
      </w:r>
      <w:r>
        <w:rPr>
          <w:rFonts w:asciiTheme="minorEastAsia" w:hAnsiTheme="minorEastAsia" w:hint="eastAsia"/>
          <w:szCs w:val="21"/>
        </w:rPr>
        <w:t>学习无论是从理念上还是形式上均与核心素养视域下的学习观保持一致</w:t>
      </w:r>
      <w:r w:rsidRPr="00044174">
        <w:rPr>
          <w:rFonts w:asciiTheme="minorEastAsia" w:hAnsiTheme="minorEastAsia" w:hint="eastAsia"/>
          <w:szCs w:val="21"/>
        </w:rPr>
        <w:t>。</w:t>
      </w:r>
      <w:r w:rsidR="00EA5661" w:rsidRPr="006B086A">
        <w:rPr>
          <w:rFonts w:asciiTheme="minorEastAsia" w:hAnsiTheme="minorEastAsia" w:hint="eastAsia"/>
          <w:szCs w:val="21"/>
        </w:rPr>
        <w:t>围绕核心素养的课程改革是小学美术教育的必然趋势。</w:t>
      </w:r>
      <w:r w:rsidRPr="00044174">
        <w:rPr>
          <w:rFonts w:asciiTheme="minorEastAsia" w:hAnsiTheme="minorEastAsia" w:hint="eastAsia"/>
          <w:szCs w:val="21"/>
        </w:rPr>
        <w:t>可以这样说，</w:t>
      </w:r>
      <w:r w:rsidR="00EA5661" w:rsidRPr="006B086A">
        <w:rPr>
          <w:rFonts w:asciiTheme="minorEastAsia" w:hAnsiTheme="minorEastAsia" w:hint="eastAsia"/>
          <w:szCs w:val="21"/>
        </w:rPr>
        <w:t>而项目化学</w:t>
      </w:r>
      <w:r w:rsidR="00EA5661" w:rsidRPr="006B086A">
        <w:rPr>
          <w:rFonts w:asciiTheme="minorEastAsia" w:hAnsiTheme="minorEastAsia" w:hint="eastAsia"/>
          <w:szCs w:val="21"/>
        </w:rPr>
        <w:lastRenderedPageBreak/>
        <w:t>习是促进核心素养有效落实的一种学习方式。</w:t>
      </w:r>
    </w:p>
    <w:p w:rsidR="00344997" w:rsidRPr="006B086A" w:rsidRDefault="00344997" w:rsidP="006B086A">
      <w:pPr>
        <w:spacing w:line="400" w:lineRule="exact"/>
        <w:rPr>
          <w:rFonts w:asciiTheme="minorEastAsia" w:hAnsiTheme="minorEastAsia"/>
          <w:b/>
          <w:sz w:val="28"/>
          <w:szCs w:val="28"/>
        </w:rPr>
      </w:pPr>
      <w:r w:rsidRPr="006B086A">
        <w:rPr>
          <w:rFonts w:asciiTheme="minorEastAsia" w:hAnsiTheme="minorEastAsia" w:hint="eastAsia"/>
          <w:b/>
          <w:sz w:val="28"/>
          <w:szCs w:val="28"/>
        </w:rPr>
        <w:t>二、项目化学习的实践探索</w:t>
      </w:r>
    </w:p>
    <w:p w:rsidR="0096073E" w:rsidRPr="006B086A" w:rsidRDefault="0096073E"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下面以苏教版小学美术四年级下《巧包装》为例，谈谈项目化学习在小学美术中的实践探索。</w:t>
      </w:r>
      <w:r w:rsidR="00EA5661" w:rsidRPr="006B086A">
        <w:rPr>
          <w:rFonts w:asciiTheme="minorEastAsia" w:hAnsiTheme="minorEastAsia" w:hint="eastAsia"/>
          <w:szCs w:val="21"/>
        </w:rPr>
        <w:t>项目化学习中，学生在主要任务和问题的驱动下，围绕包装的实用与美观、材料的</w:t>
      </w:r>
      <w:r w:rsidR="00584374" w:rsidRPr="006B086A">
        <w:rPr>
          <w:rFonts w:asciiTheme="minorEastAsia" w:hAnsiTheme="minorEastAsia" w:hint="eastAsia"/>
          <w:szCs w:val="21"/>
        </w:rPr>
        <w:t>合理与环保等方面进行深入思考与探究，最后每个研究小组完成一件巧包</w:t>
      </w:r>
      <w:r w:rsidR="00044174">
        <w:rPr>
          <w:rFonts w:asciiTheme="minorEastAsia" w:hAnsiTheme="minorEastAsia" w:hint="eastAsia"/>
          <w:szCs w:val="21"/>
        </w:rPr>
        <w:t>装，在具体的实践中，大致分为项目分析、项目研究、项目汇报三个阶段</w:t>
      </w:r>
      <w:r w:rsidR="00584374" w:rsidRPr="006B086A">
        <w:rPr>
          <w:rFonts w:asciiTheme="minorEastAsia" w:hAnsiTheme="minorEastAsia" w:hint="eastAsia"/>
          <w:szCs w:val="21"/>
        </w:rPr>
        <w:t>。</w:t>
      </w:r>
    </w:p>
    <w:p w:rsidR="00CE0598" w:rsidRPr="006B086A" w:rsidRDefault="0096073E" w:rsidP="006B086A">
      <w:pPr>
        <w:pStyle w:val="a6"/>
        <w:numPr>
          <w:ilvl w:val="0"/>
          <w:numId w:val="1"/>
        </w:numPr>
        <w:spacing w:line="400" w:lineRule="exact"/>
        <w:ind w:firstLineChars="0"/>
        <w:rPr>
          <w:rFonts w:asciiTheme="minorEastAsia" w:hAnsiTheme="minorEastAsia"/>
          <w:szCs w:val="21"/>
        </w:rPr>
      </w:pPr>
      <w:r w:rsidRPr="006B086A">
        <w:rPr>
          <w:rFonts w:asciiTheme="minorEastAsia" w:hAnsiTheme="minorEastAsia" w:hint="eastAsia"/>
          <w:szCs w:val="21"/>
        </w:rPr>
        <w:t>项目分析</w:t>
      </w:r>
    </w:p>
    <w:p w:rsidR="00D55CAD" w:rsidRPr="006B086A" w:rsidRDefault="00CE0598"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项目分析阶段主要是在教师的主导下，师生围绕 “学什么”“如何学”“要学到怎样” 进行分析和磋商。</w:t>
      </w:r>
      <w:r w:rsidR="00D55CAD" w:rsidRPr="006B086A">
        <w:rPr>
          <w:rFonts w:asciiTheme="minorEastAsia" w:hAnsiTheme="minorEastAsia" w:hint="eastAsia"/>
          <w:szCs w:val="21"/>
        </w:rPr>
        <w:t>这个问题</w:t>
      </w:r>
      <w:r w:rsidRPr="006B086A">
        <w:rPr>
          <w:rFonts w:asciiTheme="minorEastAsia" w:hAnsiTheme="minorEastAsia" w:hint="eastAsia"/>
          <w:szCs w:val="21"/>
        </w:rPr>
        <w:t>是一个关于主题的具有挑战性的驱动型问题、具有真实情境、</w:t>
      </w:r>
      <w:r w:rsidR="00D55CAD" w:rsidRPr="006B086A">
        <w:rPr>
          <w:rFonts w:asciiTheme="minorEastAsia" w:hAnsiTheme="minorEastAsia" w:hint="eastAsia"/>
          <w:szCs w:val="21"/>
        </w:rPr>
        <w:t>学生探究学科或跨学科的核心知识。</w:t>
      </w:r>
      <w:r w:rsidRPr="006B086A">
        <w:rPr>
          <w:rFonts w:asciiTheme="minorEastAsia" w:hAnsiTheme="minorEastAsia" w:hint="eastAsia"/>
          <w:szCs w:val="21"/>
        </w:rPr>
        <w:t>基本流程是</w:t>
      </w:r>
      <w:r w:rsidR="00044174">
        <w:rPr>
          <w:rFonts w:asciiTheme="minorEastAsia" w:hAnsiTheme="minorEastAsia" w:hint="eastAsia"/>
          <w:szCs w:val="21"/>
        </w:rPr>
        <w:t>:（1）</w:t>
      </w:r>
      <w:r w:rsidRPr="006B086A">
        <w:rPr>
          <w:rFonts w:asciiTheme="minorEastAsia" w:hAnsiTheme="minorEastAsia" w:hint="eastAsia"/>
          <w:szCs w:val="21"/>
        </w:rPr>
        <w:t>提出问题，明确任务</w:t>
      </w:r>
      <w:r w:rsidR="00044174">
        <w:rPr>
          <w:rFonts w:asciiTheme="minorEastAsia" w:hAnsiTheme="minorEastAsia" w:hint="eastAsia"/>
          <w:szCs w:val="21"/>
        </w:rPr>
        <w:t>;（2）</w:t>
      </w:r>
      <w:r w:rsidRPr="006B086A">
        <w:rPr>
          <w:rFonts w:asciiTheme="minorEastAsia" w:hAnsiTheme="minorEastAsia" w:hint="eastAsia"/>
          <w:szCs w:val="21"/>
        </w:rPr>
        <w:t>分解问题，设计活动方案</w:t>
      </w:r>
      <w:r w:rsidR="00044174">
        <w:rPr>
          <w:rFonts w:asciiTheme="minorEastAsia" w:hAnsiTheme="minorEastAsia" w:hint="eastAsia"/>
          <w:szCs w:val="21"/>
        </w:rPr>
        <w:t>;（3）</w:t>
      </w:r>
      <w:r w:rsidRPr="006B086A">
        <w:rPr>
          <w:rFonts w:asciiTheme="minorEastAsia" w:hAnsiTheme="minorEastAsia" w:hint="eastAsia"/>
          <w:szCs w:val="21"/>
        </w:rPr>
        <w:t>设计学习评价量规和学习单。</w:t>
      </w:r>
    </w:p>
    <w:p w:rsidR="0096073E" w:rsidRPr="006B086A" w:rsidRDefault="0096073E" w:rsidP="006B086A">
      <w:pPr>
        <w:pStyle w:val="a6"/>
        <w:numPr>
          <w:ilvl w:val="0"/>
          <w:numId w:val="11"/>
        </w:numPr>
        <w:spacing w:line="400" w:lineRule="exact"/>
        <w:ind w:firstLineChars="0"/>
        <w:rPr>
          <w:rFonts w:asciiTheme="minorEastAsia" w:hAnsiTheme="minorEastAsia"/>
          <w:szCs w:val="21"/>
        </w:rPr>
      </w:pPr>
      <w:r w:rsidRPr="006B086A">
        <w:rPr>
          <w:rFonts w:asciiTheme="minorEastAsia" w:hAnsiTheme="minorEastAsia" w:hint="eastAsia"/>
          <w:szCs w:val="21"/>
        </w:rPr>
        <w:t>提出问题，明确任务</w:t>
      </w:r>
    </w:p>
    <w:p w:rsidR="00B04ADE" w:rsidRPr="006B086A" w:rsidRDefault="00CE0598"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老师出示物品图片，</w:t>
      </w:r>
      <w:r w:rsidR="00515E6F" w:rsidRPr="006B086A">
        <w:rPr>
          <w:rFonts w:asciiTheme="minorEastAsia" w:hAnsiTheme="minorEastAsia" w:hint="eastAsia"/>
          <w:szCs w:val="21"/>
        </w:rPr>
        <w:t>鸡蛋</w:t>
      </w:r>
      <w:r w:rsidR="00724188" w:rsidRPr="006B086A">
        <w:rPr>
          <w:rFonts w:asciiTheme="minorEastAsia" w:hAnsiTheme="minorEastAsia" w:hint="eastAsia"/>
          <w:szCs w:val="21"/>
        </w:rPr>
        <w:t>（易碎</w:t>
      </w:r>
      <w:r w:rsidR="00044174">
        <w:rPr>
          <w:rFonts w:asciiTheme="minorEastAsia" w:hAnsiTheme="minorEastAsia" w:hint="eastAsia"/>
          <w:szCs w:val="21"/>
        </w:rPr>
        <w:t>，圆形</w:t>
      </w:r>
      <w:r w:rsidR="00724188" w:rsidRPr="006B086A">
        <w:rPr>
          <w:rFonts w:asciiTheme="minorEastAsia" w:hAnsiTheme="minorEastAsia" w:hint="eastAsia"/>
          <w:szCs w:val="21"/>
        </w:rPr>
        <w:t>）</w:t>
      </w:r>
      <w:r w:rsidR="00515E6F" w:rsidRPr="006B086A">
        <w:rPr>
          <w:rFonts w:asciiTheme="minorEastAsia" w:hAnsiTheme="minorEastAsia" w:hint="eastAsia"/>
          <w:szCs w:val="21"/>
        </w:rPr>
        <w:t>、糖果</w:t>
      </w:r>
      <w:r w:rsidR="00724188" w:rsidRPr="006B086A">
        <w:rPr>
          <w:rFonts w:asciiTheme="minorEastAsia" w:hAnsiTheme="minorEastAsia" w:hint="eastAsia"/>
          <w:szCs w:val="21"/>
        </w:rPr>
        <w:t>（一粒一粒）</w:t>
      </w:r>
      <w:r w:rsidR="00515E6F" w:rsidRPr="006B086A">
        <w:rPr>
          <w:rFonts w:asciiTheme="minorEastAsia" w:hAnsiTheme="minorEastAsia" w:hint="eastAsia"/>
          <w:szCs w:val="21"/>
        </w:rPr>
        <w:t>、</w:t>
      </w:r>
      <w:r w:rsidR="00724188" w:rsidRPr="006B086A">
        <w:rPr>
          <w:rFonts w:asciiTheme="minorEastAsia" w:hAnsiTheme="minorEastAsia" w:hint="eastAsia"/>
          <w:szCs w:val="21"/>
        </w:rPr>
        <w:t>酒瓶（易碎）、</w:t>
      </w:r>
      <w:r w:rsidR="00515E6F" w:rsidRPr="006B086A">
        <w:rPr>
          <w:rFonts w:asciiTheme="minorEastAsia" w:hAnsiTheme="minorEastAsia" w:hint="eastAsia"/>
          <w:szCs w:val="21"/>
        </w:rPr>
        <w:t>蛋糕</w:t>
      </w:r>
      <w:r w:rsidR="00724188" w:rsidRPr="006B086A">
        <w:rPr>
          <w:rFonts w:asciiTheme="minorEastAsia" w:hAnsiTheme="minorEastAsia" w:hint="eastAsia"/>
          <w:szCs w:val="21"/>
        </w:rPr>
        <w:t>（块状</w:t>
      </w:r>
      <w:r w:rsidR="00044174">
        <w:rPr>
          <w:rFonts w:asciiTheme="minorEastAsia" w:hAnsiTheme="minorEastAsia" w:hint="eastAsia"/>
          <w:szCs w:val="21"/>
        </w:rPr>
        <w:t>，易碰坏</w:t>
      </w:r>
      <w:r w:rsidR="00724188" w:rsidRPr="006B086A">
        <w:rPr>
          <w:rFonts w:asciiTheme="minorEastAsia" w:hAnsiTheme="minorEastAsia" w:hint="eastAsia"/>
          <w:szCs w:val="21"/>
        </w:rPr>
        <w:t>）</w:t>
      </w:r>
      <w:r w:rsidR="00515E6F" w:rsidRPr="006B086A">
        <w:rPr>
          <w:rFonts w:asciiTheme="minorEastAsia" w:hAnsiTheme="minorEastAsia" w:hint="eastAsia"/>
          <w:szCs w:val="21"/>
        </w:rPr>
        <w:t>、</w:t>
      </w:r>
      <w:r w:rsidR="00724188" w:rsidRPr="006B086A">
        <w:rPr>
          <w:rFonts w:asciiTheme="minorEastAsia" w:hAnsiTheme="minorEastAsia" w:hint="eastAsia"/>
          <w:szCs w:val="21"/>
        </w:rPr>
        <w:t>动物</w:t>
      </w:r>
      <w:r w:rsidR="00515E6F" w:rsidRPr="006B086A">
        <w:rPr>
          <w:rFonts w:asciiTheme="minorEastAsia" w:hAnsiTheme="minorEastAsia" w:hint="eastAsia"/>
          <w:szCs w:val="21"/>
        </w:rPr>
        <w:t>饼干</w:t>
      </w:r>
      <w:r w:rsidR="00044174">
        <w:rPr>
          <w:rFonts w:asciiTheme="minorEastAsia" w:hAnsiTheme="minorEastAsia" w:hint="eastAsia"/>
          <w:szCs w:val="21"/>
        </w:rPr>
        <w:t>（儿童使用，</w:t>
      </w:r>
      <w:r w:rsidR="00724188" w:rsidRPr="006B086A">
        <w:rPr>
          <w:rFonts w:asciiTheme="minorEastAsia" w:hAnsiTheme="minorEastAsia" w:hint="eastAsia"/>
          <w:szCs w:val="21"/>
        </w:rPr>
        <w:t>易碎</w:t>
      </w:r>
      <w:r w:rsidR="00044174">
        <w:rPr>
          <w:rFonts w:asciiTheme="minorEastAsia" w:hAnsiTheme="minorEastAsia" w:hint="eastAsia"/>
          <w:szCs w:val="21"/>
        </w:rPr>
        <w:t>，片状</w:t>
      </w:r>
      <w:r w:rsidR="00724188" w:rsidRPr="006B086A">
        <w:rPr>
          <w:rFonts w:asciiTheme="minorEastAsia" w:hAnsiTheme="minorEastAsia" w:hint="eastAsia"/>
          <w:szCs w:val="21"/>
        </w:rPr>
        <w:t>）</w:t>
      </w:r>
      <w:r w:rsidR="00515E6F" w:rsidRPr="006B086A">
        <w:rPr>
          <w:rFonts w:asciiTheme="minorEastAsia" w:hAnsiTheme="minorEastAsia" w:hint="eastAsia"/>
          <w:szCs w:val="21"/>
        </w:rPr>
        <w:t>、饮料</w:t>
      </w:r>
      <w:r w:rsidR="00724188" w:rsidRPr="006B086A">
        <w:rPr>
          <w:rFonts w:asciiTheme="minorEastAsia" w:hAnsiTheme="minorEastAsia" w:hint="eastAsia"/>
          <w:szCs w:val="21"/>
        </w:rPr>
        <w:t>（液体）</w:t>
      </w:r>
      <w:r w:rsidR="00515E6F" w:rsidRPr="006B086A">
        <w:rPr>
          <w:rFonts w:asciiTheme="minorEastAsia" w:hAnsiTheme="minorEastAsia" w:hint="eastAsia"/>
          <w:szCs w:val="21"/>
        </w:rPr>
        <w:t>等</w:t>
      </w:r>
      <w:r w:rsidR="00641AF3" w:rsidRPr="006B086A">
        <w:rPr>
          <w:rFonts w:asciiTheme="minorEastAsia" w:hAnsiTheme="minorEastAsia" w:hint="eastAsia"/>
          <w:szCs w:val="21"/>
        </w:rPr>
        <w:t>物品</w:t>
      </w:r>
      <w:r w:rsidRPr="006B086A">
        <w:rPr>
          <w:rFonts w:asciiTheme="minorEastAsia" w:hAnsiTheme="minorEastAsia" w:hint="eastAsia"/>
          <w:szCs w:val="21"/>
        </w:rPr>
        <w:t>，为</w:t>
      </w:r>
      <w:r w:rsidR="00044174">
        <w:rPr>
          <w:rFonts w:asciiTheme="minorEastAsia" w:hAnsiTheme="minorEastAsia" w:hint="eastAsia"/>
          <w:szCs w:val="21"/>
        </w:rPr>
        <w:t>这些物品</w:t>
      </w:r>
      <w:r w:rsidR="00515E6F" w:rsidRPr="006B086A">
        <w:rPr>
          <w:rFonts w:asciiTheme="minorEastAsia" w:hAnsiTheme="minorEastAsia" w:hint="eastAsia"/>
          <w:szCs w:val="21"/>
        </w:rPr>
        <w:t>设计巧包装。</w:t>
      </w:r>
      <w:r w:rsidRPr="006B086A">
        <w:rPr>
          <w:rFonts w:asciiTheme="minorEastAsia" w:hAnsiTheme="minorEastAsia" w:hint="eastAsia"/>
          <w:szCs w:val="21"/>
        </w:rPr>
        <w:t>老师挑选的物品</w:t>
      </w:r>
      <w:r w:rsidR="00044174">
        <w:rPr>
          <w:rFonts w:asciiTheme="minorEastAsia" w:hAnsiTheme="minorEastAsia" w:hint="eastAsia"/>
          <w:szCs w:val="21"/>
        </w:rPr>
        <w:t>不管是从外形还是材质上</w:t>
      </w:r>
      <w:r w:rsidRPr="006B086A">
        <w:rPr>
          <w:rFonts w:asciiTheme="minorEastAsia" w:hAnsiTheme="minorEastAsia" w:hint="eastAsia"/>
          <w:szCs w:val="21"/>
        </w:rPr>
        <w:t>都有其独特性</w:t>
      </w:r>
      <w:r w:rsidR="00044174">
        <w:rPr>
          <w:rFonts w:asciiTheme="minorEastAsia" w:hAnsiTheme="minorEastAsia" w:hint="eastAsia"/>
          <w:szCs w:val="21"/>
        </w:rPr>
        <w:t>，是需要学生观察思考具有挑战的</w:t>
      </w:r>
      <w:r w:rsidRPr="006B086A">
        <w:rPr>
          <w:rFonts w:asciiTheme="minorEastAsia" w:hAnsiTheme="minorEastAsia" w:hint="eastAsia"/>
          <w:szCs w:val="21"/>
        </w:rPr>
        <w:t>。</w:t>
      </w:r>
      <w:r w:rsidR="0091606D" w:rsidRPr="006B086A">
        <w:rPr>
          <w:rFonts w:asciiTheme="minorEastAsia" w:hAnsiTheme="minorEastAsia" w:hint="eastAsia"/>
          <w:szCs w:val="21"/>
        </w:rPr>
        <w:t>一个好的商品包装设计必定是一个能激发人情感的设计，“巧包装”就为儿童提供了一种新的感觉和体验。</w:t>
      </w:r>
      <w:r w:rsidR="00B04ADE" w:rsidRPr="006B086A">
        <w:rPr>
          <w:rFonts w:asciiTheme="minorEastAsia" w:hAnsiTheme="minorEastAsia" w:hint="eastAsia"/>
          <w:szCs w:val="21"/>
        </w:rPr>
        <w:t>这个任务有趣、真实且具有挑战性，需要学生独立观察、自主探究、合作学习、用设计师的眼光看问题。高阶学习的情境由此建立。</w:t>
      </w:r>
    </w:p>
    <w:p w:rsidR="0096073E" w:rsidRPr="006B086A" w:rsidRDefault="0096073E" w:rsidP="006B086A">
      <w:pPr>
        <w:pStyle w:val="a6"/>
        <w:numPr>
          <w:ilvl w:val="0"/>
          <w:numId w:val="11"/>
        </w:numPr>
        <w:spacing w:line="400" w:lineRule="exact"/>
        <w:ind w:firstLineChars="0"/>
        <w:rPr>
          <w:rFonts w:asciiTheme="minorEastAsia" w:hAnsiTheme="minorEastAsia"/>
          <w:szCs w:val="21"/>
        </w:rPr>
      </w:pPr>
      <w:r w:rsidRPr="006B086A">
        <w:rPr>
          <w:rFonts w:asciiTheme="minorEastAsia" w:hAnsiTheme="minorEastAsia" w:hint="eastAsia"/>
          <w:szCs w:val="21"/>
        </w:rPr>
        <w:t>分解问题，设计活动方案</w:t>
      </w:r>
    </w:p>
    <w:p w:rsidR="00841D89" w:rsidRPr="006B086A" w:rsidRDefault="00044174" w:rsidP="006B086A">
      <w:pPr>
        <w:spacing w:line="400" w:lineRule="exact"/>
        <w:ind w:firstLineChars="200" w:firstLine="420"/>
        <w:rPr>
          <w:rFonts w:asciiTheme="minorEastAsia" w:hAnsiTheme="minorEastAsia"/>
          <w:szCs w:val="21"/>
        </w:rPr>
      </w:pPr>
      <w:r>
        <w:rPr>
          <w:rFonts w:asciiTheme="minorEastAsia" w:hAnsiTheme="minorEastAsia" w:hint="eastAsia"/>
          <w:szCs w:val="21"/>
        </w:rPr>
        <w:t>提出任务后，教师组织学生分析任务，在这里我预设了几个问题去</w:t>
      </w:r>
      <w:r w:rsidR="00841D89" w:rsidRPr="006B086A">
        <w:rPr>
          <w:rFonts w:asciiTheme="minorEastAsia" w:hAnsiTheme="minorEastAsia" w:hint="eastAsia"/>
          <w:szCs w:val="21"/>
        </w:rPr>
        <w:t>引导学生：</w:t>
      </w:r>
      <w:r w:rsidR="00937FCD" w:rsidRPr="006B086A">
        <w:rPr>
          <w:rFonts w:asciiTheme="minorEastAsia" w:hAnsiTheme="minorEastAsia" w:hint="eastAsia"/>
          <w:szCs w:val="21"/>
        </w:rPr>
        <w:t>（1）</w:t>
      </w:r>
      <w:r w:rsidR="00841D89" w:rsidRPr="006B086A">
        <w:rPr>
          <w:rFonts w:asciiTheme="minorEastAsia" w:hAnsiTheme="minorEastAsia" w:hint="eastAsia"/>
          <w:szCs w:val="21"/>
        </w:rPr>
        <w:t>所有的物品都设计同一个包装好吗？为什么不同的物品要给予不同的设计？</w:t>
      </w:r>
      <w:r w:rsidR="00937FCD" w:rsidRPr="006B086A">
        <w:rPr>
          <w:rFonts w:asciiTheme="minorEastAsia" w:hAnsiTheme="minorEastAsia" w:hint="eastAsia"/>
          <w:szCs w:val="21"/>
        </w:rPr>
        <w:t>（2）</w:t>
      </w:r>
      <w:r w:rsidR="00841D89" w:rsidRPr="006B086A">
        <w:rPr>
          <w:rFonts w:asciiTheme="minorEastAsia" w:hAnsiTheme="minorEastAsia" w:hint="eastAsia"/>
          <w:szCs w:val="21"/>
        </w:rPr>
        <w:t>这些物品有什么特点？制作巧包装前需要做什么？</w:t>
      </w:r>
      <w:r w:rsidR="00937FCD" w:rsidRPr="006B086A">
        <w:rPr>
          <w:rFonts w:asciiTheme="minorEastAsia" w:hAnsiTheme="minorEastAsia" w:hint="eastAsia"/>
          <w:szCs w:val="21"/>
        </w:rPr>
        <w:t>（3）</w:t>
      </w:r>
      <w:r w:rsidR="00841D89" w:rsidRPr="006B086A">
        <w:rPr>
          <w:rFonts w:asciiTheme="minorEastAsia" w:hAnsiTheme="minorEastAsia" w:hint="eastAsia"/>
          <w:szCs w:val="21"/>
        </w:rPr>
        <w:t>制作</w:t>
      </w:r>
      <w:r w:rsidR="00937FCD" w:rsidRPr="006B086A">
        <w:rPr>
          <w:rFonts w:asciiTheme="minorEastAsia" w:hAnsiTheme="minorEastAsia" w:hint="eastAsia"/>
          <w:szCs w:val="21"/>
        </w:rPr>
        <w:t>巧包装</w:t>
      </w:r>
      <w:r w:rsidR="00841D89" w:rsidRPr="006B086A">
        <w:rPr>
          <w:rFonts w:asciiTheme="minorEastAsia" w:hAnsiTheme="minorEastAsia" w:hint="eastAsia"/>
          <w:szCs w:val="21"/>
        </w:rPr>
        <w:t>时又需要注意什么？</w:t>
      </w:r>
      <w:r w:rsidR="00937FCD" w:rsidRPr="006B086A">
        <w:rPr>
          <w:rFonts w:asciiTheme="minorEastAsia" w:hAnsiTheme="minorEastAsia" w:hint="eastAsia"/>
          <w:szCs w:val="21"/>
        </w:rPr>
        <w:t>怎么让材料环保且使用</w:t>
      </w:r>
      <w:r>
        <w:rPr>
          <w:rFonts w:asciiTheme="minorEastAsia" w:hAnsiTheme="minorEastAsia" w:hint="eastAsia"/>
          <w:szCs w:val="21"/>
        </w:rPr>
        <w:t>率</w:t>
      </w:r>
      <w:r w:rsidR="00937FCD" w:rsidRPr="006B086A">
        <w:rPr>
          <w:rFonts w:asciiTheme="minorEastAsia" w:hAnsiTheme="minorEastAsia" w:hint="eastAsia"/>
          <w:szCs w:val="21"/>
        </w:rPr>
        <w:t>最大化？</w:t>
      </w:r>
      <w:r w:rsidR="00841D89" w:rsidRPr="006B086A">
        <w:rPr>
          <w:rFonts w:asciiTheme="minorEastAsia" w:hAnsiTheme="minorEastAsia" w:hint="eastAsia"/>
          <w:szCs w:val="21"/>
        </w:rPr>
        <w:t>以上几个问题，可以帮助老师让学生学会分解和处理设计问题。</w:t>
      </w:r>
      <w:r w:rsidR="00937FCD" w:rsidRPr="006B086A">
        <w:rPr>
          <w:rFonts w:asciiTheme="minorEastAsia" w:hAnsiTheme="minorEastAsia" w:hint="eastAsia"/>
          <w:szCs w:val="21"/>
        </w:rPr>
        <w:t>学着像设计师的思维开始设计活动。</w:t>
      </w:r>
      <w:r w:rsidR="00841D89" w:rsidRPr="006B086A">
        <w:rPr>
          <w:rFonts w:asciiTheme="minorEastAsia" w:hAnsiTheme="minorEastAsia" w:hint="eastAsia"/>
          <w:szCs w:val="21"/>
        </w:rPr>
        <w:t>基于我们</w:t>
      </w:r>
      <w:r>
        <w:rPr>
          <w:rFonts w:asciiTheme="minorEastAsia" w:hAnsiTheme="minorEastAsia" w:hint="eastAsia"/>
          <w:szCs w:val="21"/>
        </w:rPr>
        <w:t>以上</w:t>
      </w:r>
      <w:r w:rsidR="00841D89" w:rsidRPr="006B086A">
        <w:rPr>
          <w:rFonts w:asciiTheme="minorEastAsia" w:hAnsiTheme="minorEastAsia" w:hint="eastAsia"/>
          <w:szCs w:val="21"/>
        </w:rPr>
        <w:t>的讨论，我们确定了四个具体活动。</w:t>
      </w:r>
    </w:p>
    <w:p w:rsidR="00B04ADE" w:rsidRPr="006B086A" w:rsidRDefault="0091606D" w:rsidP="006B086A">
      <w:pPr>
        <w:spacing w:line="400" w:lineRule="exact"/>
        <w:rPr>
          <w:rFonts w:asciiTheme="minorEastAsia" w:hAnsiTheme="minorEastAsia"/>
          <w:szCs w:val="21"/>
        </w:rPr>
      </w:pPr>
      <w:r w:rsidRPr="006B086A">
        <w:rPr>
          <w:rFonts w:asciiTheme="minorEastAsia" w:hAnsiTheme="minorEastAsia" w:hint="eastAsia"/>
          <w:szCs w:val="21"/>
        </w:rPr>
        <w:t>（1）</w:t>
      </w:r>
      <w:r w:rsidR="00B04ADE" w:rsidRPr="006B086A">
        <w:rPr>
          <w:rFonts w:asciiTheme="minorEastAsia" w:hAnsiTheme="minorEastAsia" w:hint="eastAsia"/>
          <w:szCs w:val="21"/>
        </w:rPr>
        <w:t>老师分发课前学习单，搜集和积累关于生活中设计师们的巧包装，从外形、材质、色彩等方面探究设计师如此设计的原因。</w:t>
      </w:r>
    </w:p>
    <w:p w:rsidR="0091606D" w:rsidRPr="006B086A" w:rsidRDefault="0091606D" w:rsidP="006B086A">
      <w:pPr>
        <w:spacing w:line="400" w:lineRule="exact"/>
        <w:rPr>
          <w:rFonts w:asciiTheme="minorEastAsia" w:hAnsiTheme="minorEastAsia"/>
          <w:szCs w:val="21"/>
        </w:rPr>
      </w:pPr>
      <w:r w:rsidRPr="006B086A">
        <w:rPr>
          <w:rFonts w:asciiTheme="minorEastAsia" w:hAnsiTheme="minorEastAsia" w:hint="eastAsia"/>
          <w:szCs w:val="21"/>
        </w:rPr>
        <w:t>（2）课上学生在老师的引导下，分析包装设计时需要注意包装的巧在哪里？选择自己感兴趣的物品，成立兴趣项目组，一起完成设计草图。</w:t>
      </w:r>
    </w:p>
    <w:p w:rsidR="0091606D" w:rsidRPr="006B086A" w:rsidRDefault="0091606D" w:rsidP="006B086A">
      <w:pPr>
        <w:spacing w:line="400" w:lineRule="exact"/>
        <w:rPr>
          <w:rFonts w:asciiTheme="minorEastAsia" w:hAnsiTheme="minorEastAsia"/>
          <w:szCs w:val="21"/>
        </w:rPr>
      </w:pPr>
      <w:r w:rsidRPr="006B086A">
        <w:rPr>
          <w:rFonts w:asciiTheme="minorEastAsia" w:hAnsiTheme="minorEastAsia" w:hint="eastAsia"/>
          <w:szCs w:val="21"/>
        </w:rPr>
        <w:t>（3）</w:t>
      </w:r>
      <w:r w:rsidR="00A06946" w:rsidRPr="006B086A">
        <w:rPr>
          <w:rFonts w:asciiTheme="minorEastAsia" w:hAnsiTheme="minorEastAsia" w:hint="eastAsia"/>
          <w:szCs w:val="21"/>
        </w:rPr>
        <w:t>探究制作方法，制作巧包装，兴趣项目组将设计稿变成真实的巧包装。</w:t>
      </w:r>
    </w:p>
    <w:p w:rsidR="00A06946" w:rsidRPr="006B086A" w:rsidRDefault="00A06946" w:rsidP="006B086A">
      <w:pPr>
        <w:spacing w:line="400" w:lineRule="exact"/>
        <w:rPr>
          <w:rFonts w:asciiTheme="minorEastAsia" w:hAnsiTheme="minorEastAsia"/>
          <w:szCs w:val="21"/>
        </w:rPr>
      </w:pPr>
      <w:r w:rsidRPr="006B086A">
        <w:rPr>
          <w:rFonts w:asciiTheme="minorEastAsia" w:hAnsiTheme="minorEastAsia" w:hint="eastAsia"/>
          <w:szCs w:val="21"/>
        </w:rPr>
        <w:t>（4）开展招标会，小组展示作品，其他同学和老师进行评价。</w:t>
      </w:r>
    </w:p>
    <w:p w:rsidR="0096073E" w:rsidRPr="006B086A" w:rsidRDefault="00B04ADE" w:rsidP="006B086A">
      <w:pPr>
        <w:spacing w:line="400" w:lineRule="exact"/>
        <w:rPr>
          <w:rFonts w:asciiTheme="minorEastAsia" w:hAnsiTheme="minorEastAsia"/>
          <w:szCs w:val="21"/>
        </w:rPr>
      </w:pPr>
      <w:r w:rsidRPr="006B086A">
        <w:rPr>
          <w:rFonts w:asciiTheme="minorEastAsia" w:hAnsiTheme="minorEastAsia" w:hint="eastAsia"/>
          <w:szCs w:val="21"/>
        </w:rPr>
        <w:t>3</w:t>
      </w:r>
      <w:r w:rsidR="00A7093C" w:rsidRPr="006B086A">
        <w:rPr>
          <w:rFonts w:asciiTheme="minorEastAsia" w:hAnsiTheme="minorEastAsia" w:hint="eastAsia"/>
          <w:szCs w:val="21"/>
        </w:rPr>
        <w:t>．</w:t>
      </w:r>
      <w:r w:rsidR="0096073E" w:rsidRPr="006B086A">
        <w:rPr>
          <w:rFonts w:asciiTheme="minorEastAsia" w:hAnsiTheme="minorEastAsia" w:hint="eastAsia"/>
          <w:szCs w:val="21"/>
        </w:rPr>
        <w:t>设计学习评价量规和学习单</w:t>
      </w:r>
    </w:p>
    <w:p w:rsidR="00A06946" w:rsidRPr="006B086A" w:rsidRDefault="00A06946" w:rsidP="006B086A">
      <w:pPr>
        <w:spacing w:line="400" w:lineRule="exact"/>
        <w:rPr>
          <w:rFonts w:asciiTheme="minorEastAsia" w:hAnsiTheme="minorEastAsia"/>
          <w:szCs w:val="21"/>
        </w:rPr>
      </w:pPr>
      <w:r w:rsidRPr="006B086A">
        <w:rPr>
          <w:rFonts w:asciiTheme="minorEastAsia" w:hAnsiTheme="minorEastAsia" w:hint="eastAsia"/>
          <w:szCs w:val="21"/>
        </w:rPr>
        <w:t>师生围绕“什么样的巧包装才算成功？”“学习过程中需要准备哪些工具和材料？”等问题设计制定</w:t>
      </w:r>
      <w:r w:rsidR="00937FCD" w:rsidRPr="006B086A">
        <w:rPr>
          <w:rFonts w:asciiTheme="minorEastAsia" w:hAnsiTheme="minorEastAsia" w:hint="eastAsia"/>
          <w:szCs w:val="21"/>
        </w:rPr>
        <w:t>（</w:t>
      </w:r>
      <w:r w:rsidRPr="006B086A">
        <w:rPr>
          <w:rFonts w:asciiTheme="minorEastAsia" w:hAnsiTheme="minorEastAsia" w:hint="eastAsia"/>
          <w:szCs w:val="21"/>
        </w:rPr>
        <w:t>表1</w:t>
      </w:r>
      <w:r w:rsidR="00937FCD" w:rsidRPr="006B086A">
        <w:rPr>
          <w:rFonts w:asciiTheme="minorEastAsia" w:hAnsiTheme="minorEastAsia" w:hint="eastAsia"/>
          <w:szCs w:val="21"/>
        </w:rPr>
        <w:t>）</w:t>
      </w:r>
      <w:r w:rsidRPr="006B086A">
        <w:rPr>
          <w:rFonts w:asciiTheme="minorEastAsia" w:hAnsiTheme="minorEastAsia" w:hint="eastAsia"/>
          <w:szCs w:val="21"/>
        </w:rPr>
        <w:t>学习过程评价量规、</w:t>
      </w:r>
      <w:r w:rsidR="00937FCD" w:rsidRPr="006B086A">
        <w:rPr>
          <w:rFonts w:asciiTheme="minorEastAsia" w:hAnsiTheme="minorEastAsia" w:hint="eastAsia"/>
          <w:szCs w:val="21"/>
        </w:rPr>
        <w:t>（</w:t>
      </w:r>
      <w:r w:rsidR="00AC70AE" w:rsidRPr="006B086A">
        <w:rPr>
          <w:rFonts w:asciiTheme="minorEastAsia" w:hAnsiTheme="minorEastAsia" w:hint="eastAsia"/>
          <w:szCs w:val="21"/>
        </w:rPr>
        <w:t>表2</w:t>
      </w:r>
      <w:r w:rsidR="00937FCD" w:rsidRPr="006B086A">
        <w:rPr>
          <w:rFonts w:asciiTheme="minorEastAsia" w:hAnsiTheme="minorEastAsia" w:hint="eastAsia"/>
          <w:szCs w:val="21"/>
        </w:rPr>
        <w:t>）</w:t>
      </w:r>
      <w:r w:rsidR="00AC70AE" w:rsidRPr="006B086A">
        <w:rPr>
          <w:rFonts w:asciiTheme="minorEastAsia" w:hAnsiTheme="minorEastAsia" w:hint="eastAsia"/>
          <w:szCs w:val="21"/>
        </w:rPr>
        <w:t>学习成果量规。</w:t>
      </w:r>
    </w:p>
    <w:p w:rsidR="00344997" w:rsidRPr="006B086A" w:rsidRDefault="00A5458D" w:rsidP="006B086A">
      <w:pPr>
        <w:spacing w:line="400" w:lineRule="exact"/>
        <w:jc w:val="center"/>
        <w:rPr>
          <w:rFonts w:asciiTheme="minorEastAsia" w:hAnsiTheme="minorEastAsia"/>
          <w:szCs w:val="21"/>
        </w:rPr>
      </w:pPr>
      <w:r w:rsidRPr="006B086A">
        <w:rPr>
          <w:rFonts w:asciiTheme="minorEastAsia" w:hAnsiTheme="minorEastAsia" w:hint="eastAsia"/>
          <w:szCs w:val="21"/>
        </w:rPr>
        <w:t>表1学习过程评价量规</w:t>
      </w:r>
    </w:p>
    <w:tbl>
      <w:tblPr>
        <w:tblStyle w:val="a3"/>
        <w:tblW w:w="0" w:type="auto"/>
        <w:tblLook w:val="04A0"/>
      </w:tblPr>
      <w:tblGrid>
        <w:gridCol w:w="1809"/>
        <w:gridCol w:w="4678"/>
        <w:gridCol w:w="2035"/>
      </w:tblGrid>
      <w:tr w:rsidR="0028780A" w:rsidRPr="006B086A" w:rsidTr="00F43D1B">
        <w:tc>
          <w:tcPr>
            <w:tcW w:w="1809" w:type="dxa"/>
          </w:tcPr>
          <w:p w:rsidR="0028780A" w:rsidRPr="006B086A" w:rsidRDefault="000D1A3A" w:rsidP="006B086A">
            <w:pPr>
              <w:spacing w:line="400" w:lineRule="exact"/>
              <w:jc w:val="center"/>
              <w:rPr>
                <w:rFonts w:asciiTheme="minorEastAsia" w:hAnsiTheme="minorEastAsia"/>
                <w:szCs w:val="21"/>
              </w:rPr>
            </w:pPr>
            <w:r w:rsidRPr="006B086A">
              <w:rPr>
                <w:rFonts w:asciiTheme="minorEastAsia" w:hAnsiTheme="minorEastAsia" w:hint="eastAsia"/>
                <w:szCs w:val="21"/>
              </w:rPr>
              <w:lastRenderedPageBreak/>
              <w:t>内容</w:t>
            </w:r>
          </w:p>
        </w:tc>
        <w:tc>
          <w:tcPr>
            <w:tcW w:w="4678" w:type="dxa"/>
          </w:tcPr>
          <w:p w:rsidR="0028780A" w:rsidRPr="006B086A" w:rsidRDefault="000D1A3A" w:rsidP="006B086A">
            <w:pPr>
              <w:spacing w:line="400" w:lineRule="exact"/>
              <w:jc w:val="center"/>
              <w:rPr>
                <w:rFonts w:asciiTheme="minorEastAsia" w:hAnsiTheme="minorEastAsia"/>
                <w:szCs w:val="21"/>
              </w:rPr>
            </w:pPr>
            <w:r w:rsidRPr="006B086A">
              <w:rPr>
                <w:rFonts w:asciiTheme="minorEastAsia" w:hAnsiTheme="minorEastAsia" w:hint="eastAsia"/>
                <w:szCs w:val="21"/>
              </w:rPr>
              <w:t>要求</w:t>
            </w:r>
          </w:p>
        </w:tc>
        <w:tc>
          <w:tcPr>
            <w:tcW w:w="2035" w:type="dxa"/>
          </w:tcPr>
          <w:p w:rsidR="0028780A" w:rsidRPr="006B086A" w:rsidRDefault="000D1A3A" w:rsidP="006B086A">
            <w:pPr>
              <w:spacing w:line="400" w:lineRule="exact"/>
              <w:jc w:val="center"/>
              <w:rPr>
                <w:rFonts w:asciiTheme="minorEastAsia" w:hAnsiTheme="minorEastAsia"/>
                <w:szCs w:val="21"/>
              </w:rPr>
            </w:pPr>
            <w:r w:rsidRPr="006B086A">
              <w:rPr>
                <w:rFonts w:asciiTheme="minorEastAsia" w:hAnsiTheme="minorEastAsia" w:hint="eastAsia"/>
                <w:szCs w:val="21"/>
              </w:rPr>
              <w:t>评价</w:t>
            </w:r>
            <w:r w:rsidR="008065B0" w:rsidRPr="006B086A">
              <w:rPr>
                <w:rFonts w:asciiTheme="minorEastAsia" w:hAnsiTheme="minorEastAsia" w:hint="eastAsia"/>
                <w:szCs w:val="21"/>
              </w:rPr>
              <w:t>（★★★★★）</w:t>
            </w:r>
          </w:p>
        </w:tc>
      </w:tr>
      <w:tr w:rsidR="0028780A" w:rsidRPr="006B086A" w:rsidTr="00F43D1B">
        <w:tc>
          <w:tcPr>
            <w:tcW w:w="1809" w:type="dxa"/>
          </w:tcPr>
          <w:p w:rsidR="0028780A" w:rsidRPr="006B086A" w:rsidRDefault="000D1A3A" w:rsidP="006B086A">
            <w:pPr>
              <w:spacing w:line="400" w:lineRule="exact"/>
              <w:ind w:firstLineChars="100" w:firstLine="210"/>
              <w:jc w:val="center"/>
              <w:rPr>
                <w:rFonts w:asciiTheme="minorEastAsia" w:hAnsiTheme="minorEastAsia"/>
                <w:szCs w:val="21"/>
              </w:rPr>
            </w:pPr>
            <w:r w:rsidRPr="006B086A">
              <w:rPr>
                <w:rFonts w:asciiTheme="minorEastAsia" w:hAnsiTheme="minorEastAsia" w:hint="eastAsia"/>
                <w:szCs w:val="21"/>
              </w:rPr>
              <w:t>工具准备</w:t>
            </w:r>
          </w:p>
        </w:tc>
        <w:tc>
          <w:tcPr>
            <w:tcW w:w="4678" w:type="dxa"/>
          </w:tcPr>
          <w:p w:rsidR="0028780A"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根据老师的要求准备、带齐学习工具</w:t>
            </w:r>
          </w:p>
        </w:tc>
        <w:tc>
          <w:tcPr>
            <w:tcW w:w="2035" w:type="dxa"/>
          </w:tcPr>
          <w:p w:rsidR="0028780A" w:rsidRPr="006B086A" w:rsidRDefault="0028780A" w:rsidP="006B086A">
            <w:pPr>
              <w:spacing w:line="400" w:lineRule="exact"/>
              <w:jc w:val="center"/>
              <w:rPr>
                <w:rFonts w:asciiTheme="minorEastAsia" w:hAnsiTheme="minorEastAsia"/>
                <w:szCs w:val="21"/>
              </w:rPr>
            </w:pPr>
          </w:p>
        </w:tc>
      </w:tr>
      <w:tr w:rsidR="0028780A" w:rsidRPr="006B086A" w:rsidTr="00F43D1B">
        <w:tc>
          <w:tcPr>
            <w:tcW w:w="1809" w:type="dxa"/>
          </w:tcPr>
          <w:p w:rsidR="0028780A" w:rsidRPr="006B086A" w:rsidRDefault="000D1A3A" w:rsidP="006B086A">
            <w:pPr>
              <w:spacing w:line="400" w:lineRule="exact"/>
              <w:ind w:firstLineChars="100" w:firstLine="210"/>
              <w:jc w:val="center"/>
              <w:rPr>
                <w:rFonts w:asciiTheme="minorEastAsia" w:hAnsiTheme="minorEastAsia"/>
                <w:szCs w:val="21"/>
              </w:rPr>
            </w:pPr>
            <w:r w:rsidRPr="006B086A">
              <w:rPr>
                <w:rFonts w:asciiTheme="minorEastAsia" w:hAnsiTheme="minorEastAsia" w:hint="eastAsia"/>
                <w:szCs w:val="21"/>
              </w:rPr>
              <w:t>材料成本</w:t>
            </w:r>
          </w:p>
        </w:tc>
        <w:tc>
          <w:tcPr>
            <w:tcW w:w="4678" w:type="dxa"/>
          </w:tcPr>
          <w:p w:rsidR="0028780A"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合理有效的使用材料，使用环保的材料，尽可能避免少用或多用</w:t>
            </w:r>
          </w:p>
        </w:tc>
        <w:tc>
          <w:tcPr>
            <w:tcW w:w="2035" w:type="dxa"/>
          </w:tcPr>
          <w:p w:rsidR="0028780A" w:rsidRPr="006B086A" w:rsidRDefault="0028780A" w:rsidP="006B086A">
            <w:pPr>
              <w:spacing w:line="400" w:lineRule="exact"/>
              <w:jc w:val="center"/>
              <w:rPr>
                <w:rFonts w:asciiTheme="minorEastAsia" w:hAnsiTheme="minorEastAsia"/>
                <w:szCs w:val="21"/>
              </w:rPr>
            </w:pPr>
          </w:p>
        </w:tc>
      </w:tr>
      <w:tr w:rsidR="0028780A" w:rsidRPr="006B086A" w:rsidTr="00F43D1B">
        <w:tc>
          <w:tcPr>
            <w:tcW w:w="1809" w:type="dxa"/>
          </w:tcPr>
          <w:p w:rsidR="0028780A" w:rsidRPr="006B086A" w:rsidRDefault="000D1A3A" w:rsidP="006B086A">
            <w:pPr>
              <w:spacing w:line="400" w:lineRule="exact"/>
              <w:ind w:firstLineChars="100" w:firstLine="210"/>
              <w:jc w:val="center"/>
              <w:rPr>
                <w:rFonts w:asciiTheme="minorEastAsia" w:hAnsiTheme="minorEastAsia"/>
                <w:szCs w:val="21"/>
              </w:rPr>
            </w:pPr>
            <w:r w:rsidRPr="006B086A">
              <w:rPr>
                <w:rFonts w:asciiTheme="minorEastAsia" w:hAnsiTheme="minorEastAsia" w:hint="eastAsia"/>
                <w:szCs w:val="21"/>
              </w:rPr>
              <w:t>采集资料</w:t>
            </w:r>
          </w:p>
        </w:tc>
        <w:tc>
          <w:tcPr>
            <w:tcW w:w="4678" w:type="dxa"/>
          </w:tcPr>
          <w:p w:rsidR="0028780A" w:rsidRPr="006B086A" w:rsidRDefault="00515E6F" w:rsidP="006B086A">
            <w:pPr>
              <w:tabs>
                <w:tab w:val="left" w:pos="1031"/>
              </w:tabs>
              <w:spacing w:line="400" w:lineRule="exact"/>
              <w:jc w:val="left"/>
              <w:rPr>
                <w:rFonts w:asciiTheme="minorEastAsia" w:hAnsiTheme="minorEastAsia"/>
                <w:szCs w:val="21"/>
              </w:rPr>
            </w:pPr>
            <w:r w:rsidRPr="006B086A">
              <w:rPr>
                <w:rFonts w:asciiTheme="minorEastAsia" w:hAnsiTheme="minorEastAsia"/>
                <w:szCs w:val="21"/>
              </w:rPr>
              <w:t>通过自己的走访观察</w:t>
            </w:r>
            <w:r w:rsidRPr="006B086A">
              <w:rPr>
                <w:rFonts w:asciiTheme="minorEastAsia" w:hAnsiTheme="minorEastAsia" w:hint="eastAsia"/>
                <w:szCs w:val="21"/>
              </w:rPr>
              <w:t>、</w:t>
            </w:r>
            <w:r w:rsidRPr="006B086A">
              <w:rPr>
                <w:rFonts w:asciiTheme="minorEastAsia" w:hAnsiTheme="minorEastAsia"/>
                <w:szCs w:val="21"/>
              </w:rPr>
              <w:t>设计师网站</w:t>
            </w:r>
            <w:r w:rsidRPr="006B086A">
              <w:rPr>
                <w:rFonts w:asciiTheme="minorEastAsia" w:hAnsiTheme="minorEastAsia" w:hint="eastAsia"/>
                <w:szCs w:val="21"/>
              </w:rPr>
              <w:t>、</w:t>
            </w:r>
            <w:r w:rsidRPr="006B086A">
              <w:rPr>
                <w:rFonts w:asciiTheme="minorEastAsia" w:hAnsiTheme="minorEastAsia"/>
                <w:szCs w:val="21"/>
              </w:rPr>
              <w:t>百度等获得相关资料</w:t>
            </w:r>
          </w:p>
        </w:tc>
        <w:tc>
          <w:tcPr>
            <w:tcW w:w="2035" w:type="dxa"/>
          </w:tcPr>
          <w:p w:rsidR="0028780A" w:rsidRPr="006B086A" w:rsidRDefault="0028780A" w:rsidP="006B086A">
            <w:pPr>
              <w:spacing w:line="400" w:lineRule="exact"/>
              <w:jc w:val="center"/>
              <w:rPr>
                <w:rFonts w:asciiTheme="minorEastAsia" w:hAnsiTheme="minorEastAsia"/>
                <w:szCs w:val="21"/>
              </w:rPr>
            </w:pPr>
          </w:p>
        </w:tc>
      </w:tr>
      <w:tr w:rsidR="0028780A" w:rsidRPr="006B086A" w:rsidTr="00F43D1B">
        <w:tc>
          <w:tcPr>
            <w:tcW w:w="1809" w:type="dxa"/>
          </w:tcPr>
          <w:p w:rsidR="0028780A" w:rsidRPr="006B086A" w:rsidRDefault="000D1A3A" w:rsidP="006B086A">
            <w:pPr>
              <w:spacing w:line="400" w:lineRule="exact"/>
              <w:ind w:firstLineChars="100" w:firstLine="210"/>
              <w:jc w:val="center"/>
              <w:rPr>
                <w:rFonts w:asciiTheme="minorEastAsia" w:hAnsiTheme="minorEastAsia"/>
                <w:szCs w:val="21"/>
              </w:rPr>
            </w:pPr>
            <w:r w:rsidRPr="006B086A">
              <w:rPr>
                <w:rFonts w:asciiTheme="minorEastAsia" w:hAnsiTheme="minorEastAsia" w:hint="eastAsia"/>
                <w:szCs w:val="21"/>
              </w:rPr>
              <w:t>小组学习</w:t>
            </w:r>
          </w:p>
        </w:tc>
        <w:tc>
          <w:tcPr>
            <w:tcW w:w="4678" w:type="dxa"/>
          </w:tcPr>
          <w:p w:rsidR="0028780A"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与同伴相处融洽，能组织协调好组内学习分工，有具体的合作方法， 碰到问题能相互研讨，讨论问题声音轻，不影响其他小组</w:t>
            </w:r>
          </w:p>
        </w:tc>
        <w:tc>
          <w:tcPr>
            <w:tcW w:w="2035" w:type="dxa"/>
          </w:tcPr>
          <w:p w:rsidR="0028780A" w:rsidRPr="006B086A" w:rsidRDefault="0028780A" w:rsidP="006B086A">
            <w:pPr>
              <w:spacing w:line="400" w:lineRule="exact"/>
              <w:jc w:val="center"/>
              <w:rPr>
                <w:rFonts w:asciiTheme="minorEastAsia" w:hAnsiTheme="minorEastAsia"/>
                <w:szCs w:val="21"/>
              </w:rPr>
            </w:pPr>
          </w:p>
        </w:tc>
      </w:tr>
      <w:tr w:rsidR="0028780A" w:rsidRPr="006B086A" w:rsidTr="00F43D1B">
        <w:tc>
          <w:tcPr>
            <w:tcW w:w="1809" w:type="dxa"/>
          </w:tcPr>
          <w:p w:rsidR="0028780A" w:rsidRPr="006B086A" w:rsidRDefault="000D1A3A" w:rsidP="006B086A">
            <w:pPr>
              <w:spacing w:line="400" w:lineRule="exact"/>
              <w:rPr>
                <w:rFonts w:asciiTheme="minorEastAsia" w:hAnsiTheme="minorEastAsia"/>
                <w:szCs w:val="21"/>
              </w:rPr>
            </w:pPr>
            <w:r w:rsidRPr="006B086A">
              <w:rPr>
                <w:rFonts w:asciiTheme="minorEastAsia" w:hAnsiTheme="minorEastAsia" w:hint="eastAsia"/>
                <w:szCs w:val="21"/>
              </w:rPr>
              <w:t>学习汇报与评价</w:t>
            </w:r>
          </w:p>
        </w:tc>
        <w:tc>
          <w:tcPr>
            <w:tcW w:w="4678" w:type="dxa"/>
          </w:tcPr>
          <w:p w:rsidR="00515E6F"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个体学习汇报: 能根据学习单上的问题，简洁明了地介绍</w:t>
            </w:r>
            <w:r w:rsidR="00AC70AE" w:rsidRPr="006B086A">
              <w:rPr>
                <w:rFonts w:asciiTheme="minorEastAsia" w:hAnsiTheme="minorEastAsia" w:hint="eastAsia"/>
                <w:szCs w:val="21"/>
              </w:rPr>
              <w:t>我观察到的巧包装</w:t>
            </w:r>
            <w:r w:rsidRPr="006B086A">
              <w:rPr>
                <w:rFonts w:asciiTheme="minorEastAsia" w:hAnsiTheme="minorEastAsia" w:hint="eastAsia"/>
                <w:szCs w:val="21"/>
              </w:rPr>
              <w:t>，</w:t>
            </w:r>
            <w:r w:rsidR="00AC70AE" w:rsidRPr="006B086A">
              <w:rPr>
                <w:rFonts w:asciiTheme="minorEastAsia" w:hAnsiTheme="minorEastAsia" w:hint="eastAsia"/>
                <w:szCs w:val="21"/>
              </w:rPr>
              <w:t>巧在哪里？</w:t>
            </w:r>
            <w:r w:rsidRPr="006B086A">
              <w:rPr>
                <w:rFonts w:asciiTheme="minorEastAsia" w:hAnsiTheme="minorEastAsia" w:hint="eastAsia"/>
                <w:szCs w:val="21"/>
              </w:rPr>
              <w:t xml:space="preserve">时间不超 1 </w:t>
            </w:r>
            <w:r w:rsidR="00F43D1B" w:rsidRPr="006B086A">
              <w:rPr>
                <w:rFonts w:asciiTheme="minorEastAsia" w:hAnsiTheme="minorEastAsia" w:hint="eastAsia"/>
                <w:szCs w:val="21"/>
              </w:rPr>
              <w:t>分钟</w:t>
            </w:r>
          </w:p>
          <w:p w:rsidR="00515E6F"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小组学习汇报: 汇报 “我设计</w:t>
            </w:r>
            <w:r w:rsidR="00AC70AE" w:rsidRPr="006B086A">
              <w:rPr>
                <w:rFonts w:asciiTheme="minorEastAsia" w:hAnsiTheme="minorEastAsia" w:hint="eastAsia"/>
                <w:szCs w:val="21"/>
              </w:rPr>
              <w:t>巧包装</w:t>
            </w:r>
            <w:r w:rsidRPr="006B086A">
              <w:rPr>
                <w:rFonts w:asciiTheme="minorEastAsia" w:hAnsiTheme="minorEastAsia" w:hint="eastAsia"/>
                <w:szCs w:val="21"/>
              </w:rPr>
              <w:t>” 时</w:t>
            </w:r>
            <w:r w:rsidR="00F43D1B" w:rsidRPr="006B086A">
              <w:rPr>
                <w:rFonts w:asciiTheme="minorEastAsia" w:hAnsiTheme="minorEastAsia" w:hint="eastAsia"/>
                <w:szCs w:val="21"/>
              </w:rPr>
              <w:t>，</w:t>
            </w:r>
            <w:r w:rsidRPr="006B086A">
              <w:rPr>
                <w:rFonts w:asciiTheme="minorEastAsia" w:hAnsiTheme="minorEastAsia" w:hint="eastAsia"/>
                <w:szCs w:val="21"/>
              </w:rPr>
              <w:t xml:space="preserve">小组分工明确，有主讲，有补充; </w:t>
            </w:r>
            <w:r w:rsidR="00F43D1B" w:rsidRPr="006B086A">
              <w:rPr>
                <w:rFonts w:asciiTheme="minorEastAsia" w:hAnsiTheme="minorEastAsia" w:hint="eastAsia"/>
                <w:szCs w:val="21"/>
              </w:rPr>
              <w:t>介绍设计方案时声音响亮，表达</w:t>
            </w:r>
            <w:r w:rsidRPr="006B086A">
              <w:rPr>
                <w:rFonts w:asciiTheme="minorEastAsia" w:hAnsiTheme="minorEastAsia" w:hint="eastAsia"/>
                <w:szCs w:val="21"/>
              </w:rPr>
              <w:t>清晰，设计合理; 面对同学的问题</w:t>
            </w:r>
            <w:r w:rsidR="00F43D1B" w:rsidRPr="006B086A">
              <w:rPr>
                <w:rFonts w:asciiTheme="minorEastAsia" w:hAnsiTheme="minorEastAsia" w:hint="eastAsia"/>
                <w:szCs w:val="21"/>
              </w:rPr>
              <w:t>，</w:t>
            </w:r>
            <w:r w:rsidRPr="006B086A">
              <w:rPr>
                <w:rFonts w:asciiTheme="minorEastAsia" w:hAnsiTheme="minorEastAsia" w:hint="eastAsia"/>
                <w:szCs w:val="21"/>
              </w:rPr>
              <w:t xml:space="preserve">能积极应答、合理解释，时间不超过 3 </w:t>
            </w:r>
            <w:r w:rsidR="00F43D1B" w:rsidRPr="006B086A">
              <w:rPr>
                <w:rFonts w:asciiTheme="minorEastAsia" w:hAnsiTheme="minorEastAsia" w:hint="eastAsia"/>
                <w:szCs w:val="21"/>
              </w:rPr>
              <w:t>分钟。能根据同学的问题进行思辨、分析，合理修改设计方案</w:t>
            </w:r>
          </w:p>
          <w:p w:rsidR="0028780A" w:rsidRPr="006B086A" w:rsidRDefault="00515E6F" w:rsidP="006B086A">
            <w:pPr>
              <w:spacing w:line="400" w:lineRule="exact"/>
              <w:jc w:val="left"/>
              <w:rPr>
                <w:rFonts w:asciiTheme="minorEastAsia" w:hAnsiTheme="minorEastAsia"/>
                <w:szCs w:val="21"/>
              </w:rPr>
            </w:pPr>
            <w:r w:rsidRPr="006B086A">
              <w:rPr>
                <w:rFonts w:asciiTheme="minorEastAsia" w:hAnsiTheme="minorEastAsia" w:hint="eastAsia"/>
                <w:szCs w:val="21"/>
              </w:rPr>
              <w:t>学习评价</w:t>
            </w:r>
            <w:r w:rsidR="00AC70AE" w:rsidRPr="006B086A">
              <w:rPr>
                <w:rFonts w:asciiTheme="minorEastAsia" w:hAnsiTheme="minorEastAsia" w:hint="eastAsia"/>
                <w:szCs w:val="21"/>
              </w:rPr>
              <w:t>:</w:t>
            </w:r>
            <w:r w:rsidRPr="006B086A">
              <w:rPr>
                <w:rFonts w:asciiTheme="minorEastAsia" w:hAnsiTheme="minorEastAsia" w:hint="eastAsia"/>
                <w:szCs w:val="21"/>
              </w:rPr>
              <w:t>自评时，能反思自己设计制作过程中的得失，准确认识</w:t>
            </w:r>
            <w:r w:rsidR="00F43D1B" w:rsidRPr="006B086A">
              <w:rPr>
                <w:rFonts w:asciiTheme="minorEastAsia" w:hAnsiTheme="minorEastAsia" w:hint="eastAsia"/>
                <w:szCs w:val="21"/>
              </w:rPr>
              <w:t>“一座成功的巧包装</w:t>
            </w:r>
            <w:r w:rsidRPr="006B086A">
              <w:rPr>
                <w:rFonts w:asciiTheme="minorEastAsia" w:hAnsiTheme="minorEastAsia" w:hint="eastAsia"/>
                <w:szCs w:val="21"/>
              </w:rPr>
              <w:t>是怎样的”</w:t>
            </w:r>
            <w:r w:rsidR="00F43D1B" w:rsidRPr="006B086A">
              <w:rPr>
                <w:rFonts w:asciiTheme="minorEastAsia" w:hAnsiTheme="minorEastAsia" w:hint="eastAsia"/>
                <w:szCs w:val="21"/>
              </w:rPr>
              <w:t>;</w:t>
            </w:r>
            <w:r w:rsidRPr="006B086A">
              <w:rPr>
                <w:rFonts w:asciiTheme="minorEastAsia" w:hAnsiTheme="minorEastAsia" w:hint="eastAsia"/>
                <w:szCs w:val="21"/>
              </w:rPr>
              <w:t>他评时，能准确指出作品中优点与不足</w:t>
            </w:r>
            <w:r w:rsidR="00F43D1B" w:rsidRPr="006B086A">
              <w:rPr>
                <w:rFonts w:asciiTheme="minorEastAsia" w:hAnsiTheme="minorEastAsia" w:hint="eastAsia"/>
                <w:szCs w:val="21"/>
              </w:rPr>
              <w:t>，</w:t>
            </w:r>
            <w:r w:rsidRPr="006B086A">
              <w:rPr>
                <w:rFonts w:asciiTheme="minorEastAsia" w:hAnsiTheme="minorEastAsia" w:hint="eastAsia"/>
                <w:szCs w:val="21"/>
              </w:rPr>
              <w:t>并提出建议</w:t>
            </w:r>
          </w:p>
        </w:tc>
        <w:tc>
          <w:tcPr>
            <w:tcW w:w="2035" w:type="dxa"/>
          </w:tcPr>
          <w:p w:rsidR="0028780A" w:rsidRPr="006B086A" w:rsidRDefault="0028780A" w:rsidP="006B086A">
            <w:pPr>
              <w:spacing w:line="400" w:lineRule="exact"/>
              <w:rPr>
                <w:rFonts w:asciiTheme="minorEastAsia" w:hAnsiTheme="minorEastAsia"/>
                <w:szCs w:val="21"/>
              </w:rPr>
            </w:pPr>
          </w:p>
        </w:tc>
      </w:tr>
    </w:tbl>
    <w:p w:rsidR="00286B13" w:rsidRPr="006B086A" w:rsidRDefault="00286B13" w:rsidP="006B086A">
      <w:pPr>
        <w:spacing w:line="400" w:lineRule="exact"/>
        <w:rPr>
          <w:rFonts w:asciiTheme="minorEastAsia" w:hAnsiTheme="minorEastAsia"/>
          <w:szCs w:val="21"/>
        </w:rPr>
      </w:pPr>
    </w:p>
    <w:p w:rsidR="00A5458D" w:rsidRPr="006B086A" w:rsidRDefault="0028780A" w:rsidP="006B086A">
      <w:pPr>
        <w:spacing w:line="400" w:lineRule="exact"/>
        <w:jc w:val="center"/>
        <w:rPr>
          <w:rFonts w:asciiTheme="minorEastAsia" w:hAnsiTheme="minorEastAsia"/>
          <w:szCs w:val="21"/>
        </w:rPr>
      </w:pPr>
      <w:r w:rsidRPr="006B086A">
        <w:rPr>
          <w:rFonts w:asciiTheme="minorEastAsia" w:hAnsiTheme="minorEastAsia" w:hint="eastAsia"/>
          <w:szCs w:val="21"/>
        </w:rPr>
        <w:t>表2学习成果量规</w:t>
      </w:r>
    </w:p>
    <w:tbl>
      <w:tblPr>
        <w:tblStyle w:val="a3"/>
        <w:tblW w:w="0" w:type="auto"/>
        <w:tblLook w:val="04A0"/>
      </w:tblPr>
      <w:tblGrid>
        <w:gridCol w:w="1809"/>
        <w:gridCol w:w="4678"/>
        <w:gridCol w:w="2035"/>
      </w:tblGrid>
      <w:tr w:rsidR="000D1A3A" w:rsidRPr="006B086A" w:rsidTr="00F43D1B">
        <w:tc>
          <w:tcPr>
            <w:tcW w:w="1809" w:type="dxa"/>
          </w:tcPr>
          <w:p w:rsidR="000D1A3A" w:rsidRPr="006B086A" w:rsidRDefault="000D1A3A" w:rsidP="006B086A">
            <w:pPr>
              <w:spacing w:line="400" w:lineRule="exact"/>
              <w:jc w:val="center"/>
              <w:rPr>
                <w:rFonts w:asciiTheme="minorEastAsia" w:hAnsiTheme="minorEastAsia"/>
                <w:szCs w:val="21"/>
              </w:rPr>
            </w:pPr>
            <w:r w:rsidRPr="006B086A">
              <w:rPr>
                <w:rFonts w:asciiTheme="minorEastAsia" w:hAnsiTheme="minorEastAsia"/>
                <w:szCs w:val="21"/>
              </w:rPr>
              <w:t>内容</w:t>
            </w:r>
          </w:p>
        </w:tc>
        <w:tc>
          <w:tcPr>
            <w:tcW w:w="4678" w:type="dxa"/>
          </w:tcPr>
          <w:p w:rsidR="000D1A3A" w:rsidRPr="006B086A" w:rsidRDefault="000D1A3A" w:rsidP="006B086A">
            <w:pPr>
              <w:spacing w:line="400" w:lineRule="exact"/>
              <w:jc w:val="center"/>
              <w:rPr>
                <w:rFonts w:asciiTheme="minorEastAsia" w:hAnsiTheme="minorEastAsia"/>
                <w:szCs w:val="21"/>
              </w:rPr>
            </w:pPr>
            <w:r w:rsidRPr="006B086A">
              <w:rPr>
                <w:rFonts w:asciiTheme="minorEastAsia" w:hAnsiTheme="minorEastAsia"/>
                <w:szCs w:val="21"/>
              </w:rPr>
              <w:t>要求</w:t>
            </w:r>
          </w:p>
        </w:tc>
        <w:tc>
          <w:tcPr>
            <w:tcW w:w="2035" w:type="dxa"/>
          </w:tcPr>
          <w:p w:rsidR="000D1A3A" w:rsidRPr="006B086A" w:rsidRDefault="006F5F3F" w:rsidP="006B086A">
            <w:pPr>
              <w:spacing w:line="400" w:lineRule="exact"/>
              <w:jc w:val="center"/>
              <w:rPr>
                <w:rFonts w:asciiTheme="minorEastAsia" w:hAnsiTheme="minorEastAsia"/>
                <w:szCs w:val="21"/>
              </w:rPr>
            </w:pPr>
            <w:r w:rsidRPr="006B086A">
              <w:rPr>
                <w:rFonts w:asciiTheme="minorEastAsia" w:hAnsiTheme="minorEastAsia"/>
                <w:szCs w:val="21"/>
              </w:rPr>
              <w:t>评价</w:t>
            </w:r>
            <w:r w:rsidR="008065B0" w:rsidRPr="006B086A">
              <w:rPr>
                <w:rFonts w:asciiTheme="minorEastAsia" w:hAnsiTheme="minorEastAsia" w:hint="eastAsia"/>
                <w:szCs w:val="21"/>
              </w:rPr>
              <w:t>（★★★★★）</w:t>
            </w:r>
          </w:p>
        </w:tc>
      </w:tr>
      <w:tr w:rsidR="000D1A3A" w:rsidRPr="006B086A" w:rsidTr="00F43D1B">
        <w:tc>
          <w:tcPr>
            <w:tcW w:w="1809" w:type="dxa"/>
          </w:tcPr>
          <w:p w:rsidR="00A635B0" w:rsidRPr="006B086A" w:rsidRDefault="006F5F3F" w:rsidP="006B086A">
            <w:pPr>
              <w:spacing w:line="400" w:lineRule="exact"/>
              <w:jc w:val="center"/>
              <w:rPr>
                <w:rFonts w:asciiTheme="minorEastAsia" w:hAnsiTheme="minorEastAsia"/>
                <w:szCs w:val="21"/>
              </w:rPr>
            </w:pPr>
            <w:r w:rsidRPr="006B086A">
              <w:rPr>
                <w:rFonts w:asciiTheme="minorEastAsia" w:hAnsiTheme="minorEastAsia" w:hint="eastAsia"/>
                <w:szCs w:val="21"/>
              </w:rPr>
              <w:t>“</w:t>
            </w:r>
            <w:r w:rsidR="00A635B0" w:rsidRPr="006B086A">
              <w:rPr>
                <w:rFonts w:asciiTheme="minorEastAsia" w:hAnsiTheme="minorEastAsia" w:hint="eastAsia"/>
                <w:szCs w:val="21"/>
              </w:rPr>
              <w:t>观察</w:t>
            </w:r>
            <w:r w:rsidRPr="006B086A">
              <w:rPr>
                <w:rFonts w:asciiTheme="minorEastAsia" w:hAnsiTheme="minorEastAsia"/>
                <w:szCs w:val="21"/>
              </w:rPr>
              <w:t>巧包装</w:t>
            </w:r>
            <w:r w:rsidRPr="006B086A">
              <w:rPr>
                <w:rFonts w:asciiTheme="minorEastAsia" w:hAnsiTheme="minorEastAsia" w:hint="eastAsia"/>
                <w:szCs w:val="21"/>
              </w:rPr>
              <w:t>”</w:t>
            </w:r>
          </w:p>
          <w:p w:rsidR="000D1A3A" w:rsidRPr="006B086A" w:rsidRDefault="006F5F3F" w:rsidP="006B086A">
            <w:pPr>
              <w:spacing w:line="400" w:lineRule="exact"/>
              <w:ind w:firstLineChars="200" w:firstLine="420"/>
              <w:rPr>
                <w:rFonts w:asciiTheme="minorEastAsia" w:hAnsiTheme="minorEastAsia"/>
                <w:szCs w:val="21"/>
              </w:rPr>
            </w:pPr>
            <w:r w:rsidRPr="006B086A">
              <w:rPr>
                <w:rFonts w:asciiTheme="minorEastAsia" w:hAnsiTheme="minorEastAsia"/>
                <w:szCs w:val="21"/>
              </w:rPr>
              <w:t>学习单</w:t>
            </w:r>
          </w:p>
        </w:tc>
        <w:tc>
          <w:tcPr>
            <w:tcW w:w="4678" w:type="dxa"/>
          </w:tcPr>
          <w:p w:rsidR="000D1A3A" w:rsidRPr="006B086A" w:rsidRDefault="00F43D1B" w:rsidP="006B086A">
            <w:pPr>
              <w:spacing w:line="400" w:lineRule="exact"/>
              <w:jc w:val="left"/>
              <w:rPr>
                <w:rFonts w:asciiTheme="minorEastAsia" w:hAnsiTheme="minorEastAsia"/>
                <w:szCs w:val="21"/>
              </w:rPr>
            </w:pPr>
            <w:r w:rsidRPr="006B086A">
              <w:rPr>
                <w:rFonts w:asciiTheme="minorEastAsia" w:hAnsiTheme="minorEastAsia" w:hint="eastAsia"/>
                <w:szCs w:val="21"/>
              </w:rPr>
              <w:t>能按时完成相关的学习单，填画内容正确、完整;  字迹端正，表述清晰</w:t>
            </w:r>
          </w:p>
        </w:tc>
        <w:tc>
          <w:tcPr>
            <w:tcW w:w="2035" w:type="dxa"/>
          </w:tcPr>
          <w:p w:rsidR="000D1A3A" w:rsidRPr="006B086A" w:rsidRDefault="000D1A3A" w:rsidP="006B086A">
            <w:pPr>
              <w:spacing w:line="400" w:lineRule="exact"/>
              <w:jc w:val="center"/>
              <w:rPr>
                <w:rFonts w:asciiTheme="minorEastAsia" w:hAnsiTheme="minorEastAsia"/>
                <w:szCs w:val="21"/>
              </w:rPr>
            </w:pPr>
          </w:p>
        </w:tc>
      </w:tr>
      <w:tr w:rsidR="000D1A3A" w:rsidRPr="006B086A" w:rsidTr="00F43D1B">
        <w:tc>
          <w:tcPr>
            <w:tcW w:w="1809" w:type="dxa"/>
          </w:tcPr>
          <w:p w:rsidR="000D1A3A" w:rsidRPr="006B086A" w:rsidRDefault="006F5F3F" w:rsidP="006B086A">
            <w:pPr>
              <w:spacing w:line="400" w:lineRule="exact"/>
              <w:jc w:val="center"/>
              <w:rPr>
                <w:rFonts w:asciiTheme="minorEastAsia" w:hAnsiTheme="minorEastAsia"/>
                <w:szCs w:val="21"/>
              </w:rPr>
            </w:pPr>
            <w:r w:rsidRPr="006B086A">
              <w:rPr>
                <w:rFonts w:asciiTheme="minorEastAsia" w:hAnsiTheme="minorEastAsia" w:hint="eastAsia"/>
                <w:szCs w:val="21"/>
              </w:rPr>
              <w:t>“</w:t>
            </w:r>
            <w:r w:rsidR="00A635B0" w:rsidRPr="006B086A">
              <w:rPr>
                <w:rFonts w:asciiTheme="minorEastAsia" w:hAnsiTheme="minorEastAsia" w:hint="eastAsia"/>
                <w:szCs w:val="21"/>
              </w:rPr>
              <w:t>设计巧包装</w:t>
            </w:r>
            <w:r w:rsidRPr="006B086A">
              <w:rPr>
                <w:rFonts w:asciiTheme="minorEastAsia" w:hAnsiTheme="minorEastAsia" w:hint="eastAsia"/>
                <w:szCs w:val="21"/>
              </w:rPr>
              <w:t>”</w:t>
            </w:r>
          </w:p>
          <w:p w:rsidR="00A635B0" w:rsidRPr="006B086A" w:rsidRDefault="00A635B0"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学习单</w:t>
            </w:r>
          </w:p>
        </w:tc>
        <w:tc>
          <w:tcPr>
            <w:tcW w:w="4678" w:type="dxa"/>
          </w:tcPr>
          <w:p w:rsidR="000D1A3A" w:rsidRPr="006B086A" w:rsidRDefault="00F43D1B" w:rsidP="006B086A">
            <w:pPr>
              <w:spacing w:line="400" w:lineRule="exact"/>
              <w:jc w:val="left"/>
              <w:rPr>
                <w:rFonts w:asciiTheme="minorEastAsia" w:hAnsiTheme="minorEastAsia"/>
                <w:szCs w:val="21"/>
              </w:rPr>
            </w:pPr>
            <w:r w:rsidRPr="006B086A">
              <w:rPr>
                <w:rFonts w:asciiTheme="minorEastAsia" w:hAnsiTheme="minorEastAsia" w:hint="eastAsia"/>
                <w:szCs w:val="21"/>
              </w:rPr>
              <w:t>能按时完成相关的学习单; 分工明确，设计外形有创意、具有实用性。制作材料设想合理，环保，图文并茂。反思深刻，评价到位</w:t>
            </w:r>
          </w:p>
        </w:tc>
        <w:tc>
          <w:tcPr>
            <w:tcW w:w="2035" w:type="dxa"/>
          </w:tcPr>
          <w:p w:rsidR="000D1A3A" w:rsidRPr="006B086A" w:rsidRDefault="000D1A3A" w:rsidP="006B086A">
            <w:pPr>
              <w:spacing w:line="400" w:lineRule="exact"/>
              <w:jc w:val="center"/>
              <w:rPr>
                <w:rFonts w:asciiTheme="minorEastAsia" w:hAnsiTheme="minorEastAsia"/>
                <w:szCs w:val="21"/>
              </w:rPr>
            </w:pPr>
          </w:p>
        </w:tc>
      </w:tr>
      <w:tr w:rsidR="000D1A3A" w:rsidRPr="006B086A" w:rsidTr="00F43D1B">
        <w:tc>
          <w:tcPr>
            <w:tcW w:w="1809" w:type="dxa"/>
          </w:tcPr>
          <w:p w:rsidR="000D1A3A" w:rsidRPr="006B086A" w:rsidRDefault="00A635B0" w:rsidP="006B086A">
            <w:pPr>
              <w:spacing w:line="400" w:lineRule="exact"/>
              <w:ind w:firstLineChars="100" w:firstLine="210"/>
              <w:jc w:val="center"/>
              <w:rPr>
                <w:rFonts w:asciiTheme="minorEastAsia" w:hAnsiTheme="minorEastAsia"/>
                <w:szCs w:val="21"/>
              </w:rPr>
            </w:pPr>
            <w:r w:rsidRPr="006B086A">
              <w:rPr>
                <w:rFonts w:asciiTheme="minorEastAsia" w:hAnsiTheme="minorEastAsia"/>
                <w:szCs w:val="21"/>
              </w:rPr>
              <w:t>制作巧包装</w:t>
            </w:r>
          </w:p>
        </w:tc>
        <w:tc>
          <w:tcPr>
            <w:tcW w:w="4678" w:type="dxa"/>
          </w:tcPr>
          <w:p w:rsidR="000D1A3A" w:rsidRPr="006B086A" w:rsidRDefault="00F43D1B" w:rsidP="006B086A">
            <w:pPr>
              <w:spacing w:line="400" w:lineRule="exact"/>
              <w:jc w:val="left"/>
              <w:rPr>
                <w:rFonts w:asciiTheme="minorEastAsia" w:hAnsiTheme="minorEastAsia"/>
                <w:szCs w:val="21"/>
              </w:rPr>
            </w:pPr>
            <w:r w:rsidRPr="006B086A">
              <w:rPr>
                <w:rFonts w:asciiTheme="minorEastAsia" w:hAnsiTheme="minorEastAsia" w:hint="eastAsia"/>
                <w:szCs w:val="21"/>
              </w:rPr>
              <w:t>能够</w:t>
            </w:r>
            <w:r w:rsidR="00532B88" w:rsidRPr="006B086A">
              <w:rPr>
                <w:rFonts w:asciiTheme="minorEastAsia" w:hAnsiTheme="minorEastAsia" w:hint="eastAsia"/>
                <w:szCs w:val="21"/>
              </w:rPr>
              <w:t>巧妙</w:t>
            </w:r>
            <w:r w:rsidRPr="006B086A">
              <w:rPr>
                <w:rFonts w:asciiTheme="minorEastAsia" w:hAnsiTheme="minorEastAsia" w:hint="eastAsia"/>
                <w:szCs w:val="21"/>
              </w:rPr>
              <w:t>的运用贴、画、剪、做、系、刻的方法，</w:t>
            </w:r>
            <w:r w:rsidR="00532B88" w:rsidRPr="006B086A">
              <w:rPr>
                <w:rFonts w:asciiTheme="minorEastAsia" w:hAnsiTheme="minorEastAsia" w:hint="eastAsia"/>
                <w:szCs w:val="21"/>
              </w:rPr>
              <w:t>设计</w:t>
            </w:r>
            <w:r w:rsidRPr="006B086A">
              <w:rPr>
                <w:rFonts w:asciiTheme="minorEastAsia" w:hAnsiTheme="minorEastAsia" w:hint="eastAsia"/>
                <w:szCs w:val="21"/>
              </w:rPr>
              <w:t>美观个性，</w:t>
            </w:r>
            <w:r w:rsidR="00532B88" w:rsidRPr="006B086A">
              <w:rPr>
                <w:rFonts w:asciiTheme="minorEastAsia" w:hAnsiTheme="minorEastAsia" w:hint="eastAsia"/>
                <w:szCs w:val="21"/>
              </w:rPr>
              <w:t>色彩搭配合理的外形</w:t>
            </w:r>
            <w:r w:rsidRPr="006B086A">
              <w:rPr>
                <w:rFonts w:asciiTheme="minorEastAsia" w:hAnsiTheme="minorEastAsia" w:hint="eastAsia"/>
                <w:szCs w:val="21"/>
              </w:rPr>
              <w:t>; 使用材料合理、环保、有节制</w:t>
            </w:r>
          </w:p>
        </w:tc>
        <w:tc>
          <w:tcPr>
            <w:tcW w:w="2035" w:type="dxa"/>
          </w:tcPr>
          <w:p w:rsidR="000D1A3A" w:rsidRPr="006B086A" w:rsidRDefault="000D1A3A" w:rsidP="006B086A">
            <w:pPr>
              <w:spacing w:line="400" w:lineRule="exact"/>
              <w:jc w:val="center"/>
              <w:rPr>
                <w:rFonts w:asciiTheme="minorEastAsia" w:hAnsiTheme="minorEastAsia"/>
                <w:szCs w:val="21"/>
              </w:rPr>
            </w:pPr>
          </w:p>
        </w:tc>
      </w:tr>
    </w:tbl>
    <w:p w:rsidR="00937FCD" w:rsidRPr="006B086A" w:rsidRDefault="00937FCD" w:rsidP="006B086A">
      <w:pPr>
        <w:spacing w:line="400" w:lineRule="exact"/>
        <w:ind w:firstLineChars="200" w:firstLine="420"/>
        <w:rPr>
          <w:rFonts w:asciiTheme="minorEastAsia" w:hAnsiTheme="minorEastAsia"/>
          <w:szCs w:val="21"/>
        </w:rPr>
      </w:pPr>
    </w:p>
    <w:p w:rsidR="00937FCD" w:rsidRPr="006B086A" w:rsidRDefault="00937FCD" w:rsidP="00A221F7">
      <w:pPr>
        <w:spacing w:line="400" w:lineRule="exact"/>
        <w:ind w:firstLineChars="200" w:firstLine="420"/>
        <w:rPr>
          <w:rFonts w:asciiTheme="minorEastAsia" w:hAnsiTheme="minorEastAsia"/>
          <w:szCs w:val="21"/>
        </w:rPr>
      </w:pPr>
      <w:r w:rsidRPr="006B086A">
        <w:rPr>
          <w:rFonts w:asciiTheme="minorEastAsia" w:hAnsiTheme="minorEastAsia"/>
          <w:szCs w:val="21"/>
        </w:rPr>
        <w:lastRenderedPageBreak/>
        <w:t>学生自主完成任务的难度比较大</w:t>
      </w:r>
      <w:r w:rsidRPr="006B086A">
        <w:rPr>
          <w:rFonts w:asciiTheme="minorEastAsia" w:hAnsiTheme="minorEastAsia" w:hint="eastAsia"/>
          <w:szCs w:val="21"/>
        </w:rPr>
        <w:t>，</w:t>
      </w:r>
      <w:r w:rsidR="00AC70AE" w:rsidRPr="006B086A">
        <w:rPr>
          <w:rFonts w:asciiTheme="minorEastAsia" w:hAnsiTheme="minorEastAsia"/>
          <w:szCs w:val="21"/>
        </w:rPr>
        <w:t>为了引导学生观察</w:t>
      </w:r>
      <w:r w:rsidR="00AC70AE" w:rsidRPr="006B086A">
        <w:rPr>
          <w:rFonts w:asciiTheme="minorEastAsia" w:hAnsiTheme="minorEastAsia" w:hint="eastAsia"/>
          <w:szCs w:val="21"/>
        </w:rPr>
        <w:t>分析，老师可以设计帮助学生自主学习的</w:t>
      </w:r>
      <w:r w:rsidRPr="006B086A">
        <w:rPr>
          <w:rFonts w:asciiTheme="minorEastAsia" w:hAnsiTheme="minorEastAsia" w:hint="eastAsia"/>
          <w:szCs w:val="21"/>
        </w:rPr>
        <w:t>（</w:t>
      </w:r>
      <w:r w:rsidR="00AC70AE" w:rsidRPr="006B086A">
        <w:rPr>
          <w:rFonts w:asciiTheme="minorEastAsia" w:hAnsiTheme="minorEastAsia" w:hint="eastAsia"/>
          <w:szCs w:val="21"/>
        </w:rPr>
        <w:t>表3</w:t>
      </w:r>
      <w:r w:rsidRPr="006B086A">
        <w:rPr>
          <w:rFonts w:asciiTheme="minorEastAsia" w:hAnsiTheme="minorEastAsia" w:hint="eastAsia"/>
          <w:szCs w:val="21"/>
        </w:rPr>
        <w:t>）</w:t>
      </w:r>
      <w:r w:rsidR="00AC70AE" w:rsidRPr="006B086A">
        <w:rPr>
          <w:rFonts w:asciiTheme="minorEastAsia" w:hAnsiTheme="minorEastAsia" w:hint="eastAsia"/>
          <w:szCs w:val="21"/>
        </w:rPr>
        <w:t>观察巧包装，帮助学生小组合作学习的</w:t>
      </w:r>
      <w:r w:rsidRPr="006B086A">
        <w:rPr>
          <w:rFonts w:asciiTheme="minorEastAsia" w:hAnsiTheme="minorEastAsia" w:hint="eastAsia"/>
          <w:szCs w:val="21"/>
        </w:rPr>
        <w:t>（</w:t>
      </w:r>
      <w:r w:rsidR="00AC70AE" w:rsidRPr="006B086A">
        <w:rPr>
          <w:rFonts w:asciiTheme="minorEastAsia" w:hAnsiTheme="minorEastAsia" w:hint="eastAsia"/>
          <w:szCs w:val="21"/>
        </w:rPr>
        <w:t>表4</w:t>
      </w:r>
      <w:r w:rsidRPr="006B086A">
        <w:rPr>
          <w:rFonts w:asciiTheme="minorEastAsia" w:hAnsiTheme="minorEastAsia" w:hint="eastAsia"/>
          <w:szCs w:val="21"/>
        </w:rPr>
        <w:t>）</w:t>
      </w:r>
      <w:r w:rsidR="00AC70AE" w:rsidRPr="006B086A">
        <w:rPr>
          <w:rFonts w:asciiTheme="minorEastAsia" w:hAnsiTheme="minorEastAsia" w:hint="eastAsia"/>
          <w:szCs w:val="21"/>
        </w:rPr>
        <w:t>设计巧包装。</w:t>
      </w:r>
      <w:r w:rsidRPr="006B086A">
        <w:rPr>
          <w:rFonts w:asciiTheme="minorEastAsia" w:hAnsiTheme="minorEastAsia" w:hint="eastAsia"/>
          <w:szCs w:val="21"/>
        </w:rPr>
        <w:t>这样，既能让学生根据学习单上的任务提示开展各项学习活动，又能帮助学生建立起各项任务的研究逻辑。</w:t>
      </w:r>
    </w:p>
    <w:p w:rsidR="00344997" w:rsidRPr="006B086A" w:rsidRDefault="00C7247D" w:rsidP="006B086A">
      <w:pPr>
        <w:spacing w:line="400" w:lineRule="exact"/>
        <w:jc w:val="center"/>
        <w:rPr>
          <w:rFonts w:asciiTheme="minorEastAsia" w:hAnsiTheme="minorEastAsia"/>
          <w:szCs w:val="21"/>
        </w:rPr>
      </w:pPr>
      <w:r w:rsidRPr="006B086A">
        <w:rPr>
          <w:rFonts w:asciiTheme="minorEastAsia" w:hAnsiTheme="minorEastAsia"/>
          <w:szCs w:val="21"/>
        </w:rPr>
        <w:t>表</w:t>
      </w:r>
      <w:r w:rsidRPr="006B086A">
        <w:rPr>
          <w:rFonts w:asciiTheme="minorEastAsia" w:hAnsiTheme="minorEastAsia" w:hint="eastAsia"/>
          <w:szCs w:val="21"/>
        </w:rPr>
        <w:t>3观察</w:t>
      </w:r>
      <w:r w:rsidRPr="006B086A">
        <w:rPr>
          <w:rFonts w:asciiTheme="minorEastAsia" w:hAnsiTheme="minorEastAsia"/>
          <w:szCs w:val="21"/>
        </w:rPr>
        <w:t>巧包装</w:t>
      </w:r>
    </w:p>
    <w:tbl>
      <w:tblPr>
        <w:tblStyle w:val="a3"/>
        <w:tblW w:w="0" w:type="auto"/>
        <w:tblLook w:val="04A0"/>
      </w:tblPr>
      <w:tblGrid>
        <w:gridCol w:w="2235"/>
        <w:gridCol w:w="1559"/>
        <w:gridCol w:w="1559"/>
        <w:gridCol w:w="1559"/>
        <w:gridCol w:w="1610"/>
      </w:tblGrid>
      <w:tr w:rsidR="00DC70B6" w:rsidRPr="006B086A" w:rsidTr="00AC70AE">
        <w:tc>
          <w:tcPr>
            <w:tcW w:w="2235" w:type="dxa"/>
          </w:tcPr>
          <w:p w:rsidR="00DC70B6" w:rsidRPr="006B086A" w:rsidRDefault="00DC70B6" w:rsidP="006B086A">
            <w:pPr>
              <w:spacing w:line="400" w:lineRule="exact"/>
              <w:jc w:val="center"/>
              <w:rPr>
                <w:rFonts w:asciiTheme="minorEastAsia" w:hAnsiTheme="minorEastAsia"/>
                <w:szCs w:val="21"/>
              </w:rPr>
            </w:pPr>
            <w:r w:rsidRPr="006B086A">
              <w:rPr>
                <w:rFonts w:asciiTheme="minorEastAsia" w:hAnsiTheme="minorEastAsia" w:hint="eastAsia"/>
                <w:szCs w:val="21"/>
              </w:rPr>
              <w:t>小组（  ）</w:t>
            </w:r>
          </w:p>
        </w:tc>
        <w:tc>
          <w:tcPr>
            <w:tcW w:w="1559" w:type="dxa"/>
          </w:tcPr>
          <w:p w:rsidR="00DC70B6" w:rsidRPr="006B086A" w:rsidRDefault="00DC70B6" w:rsidP="006B086A">
            <w:pPr>
              <w:spacing w:line="400" w:lineRule="exact"/>
              <w:jc w:val="center"/>
              <w:rPr>
                <w:rFonts w:asciiTheme="minorEastAsia" w:hAnsiTheme="minorEastAsia"/>
                <w:szCs w:val="21"/>
              </w:rPr>
            </w:pPr>
            <w:r w:rsidRPr="006B086A">
              <w:rPr>
                <w:rFonts w:asciiTheme="minorEastAsia" w:hAnsiTheme="minorEastAsia" w:hint="eastAsia"/>
                <w:szCs w:val="21"/>
              </w:rPr>
              <w:t>姓名</w:t>
            </w:r>
          </w:p>
        </w:tc>
        <w:tc>
          <w:tcPr>
            <w:tcW w:w="1559" w:type="dxa"/>
          </w:tcPr>
          <w:p w:rsidR="00DC70B6" w:rsidRPr="006B086A" w:rsidRDefault="00DC70B6" w:rsidP="006B086A">
            <w:pPr>
              <w:spacing w:line="400" w:lineRule="exact"/>
              <w:jc w:val="center"/>
              <w:rPr>
                <w:rFonts w:asciiTheme="minorEastAsia" w:hAnsiTheme="minorEastAsia"/>
                <w:szCs w:val="21"/>
              </w:rPr>
            </w:pPr>
          </w:p>
        </w:tc>
        <w:tc>
          <w:tcPr>
            <w:tcW w:w="1559" w:type="dxa"/>
          </w:tcPr>
          <w:p w:rsidR="00DC70B6" w:rsidRPr="006B086A" w:rsidRDefault="00DC70B6" w:rsidP="006B086A">
            <w:pPr>
              <w:spacing w:line="400" w:lineRule="exact"/>
              <w:jc w:val="center"/>
              <w:rPr>
                <w:rFonts w:asciiTheme="minorEastAsia" w:hAnsiTheme="minorEastAsia"/>
                <w:szCs w:val="21"/>
              </w:rPr>
            </w:pPr>
            <w:r w:rsidRPr="006B086A">
              <w:rPr>
                <w:rFonts w:asciiTheme="minorEastAsia" w:hAnsiTheme="minorEastAsia" w:hint="eastAsia"/>
                <w:szCs w:val="21"/>
              </w:rPr>
              <w:t>班级</w:t>
            </w:r>
          </w:p>
        </w:tc>
        <w:tc>
          <w:tcPr>
            <w:tcW w:w="1610" w:type="dxa"/>
          </w:tcPr>
          <w:p w:rsidR="00DC70B6" w:rsidRPr="006B086A" w:rsidRDefault="00DC70B6" w:rsidP="006B086A">
            <w:pPr>
              <w:spacing w:line="400" w:lineRule="exact"/>
              <w:jc w:val="center"/>
              <w:rPr>
                <w:rFonts w:asciiTheme="minorEastAsia" w:hAnsiTheme="minorEastAsia"/>
                <w:szCs w:val="21"/>
              </w:rPr>
            </w:pPr>
          </w:p>
        </w:tc>
      </w:tr>
      <w:tr w:rsidR="00A633C6" w:rsidRPr="006B086A" w:rsidTr="00DC70B6">
        <w:tc>
          <w:tcPr>
            <w:tcW w:w="2235" w:type="dxa"/>
          </w:tcPr>
          <w:p w:rsidR="00A633C6" w:rsidRPr="006B086A" w:rsidRDefault="00A633C6" w:rsidP="006B086A">
            <w:pPr>
              <w:spacing w:line="400" w:lineRule="exact"/>
              <w:jc w:val="center"/>
              <w:rPr>
                <w:rFonts w:asciiTheme="minorEastAsia" w:hAnsiTheme="minorEastAsia"/>
                <w:szCs w:val="21"/>
              </w:rPr>
            </w:pPr>
            <w:r w:rsidRPr="006B086A">
              <w:rPr>
                <w:rFonts w:asciiTheme="minorEastAsia" w:hAnsiTheme="minorEastAsia" w:hint="eastAsia"/>
                <w:szCs w:val="21"/>
              </w:rPr>
              <w:t>包装的物品</w:t>
            </w:r>
          </w:p>
        </w:tc>
        <w:tc>
          <w:tcPr>
            <w:tcW w:w="1559" w:type="dxa"/>
          </w:tcPr>
          <w:p w:rsidR="00A633C6" w:rsidRPr="006B086A" w:rsidRDefault="00A633C6"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610" w:type="dxa"/>
          </w:tcPr>
          <w:p w:rsidR="00A633C6" w:rsidRPr="006B086A" w:rsidRDefault="00A633C6" w:rsidP="006B086A">
            <w:pPr>
              <w:spacing w:line="400" w:lineRule="exact"/>
              <w:jc w:val="center"/>
              <w:rPr>
                <w:rFonts w:asciiTheme="minorEastAsia" w:hAnsiTheme="minorEastAsia"/>
                <w:szCs w:val="21"/>
              </w:rPr>
            </w:pPr>
          </w:p>
        </w:tc>
      </w:tr>
      <w:tr w:rsidR="00A633C6" w:rsidRPr="006B086A" w:rsidTr="00DC70B6">
        <w:tc>
          <w:tcPr>
            <w:tcW w:w="2235" w:type="dxa"/>
          </w:tcPr>
          <w:p w:rsidR="00A633C6" w:rsidRPr="006B086A" w:rsidRDefault="006C2041" w:rsidP="006B086A">
            <w:pPr>
              <w:spacing w:line="400" w:lineRule="exact"/>
              <w:jc w:val="center"/>
              <w:rPr>
                <w:rFonts w:asciiTheme="minorEastAsia" w:hAnsiTheme="minorEastAsia"/>
                <w:szCs w:val="21"/>
              </w:rPr>
            </w:pPr>
            <w:r w:rsidRPr="006B086A">
              <w:rPr>
                <w:rFonts w:asciiTheme="minorEastAsia" w:hAnsiTheme="minorEastAsia" w:hint="eastAsia"/>
                <w:szCs w:val="21"/>
              </w:rPr>
              <w:t>包装的外形</w:t>
            </w:r>
          </w:p>
        </w:tc>
        <w:tc>
          <w:tcPr>
            <w:tcW w:w="1559" w:type="dxa"/>
          </w:tcPr>
          <w:p w:rsidR="00A633C6" w:rsidRPr="006B086A" w:rsidRDefault="00A633C6"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610" w:type="dxa"/>
          </w:tcPr>
          <w:p w:rsidR="00A633C6" w:rsidRPr="006B086A" w:rsidRDefault="00A633C6" w:rsidP="006B086A">
            <w:pPr>
              <w:spacing w:line="400" w:lineRule="exact"/>
              <w:jc w:val="center"/>
              <w:rPr>
                <w:rFonts w:asciiTheme="minorEastAsia" w:hAnsiTheme="minorEastAsia"/>
                <w:szCs w:val="21"/>
              </w:rPr>
            </w:pPr>
          </w:p>
        </w:tc>
      </w:tr>
      <w:tr w:rsidR="006C2041" w:rsidRPr="006B086A" w:rsidTr="00DC70B6">
        <w:tc>
          <w:tcPr>
            <w:tcW w:w="2235" w:type="dxa"/>
          </w:tcPr>
          <w:p w:rsidR="006C2041" w:rsidRPr="006B086A" w:rsidRDefault="006C2041" w:rsidP="006B086A">
            <w:pPr>
              <w:spacing w:line="400" w:lineRule="exact"/>
              <w:jc w:val="center"/>
              <w:rPr>
                <w:rFonts w:asciiTheme="minorEastAsia" w:hAnsiTheme="minorEastAsia"/>
                <w:szCs w:val="21"/>
              </w:rPr>
            </w:pPr>
            <w:r w:rsidRPr="006B086A">
              <w:rPr>
                <w:rFonts w:asciiTheme="minorEastAsia" w:hAnsiTheme="minorEastAsia" w:hint="eastAsia"/>
                <w:szCs w:val="21"/>
              </w:rPr>
              <w:t>包装的材质</w:t>
            </w:r>
          </w:p>
        </w:tc>
        <w:tc>
          <w:tcPr>
            <w:tcW w:w="1559" w:type="dxa"/>
          </w:tcPr>
          <w:p w:rsidR="006C2041" w:rsidRPr="006B086A" w:rsidRDefault="006C2041"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tc>
        <w:tc>
          <w:tcPr>
            <w:tcW w:w="1559" w:type="dxa"/>
          </w:tcPr>
          <w:p w:rsidR="006C2041" w:rsidRPr="006B086A" w:rsidRDefault="006C2041" w:rsidP="006B086A">
            <w:pPr>
              <w:spacing w:line="400" w:lineRule="exact"/>
              <w:jc w:val="center"/>
              <w:rPr>
                <w:rFonts w:asciiTheme="minorEastAsia" w:hAnsiTheme="minorEastAsia"/>
                <w:szCs w:val="21"/>
              </w:rPr>
            </w:pPr>
          </w:p>
        </w:tc>
        <w:tc>
          <w:tcPr>
            <w:tcW w:w="1559" w:type="dxa"/>
          </w:tcPr>
          <w:p w:rsidR="006C2041" w:rsidRPr="006B086A" w:rsidRDefault="006C2041" w:rsidP="006B086A">
            <w:pPr>
              <w:spacing w:line="400" w:lineRule="exact"/>
              <w:jc w:val="center"/>
              <w:rPr>
                <w:rFonts w:asciiTheme="minorEastAsia" w:hAnsiTheme="minorEastAsia"/>
                <w:szCs w:val="21"/>
              </w:rPr>
            </w:pPr>
          </w:p>
        </w:tc>
        <w:tc>
          <w:tcPr>
            <w:tcW w:w="1610" w:type="dxa"/>
          </w:tcPr>
          <w:p w:rsidR="006C2041" w:rsidRPr="006B086A" w:rsidRDefault="006C2041" w:rsidP="006B086A">
            <w:pPr>
              <w:spacing w:line="400" w:lineRule="exact"/>
              <w:jc w:val="center"/>
              <w:rPr>
                <w:rFonts w:asciiTheme="minorEastAsia" w:hAnsiTheme="minorEastAsia"/>
                <w:szCs w:val="21"/>
              </w:rPr>
            </w:pPr>
          </w:p>
        </w:tc>
      </w:tr>
      <w:tr w:rsidR="00A633C6" w:rsidRPr="006B086A" w:rsidTr="00DC70B6">
        <w:tc>
          <w:tcPr>
            <w:tcW w:w="2235" w:type="dxa"/>
          </w:tcPr>
          <w:p w:rsidR="00A633C6" w:rsidRPr="006B086A" w:rsidRDefault="00A633C6" w:rsidP="006B086A">
            <w:pPr>
              <w:spacing w:line="400" w:lineRule="exact"/>
              <w:jc w:val="center"/>
              <w:rPr>
                <w:rFonts w:asciiTheme="minorEastAsia" w:hAnsiTheme="minorEastAsia"/>
                <w:szCs w:val="21"/>
              </w:rPr>
            </w:pPr>
            <w:r w:rsidRPr="006B086A">
              <w:rPr>
                <w:rFonts w:asciiTheme="minorEastAsia" w:hAnsiTheme="minorEastAsia" w:hint="eastAsia"/>
                <w:szCs w:val="21"/>
              </w:rPr>
              <w:t>包装的</w:t>
            </w:r>
            <w:r w:rsidR="006C2041" w:rsidRPr="006B086A">
              <w:rPr>
                <w:rFonts w:asciiTheme="minorEastAsia" w:hAnsiTheme="minorEastAsia" w:hint="eastAsia"/>
                <w:szCs w:val="21"/>
              </w:rPr>
              <w:t>色彩</w:t>
            </w:r>
          </w:p>
        </w:tc>
        <w:tc>
          <w:tcPr>
            <w:tcW w:w="1559" w:type="dxa"/>
          </w:tcPr>
          <w:p w:rsidR="00A633C6" w:rsidRPr="006B086A" w:rsidRDefault="00A633C6"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610" w:type="dxa"/>
          </w:tcPr>
          <w:p w:rsidR="00A633C6" w:rsidRPr="006B086A" w:rsidRDefault="00A633C6" w:rsidP="006B086A">
            <w:pPr>
              <w:spacing w:line="400" w:lineRule="exact"/>
              <w:jc w:val="center"/>
              <w:rPr>
                <w:rFonts w:asciiTheme="minorEastAsia" w:hAnsiTheme="minorEastAsia"/>
                <w:szCs w:val="21"/>
              </w:rPr>
            </w:pPr>
          </w:p>
        </w:tc>
      </w:tr>
      <w:tr w:rsidR="00A633C6" w:rsidRPr="006B086A" w:rsidTr="00DC70B6">
        <w:tc>
          <w:tcPr>
            <w:tcW w:w="2235" w:type="dxa"/>
          </w:tcPr>
          <w:p w:rsidR="00DC70B6" w:rsidRPr="006B086A" w:rsidRDefault="00A633C6" w:rsidP="006B086A">
            <w:pPr>
              <w:tabs>
                <w:tab w:val="left" w:pos="1244"/>
              </w:tabs>
              <w:spacing w:line="400" w:lineRule="exact"/>
              <w:jc w:val="center"/>
              <w:rPr>
                <w:rFonts w:asciiTheme="minorEastAsia" w:hAnsiTheme="minorEastAsia"/>
                <w:szCs w:val="21"/>
              </w:rPr>
            </w:pPr>
            <w:r w:rsidRPr="006B086A">
              <w:rPr>
                <w:rFonts w:asciiTheme="minorEastAsia" w:hAnsiTheme="minorEastAsia" w:hint="eastAsia"/>
                <w:szCs w:val="21"/>
              </w:rPr>
              <w:t>为什么这样包装</w:t>
            </w:r>
            <w:r w:rsidR="00DC70B6" w:rsidRPr="006B086A">
              <w:rPr>
                <w:rFonts w:asciiTheme="minorEastAsia" w:hAnsiTheme="minorEastAsia" w:hint="eastAsia"/>
                <w:szCs w:val="21"/>
              </w:rPr>
              <w:t>？</w:t>
            </w:r>
          </w:p>
          <w:p w:rsidR="00A633C6" w:rsidRPr="006B086A" w:rsidRDefault="00A633C6" w:rsidP="006B086A">
            <w:pPr>
              <w:tabs>
                <w:tab w:val="left" w:pos="1244"/>
              </w:tabs>
              <w:spacing w:line="400" w:lineRule="exact"/>
              <w:jc w:val="center"/>
              <w:rPr>
                <w:rFonts w:asciiTheme="minorEastAsia" w:hAnsiTheme="minorEastAsia"/>
                <w:szCs w:val="21"/>
              </w:rPr>
            </w:pPr>
            <w:r w:rsidRPr="006B086A">
              <w:rPr>
                <w:rFonts w:asciiTheme="minorEastAsia" w:hAnsiTheme="minorEastAsia" w:hint="eastAsia"/>
                <w:szCs w:val="21"/>
              </w:rPr>
              <w:t>（巧在哪里）</w:t>
            </w:r>
          </w:p>
        </w:tc>
        <w:tc>
          <w:tcPr>
            <w:tcW w:w="1559" w:type="dxa"/>
          </w:tcPr>
          <w:p w:rsidR="00A633C6" w:rsidRPr="006B086A" w:rsidRDefault="00A633C6"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p w:rsidR="00532B88" w:rsidRPr="006B086A" w:rsidRDefault="00532B88"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559" w:type="dxa"/>
          </w:tcPr>
          <w:p w:rsidR="00A633C6" w:rsidRPr="006B086A" w:rsidRDefault="00A633C6" w:rsidP="006B086A">
            <w:pPr>
              <w:spacing w:line="400" w:lineRule="exact"/>
              <w:jc w:val="center"/>
              <w:rPr>
                <w:rFonts w:asciiTheme="minorEastAsia" w:hAnsiTheme="minorEastAsia"/>
                <w:szCs w:val="21"/>
              </w:rPr>
            </w:pPr>
          </w:p>
        </w:tc>
        <w:tc>
          <w:tcPr>
            <w:tcW w:w="1610" w:type="dxa"/>
          </w:tcPr>
          <w:p w:rsidR="00A633C6" w:rsidRPr="006B086A" w:rsidRDefault="00A633C6" w:rsidP="006B086A">
            <w:pPr>
              <w:spacing w:line="400" w:lineRule="exact"/>
              <w:jc w:val="center"/>
              <w:rPr>
                <w:rFonts w:asciiTheme="minorEastAsia" w:hAnsiTheme="minorEastAsia"/>
                <w:szCs w:val="21"/>
              </w:rPr>
            </w:pPr>
          </w:p>
        </w:tc>
      </w:tr>
      <w:tr w:rsidR="001E45A9" w:rsidRPr="006B086A" w:rsidTr="00DC70B6">
        <w:trPr>
          <w:trHeight w:val="1822"/>
        </w:trPr>
        <w:tc>
          <w:tcPr>
            <w:tcW w:w="8522" w:type="dxa"/>
            <w:gridSpan w:val="5"/>
          </w:tcPr>
          <w:p w:rsidR="001E45A9" w:rsidRPr="006B086A" w:rsidRDefault="006C2041" w:rsidP="006B086A">
            <w:pPr>
              <w:spacing w:line="400" w:lineRule="exact"/>
              <w:rPr>
                <w:rFonts w:asciiTheme="minorEastAsia" w:hAnsiTheme="minorEastAsia"/>
                <w:szCs w:val="21"/>
              </w:rPr>
            </w:pPr>
            <w:r w:rsidRPr="006B086A">
              <w:rPr>
                <w:rFonts w:asciiTheme="minorEastAsia" w:hAnsiTheme="minorEastAsia"/>
                <w:szCs w:val="21"/>
              </w:rPr>
              <w:t>选择</w:t>
            </w:r>
            <w:r w:rsidR="00C56623" w:rsidRPr="006B086A">
              <w:rPr>
                <w:rFonts w:asciiTheme="minorEastAsia" w:hAnsiTheme="minorEastAsia" w:hint="eastAsia"/>
                <w:szCs w:val="21"/>
              </w:rPr>
              <w:t>最喜欢的一个包装</w:t>
            </w:r>
            <w:r w:rsidRPr="006B086A">
              <w:rPr>
                <w:rFonts w:asciiTheme="minorEastAsia" w:hAnsiTheme="minorEastAsia" w:hint="eastAsia"/>
                <w:szCs w:val="21"/>
              </w:rPr>
              <w:t>，</w:t>
            </w:r>
            <w:r w:rsidR="003E7FB7" w:rsidRPr="006B086A">
              <w:rPr>
                <w:rFonts w:asciiTheme="minorEastAsia" w:hAnsiTheme="minorEastAsia" w:hint="eastAsia"/>
                <w:szCs w:val="21"/>
              </w:rPr>
              <w:t>写生</w:t>
            </w:r>
            <w:r w:rsidRPr="006B086A">
              <w:rPr>
                <w:rFonts w:asciiTheme="minorEastAsia" w:hAnsiTheme="minorEastAsia" w:hint="eastAsia"/>
                <w:szCs w:val="21"/>
              </w:rPr>
              <w:t>它的正</w:t>
            </w:r>
            <w:r w:rsidR="003E7FB7" w:rsidRPr="006B086A">
              <w:rPr>
                <w:rFonts w:asciiTheme="minorEastAsia" w:hAnsiTheme="minorEastAsia" w:hint="eastAsia"/>
                <w:szCs w:val="21"/>
              </w:rPr>
              <w:t>面、侧面</w:t>
            </w:r>
            <w:r w:rsidRPr="006B086A">
              <w:rPr>
                <w:rFonts w:asciiTheme="minorEastAsia" w:hAnsiTheme="minorEastAsia" w:hint="eastAsia"/>
                <w:szCs w:val="21"/>
              </w:rPr>
              <w:t>、背面</w:t>
            </w:r>
            <w:r w:rsidR="00DC70B6" w:rsidRPr="006B086A">
              <w:rPr>
                <w:rFonts w:asciiTheme="minorEastAsia" w:hAnsiTheme="minorEastAsia" w:hint="eastAsia"/>
                <w:szCs w:val="21"/>
              </w:rPr>
              <w:t>：</w:t>
            </w:r>
          </w:p>
          <w:p w:rsidR="001E45A9" w:rsidRPr="006B086A" w:rsidRDefault="001E45A9" w:rsidP="006B086A">
            <w:pPr>
              <w:spacing w:line="400" w:lineRule="exact"/>
              <w:rPr>
                <w:rFonts w:asciiTheme="minorEastAsia" w:hAnsiTheme="minorEastAsia"/>
                <w:szCs w:val="21"/>
              </w:rPr>
            </w:pPr>
          </w:p>
          <w:p w:rsidR="001E45A9" w:rsidRPr="006B086A" w:rsidRDefault="001E45A9" w:rsidP="006B086A">
            <w:pPr>
              <w:spacing w:line="400" w:lineRule="exact"/>
              <w:rPr>
                <w:rFonts w:asciiTheme="minorEastAsia" w:hAnsiTheme="minorEastAsia"/>
                <w:szCs w:val="21"/>
              </w:rPr>
            </w:pPr>
          </w:p>
          <w:p w:rsidR="00DC70B6" w:rsidRPr="006B086A" w:rsidRDefault="00DC70B6" w:rsidP="006B086A">
            <w:pPr>
              <w:spacing w:line="400" w:lineRule="exact"/>
              <w:rPr>
                <w:rFonts w:asciiTheme="minorEastAsia" w:hAnsiTheme="minorEastAsia"/>
                <w:szCs w:val="21"/>
              </w:rPr>
            </w:pPr>
          </w:p>
          <w:p w:rsidR="00DC70B6" w:rsidRPr="006B086A" w:rsidRDefault="00DC70B6" w:rsidP="006B086A">
            <w:pPr>
              <w:spacing w:line="400" w:lineRule="exact"/>
              <w:rPr>
                <w:rFonts w:asciiTheme="minorEastAsia" w:hAnsiTheme="minorEastAsia"/>
                <w:szCs w:val="21"/>
              </w:rPr>
            </w:pPr>
          </w:p>
          <w:p w:rsidR="001E45A9" w:rsidRPr="006B086A" w:rsidRDefault="001E45A9" w:rsidP="006B086A">
            <w:pPr>
              <w:spacing w:line="400" w:lineRule="exact"/>
              <w:rPr>
                <w:rFonts w:asciiTheme="minorEastAsia" w:hAnsiTheme="minorEastAsia"/>
                <w:szCs w:val="21"/>
              </w:rPr>
            </w:pPr>
          </w:p>
          <w:p w:rsidR="00532B88" w:rsidRPr="006B086A" w:rsidRDefault="00532B88" w:rsidP="006B086A">
            <w:pPr>
              <w:spacing w:line="400" w:lineRule="exact"/>
              <w:rPr>
                <w:rFonts w:asciiTheme="minorEastAsia" w:hAnsiTheme="minorEastAsia"/>
                <w:szCs w:val="21"/>
              </w:rPr>
            </w:pPr>
          </w:p>
          <w:p w:rsidR="00272120" w:rsidRPr="006B086A" w:rsidRDefault="0027212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tc>
      </w:tr>
    </w:tbl>
    <w:p w:rsidR="00303DED" w:rsidRPr="006B086A" w:rsidRDefault="00303DED" w:rsidP="006B086A">
      <w:pPr>
        <w:spacing w:line="400" w:lineRule="exact"/>
        <w:rPr>
          <w:rFonts w:asciiTheme="minorEastAsia" w:hAnsiTheme="minorEastAsia"/>
          <w:szCs w:val="21"/>
        </w:rPr>
      </w:pPr>
    </w:p>
    <w:p w:rsidR="00C7247D" w:rsidRPr="006B086A" w:rsidRDefault="00C7247D" w:rsidP="006B086A">
      <w:pPr>
        <w:spacing w:line="400" w:lineRule="exact"/>
        <w:jc w:val="center"/>
        <w:rPr>
          <w:rFonts w:asciiTheme="minorEastAsia" w:hAnsiTheme="minorEastAsia"/>
          <w:szCs w:val="21"/>
        </w:rPr>
      </w:pPr>
      <w:r w:rsidRPr="006B086A">
        <w:rPr>
          <w:rFonts w:asciiTheme="minorEastAsia" w:hAnsiTheme="minorEastAsia" w:hint="eastAsia"/>
          <w:szCs w:val="21"/>
        </w:rPr>
        <w:t>表4设计巧包装</w:t>
      </w:r>
    </w:p>
    <w:tbl>
      <w:tblPr>
        <w:tblStyle w:val="a3"/>
        <w:tblW w:w="0" w:type="auto"/>
        <w:tblLook w:val="04A0"/>
      </w:tblPr>
      <w:tblGrid>
        <w:gridCol w:w="1384"/>
        <w:gridCol w:w="2226"/>
        <w:gridCol w:w="1498"/>
        <w:gridCol w:w="569"/>
        <w:gridCol w:w="2845"/>
      </w:tblGrid>
      <w:tr w:rsidR="00272120" w:rsidRPr="006B086A" w:rsidTr="00DF1ED3">
        <w:tc>
          <w:tcPr>
            <w:tcW w:w="1384" w:type="dxa"/>
          </w:tcPr>
          <w:p w:rsidR="00272120" w:rsidRPr="006B086A" w:rsidRDefault="00272120" w:rsidP="006B086A">
            <w:pPr>
              <w:spacing w:line="400" w:lineRule="exact"/>
              <w:rPr>
                <w:rFonts w:asciiTheme="minorEastAsia" w:hAnsiTheme="minorEastAsia"/>
                <w:szCs w:val="21"/>
              </w:rPr>
            </w:pPr>
            <w:r w:rsidRPr="006B086A">
              <w:rPr>
                <w:rFonts w:asciiTheme="minorEastAsia" w:hAnsiTheme="minorEastAsia"/>
                <w:szCs w:val="21"/>
              </w:rPr>
              <w:t>班级</w:t>
            </w:r>
          </w:p>
        </w:tc>
        <w:tc>
          <w:tcPr>
            <w:tcW w:w="2226" w:type="dxa"/>
          </w:tcPr>
          <w:p w:rsidR="00272120" w:rsidRPr="006B086A" w:rsidRDefault="00272120" w:rsidP="006B086A">
            <w:pPr>
              <w:spacing w:line="400" w:lineRule="exact"/>
              <w:rPr>
                <w:rFonts w:asciiTheme="minorEastAsia" w:hAnsiTheme="minorEastAsia"/>
                <w:szCs w:val="21"/>
              </w:rPr>
            </w:pPr>
          </w:p>
        </w:tc>
        <w:tc>
          <w:tcPr>
            <w:tcW w:w="2067" w:type="dxa"/>
            <w:gridSpan w:val="2"/>
          </w:tcPr>
          <w:p w:rsidR="00272120" w:rsidRPr="006B086A" w:rsidRDefault="00272120" w:rsidP="006B086A">
            <w:pPr>
              <w:spacing w:line="400" w:lineRule="exact"/>
              <w:rPr>
                <w:rFonts w:asciiTheme="minorEastAsia" w:hAnsiTheme="minorEastAsia"/>
                <w:szCs w:val="21"/>
              </w:rPr>
            </w:pPr>
            <w:r w:rsidRPr="006B086A">
              <w:rPr>
                <w:rFonts w:asciiTheme="minorEastAsia" w:hAnsiTheme="minorEastAsia"/>
                <w:szCs w:val="21"/>
              </w:rPr>
              <w:t>学习项目</w:t>
            </w:r>
          </w:p>
        </w:tc>
        <w:tc>
          <w:tcPr>
            <w:tcW w:w="2845" w:type="dxa"/>
          </w:tcPr>
          <w:p w:rsidR="00272120" w:rsidRPr="006B086A" w:rsidRDefault="00272120" w:rsidP="006B086A">
            <w:pPr>
              <w:spacing w:line="400" w:lineRule="exact"/>
              <w:rPr>
                <w:rFonts w:asciiTheme="minorEastAsia" w:hAnsiTheme="minorEastAsia"/>
                <w:szCs w:val="21"/>
              </w:rPr>
            </w:pPr>
          </w:p>
        </w:tc>
      </w:tr>
      <w:tr w:rsidR="00272120" w:rsidRPr="006B086A" w:rsidTr="00DF1ED3">
        <w:tc>
          <w:tcPr>
            <w:tcW w:w="1384" w:type="dxa"/>
          </w:tcPr>
          <w:p w:rsidR="00272120" w:rsidRPr="006B086A" w:rsidRDefault="00272120" w:rsidP="006B086A">
            <w:pPr>
              <w:spacing w:line="400" w:lineRule="exact"/>
              <w:rPr>
                <w:rFonts w:asciiTheme="minorEastAsia" w:hAnsiTheme="minorEastAsia"/>
                <w:szCs w:val="21"/>
              </w:rPr>
            </w:pPr>
            <w:r w:rsidRPr="006B086A">
              <w:rPr>
                <w:rFonts w:asciiTheme="minorEastAsia" w:hAnsiTheme="minorEastAsia"/>
                <w:szCs w:val="21"/>
              </w:rPr>
              <w:t>小组分工</w:t>
            </w:r>
          </w:p>
        </w:tc>
        <w:tc>
          <w:tcPr>
            <w:tcW w:w="7138" w:type="dxa"/>
            <w:gridSpan w:val="4"/>
          </w:tcPr>
          <w:p w:rsidR="00272120" w:rsidRPr="006B086A" w:rsidRDefault="00272120" w:rsidP="006B086A">
            <w:pPr>
              <w:spacing w:line="400" w:lineRule="exact"/>
              <w:rPr>
                <w:rFonts w:asciiTheme="minorEastAsia" w:hAnsiTheme="minorEastAsia"/>
                <w:szCs w:val="21"/>
              </w:rPr>
            </w:pPr>
          </w:p>
        </w:tc>
      </w:tr>
      <w:tr w:rsidR="00272120" w:rsidRPr="006B086A" w:rsidTr="00DF1ED3">
        <w:tc>
          <w:tcPr>
            <w:tcW w:w="1384" w:type="dxa"/>
          </w:tcPr>
          <w:p w:rsidR="00272120" w:rsidRPr="006B086A" w:rsidRDefault="00DE0980" w:rsidP="006B086A">
            <w:pPr>
              <w:spacing w:line="400" w:lineRule="exact"/>
              <w:rPr>
                <w:rFonts w:asciiTheme="minorEastAsia" w:hAnsiTheme="minorEastAsia"/>
                <w:szCs w:val="21"/>
              </w:rPr>
            </w:pPr>
            <w:r w:rsidRPr="006B086A">
              <w:rPr>
                <w:rFonts w:asciiTheme="minorEastAsia" w:hAnsiTheme="minorEastAsia"/>
                <w:szCs w:val="21"/>
              </w:rPr>
              <w:t>功能作用</w:t>
            </w:r>
          </w:p>
        </w:tc>
        <w:tc>
          <w:tcPr>
            <w:tcW w:w="7138" w:type="dxa"/>
            <w:gridSpan w:val="4"/>
          </w:tcPr>
          <w:p w:rsidR="00272120" w:rsidRPr="006B086A" w:rsidRDefault="00272120" w:rsidP="006B086A">
            <w:pPr>
              <w:spacing w:line="400" w:lineRule="exact"/>
              <w:rPr>
                <w:rFonts w:asciiTheme="minorEastAsia" w:hAnsiTheme="minorEastAsia"/>
                <w:szCs w:val="21"/>
              </w:rPr>
            </w:pPr>
          </w:p>
        </w:tc>
      </w:tr>
      <w:tr w:rsidR="00272120" w:rsidRPr="006B086A" w:rsidTr="00DF1ED3">
        <w:tc>
          <w:tcPr>
            <w:tcW w:w="1384" w:type="dxa"/>
          </w:tcPr>
          <w:p w:rsidR="00272120" w:rsidRPr="006B086A" w:rsidRDefault="00DE0980" w:rsidP="006B086A">
            <w:pPr>
              <w:spacing w:line="400" w:lineRule="exact"/>
              <w:rPr>
                <w:rFonts w:asciiTheme="minorEastAsia" w:hAnsiTheme="minorEastAsia"/>
                <w:szCs w:val="21"/>
              </w:rPr>
            </w:pPr>
            <w:r w:rsidRPr="006B086A">
              <w:rPr>
                <w:rFonts w:asciiTheme="minorEastAsia" w:hAnsiTheme="minorEastAsia"/>
                <w:szCs w:val="21"/>
              </w:rPr>
              <w:t>参考范例</w:t>
            </w:r>
          </w:p>
        </w:tc>
        <w:tc>
          <w:tcPr>
            <w:tcW w:w="7138" w:type="dxa"/>
            <w:gridSpan w:val="4"/>
          </w:tcPr>
          <w:p w:rsidR="00272120" w:rsidRPr="006B086A" w:rsidRDefault="00272120" w:rsidP="006B086A">
            <w:pPr>
              <w:spacing w:line="400" w:lineRule="exact"/>
              <w:rPr>
                <w:rFonts w:asciiTheme="minorEastAsia" w:hAnsiTheme="minorEastAsia"/>
                <w:szCs w:val="21"/>
              </w:rPr>
            </w:pPr>
          </w:p>
        </w:tc>
      </w:tr>
      <w:tr w:rsidR="00DE0980" w:rsidRPr="006B086A" w:rsidTr="00DF1ED3">
        <w:tc>
          <w:tcPr>
            <w:tcW w:w="1384" w:type="dxa"/>
            <w:vMerge w:val="restart"/>
          </w:tcPr>
          <w:p w:rsidR="00DE0980" w:rsidRPr="006B086A" w:rsidRDefault="00DE0980" w:rsidP="006B086A">
            <w:pPr>
              <w:spacing w:line="400" w:lineRule="exact"/>
              <w:rPr>
                <w:rFonts w:asciiTheme="minorEastAsia" w:hAnsiTheme="minorEastAsia"/>
                <w:szCs w:val="21"/>
              </w:rPr>
            </w:pPr>
            <w:r w:rsidRPr="006B086A">
              <w:rPr>
                <w:rFonts w:asciiTheme="minorEastAsia" w:hAnsiTheme="minorEastAsia"/>
                <w:szCs w:val="21"/>
              </w:rPr>
              <w:t>我们的设计</w:t>
            </w:r>
          </w:p>
        </w:tc>
        <w:tc>
          <w:tcPr>
            <w:tcW w:w="3724" w:type="dxa"/>
            <w:gridSpan w:val="2"/>
          </w:tcPr>
          <w:p w:rsidR="00DE0980" w:rsidRPr="006B086A" w:rsidRDefault="00DE0980" w:rsidP="006B086A">
            <w:pPr>
              <w:tabs>
                <w:tab w:val="left" w:pos="836"/>
              </w:tabs>
              <w:spacing w:line="400" w:lineRule="exact"/>
              <w:rPr>
                <w:rFonts w:asciiTheme="minorEastAsia" w:hAnsiTheme="minorEastAsia"/>
                <w:szCs w:val="21"/>
              </w:rPr>
            </w:pPr>
            <w:r w:rsidRPr="006B086A">
              <w:rPr>
                <w:rFonts w:asciiTheme="minorEastAsia" w:hAnsiTheme="minorEastAsia"/>
                <w:szCs w:val="21"/>
              </w:rPr>
              <w:tab/>
              <w:t>设计草图</w:t>
            </w:r>
            <w:r w:rsidRPr="006B086A">
              <w:rPr>
                <w:rFonts w:asciiTheme="minorEastAsia" w:hAnsiTheme="minorEastAsia" w:hint="eastAsia"/>
                <w:szCs w:val="21"/>
              </w:rPr>
              <w:t>（画稿）</w:t>
            </w:r>
          </w:p>
        </w:tc>
        <w:tc>
          <w:tcPr>
            <w:tcW w:w="3414" w:type="dxa"/>
            <w:gridSpan w:val="2"/>
          </w:tcPr>
          <w:p w:rsidR="00DE0980" w:rsidRPr="006B086A" w:rsidRDefault="00DE0980" w:rsidP="006B086A">
            <w:pPr>
              <w:spacing w:line="400" w:lineRule="exact"/>
              <w:jc w:val="center"/>
              <w:rPr>
                <w:rFonts w:asciiTheme="minorEastAsia" w:hAnsiTheme="minorEastAsia"/>
                <w:szCs w:val="21"/>
              </w:rPr>
            </w:pPr>
            <w:r w:rsidRPr="006B086A">
              <w:rPr>
                <w:rFonts w:asciiTheme="minorEastAsia" w:hAnsiTheme="minorEastAsia" w:hint="eastAsia"/>
                <w:szCs w:val="21"/>
              </w:rPr>
              <w:t>设计意图（文字）</w:t>
            </w:r>
          </w:p>
        </w:tc>
      </w:tr>
      <w:tr w:rsidR="00DE0980" w:rsidRPr="006B086A" w:rsidTr="00DF1ED3">
        <w:trPr>
          <w:trHeight w:val="634"/>
        </w:trPr>
        <w:tc>
          <w:tcPr>
            <w:tcW w:w="1384" w:type="dxa"/>
            <w:vMerge/>
          </w:tcPr>
          <w:p w:rsidR="00DE0980" w:rsidRPr="006B086A" w:rsidRDefault="00DE0980" w:rsidP="006B086A">
            <w:pPr>
              <w:spacing w:line="400" w:lineRule="exact"/>
              <w:rPr>
                <w:rFonts w:asciiTheme="minorEastAsia" w:hAnsiTheme="minorEastAsia"/>
                <w:szCs w:val="21"/>
              </w:rPr>
            </w:pPr>
          </w:p>
        </w:tc>
        <w:tc>
          <w:tcPr>
            <w:tcW w:w="3724" w:type="dxa"/>
            <w:gridSpan w:val="2"/>
          </w:tcPr>
          <w:p w:rsidR="00DE0980" w:rsidRPr="006B086A" w:rsidRDefault="00DE098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p w:rsidR="00DE0980" w:rsidRPr="006B086A" w:rsidRDefault="00DE0980" w:rsidP="006B086A">
            <w:pPr>
              <w:spacing w:line="400" w:lineRule="exact"/>
              <w:rPr>
                <w:rFonts w:asciiTheme="minorEastAsia" w:hAnsiTheme="minorEastAsia"/>
                <w:szCs w:val="21"/>
              </w:rPr>
            </w:pPr>
          </w:p>
        </w:tc>
        <w:tc>
          <w:tcPr>
            <w:tcW w:w="3414" w:type="dxa"/>
            <w:gridSpan w:val="2"/>
          </w:tcPr>
          <w:p w:rsidR="00DE0980" w:rsidRPr="006B086A" w:rsidRDefault="00DE0980" w:rsidP="006B086A">
            <w:pPr>
              <w:spacing w:line="400" w:lineRule="exact"/>
              <w:rPr>
                <w:rFonts w:asciiTheme="minorEastAsia" w:hAnsiTheme="minorEastAsia"/>
                <w:szCs w:val="21"/>
              </w:rPr>
            </w:pPr>
          </w:p>
        </w:tc>
      </w:tr>
      <w:tr w:rsidR="005B0767" w:rsidRPr="006B086A" w:rsidTr="00DF1ED3">
        <w:tc>
          <w:tcPr>
            <w:tcW w:w="1384" w:type="dxa"/>
            <w:vMerge w:val="restart"/>
          </w:tcPr>
          <w:p w:rsidR="005B0767" w:rsidRPr="006B086A" w:rsidRDefault="005B0767" w:rsidP="006B086A">
            <w:pPr>
              <w:spacing w:line="400" w:lineRule="exact"/>
              <w:rPr>
                <w:rFonts w:asciiTheme="minorEastAsia" w:hAnsiTheme="minorEastAsia"/>
                <w:szCs w:val="21"/>
              </w:rPr>
            </w:pPr>
            <w:r w:rsidRPr="006B086A">
              <w:rPr>
                <w:rFonts w:asciiTheme="minorEastAsia" w:hAnsiTheme="minorEastAsia"/>
                <w:szCs w:val="21"/>
              </w:rPr>
              <w:lastRenderedPageBreak/>
              <w:t>我们的反思</w:t>
            </w:r>
          </w:p>
        </w:tc>
        <w:tc>
          <w:tcPr>
            <w:tcW w:w="7138" w:type="dxa"/>
            <w:gridSpan w:val="4"/>
          </w:tcPr>
          <w:p w:rsidR="005B0767" w:rsidRPr="006B086A" w:rsidRDefault="005B0767" w:rsidP="006B086A">
            <w:pPr>
              <w:spacing w:line="400" w:lineRule="exact"/>
              <w:rPr>
                <w:rFonts w:asciiTheme="minorEastAsia" w:hAnsiTheme="minorEastAsia"/>
                <w:szCs w:val="21"/>
              </w:rPr>
            </w:pPr>
            <w:r w:rsidRPr="006B086A">
              <w:rPr>
                <w:rFonts w:asciiTheme="minorEastAsia" w:hAnsiTheme="minorEastAsia" w:hint="eastAsia"/>
                <w:szCs w:val="21"/>
              </w:rPr>
              <w:t>我们是如何分工，如何开展学习活动</w:t>
            </w:r>
            <w:r w:rsidR="00532B88" w:rsidRPr="006B086A">
              <w:rPr>
                <w:rFonts w:asciiTheme="minorEastAsia" w:hAnsiTheme="minorEastAsia" w:hint="eastAsia"/>
                <w:szCs w:val="21"/>
              </w:rPr>
              <w:t>？</w:t>
            </w:r>
          </w:p>
          <w:p w:rsidR="00532B88" w:rsidRPr="006B086A" w:rsidRDefault="00532B88" w:rsidP="006B086A">
            <w:pPr>
              <w:spacing w:line="400" w:lineRule="exact"/>
              <w:rPr>
                <w:rFonts w:asciiTheme="minorEastAsia" w:hAnsiTheme="minorEastAsia"/>
                <w:szCs w:val="21"/>
              </w:rPr>
            </w:pPr>
          </w:p>
        </w:tc>
      </w:tr>
      <w:tr w:rsidR="005B0767" w:rsidRPr="006B086A" w:rsidTr="00DF1ED3">
        <w:tc>
          <w:tcPr>
            <w:tcW w:w="1384" w:type="dxa"/>
            <w:vMerge/>
          </w:tcPr>
          <w:p w:rsidR="005B0767" w:rsidRPr="006B086A" w:rsidRDefault="005B0767" w:rsidP="006B086A">
            <w:pPr>
              <w:spacing w:line="400" w:lineRule="exact"/>
              <w:rPr>
                <w:rFonts w:asciiTheme="minorEastAsia" w:hAnsiTheme="minorEastAsia"/>
                <w:szCs w:val="21"/>
              </w:rPr>
            </w:pPr>
          </w:p>
        </w:tc>
        <w:tc>
          <w:tcPr>
            <w:tcW w:w="7138" w:type="dxa"/>
            <w:gridSpan w:val="4"/>
          </w:tcPr>
          <w:p w:rsidR="005B0767" w:rsidRPr="006B086A" w:rsidRDefault="005B0767" w:rsidP="006B086A">
            <w:pPr>
              <w:tabs>
                <w:tab w:val="left" w:pos="42"/>
              </w:tabs>
              <w:spacing w:line="400" w:lineRule="exact"/>
              <w:rPr>
                <w:rFonts w:asciiTheme="minorEastAsia" w:hAnsiTheme="minorEastAsia"/>
                <w:szCs w:val="21"/>
              </w:rPr>
            </w:pPr>
            <w:r w:rsidRPr="006B086A">
              <w:rPr>
                <w:rFonts w:asciiTheme="minorEastAsia" w:hAnsiTheme="minorEastAsia"/>
                <w:szCs w:val="21"/>
              </w:rPr>
              <w:tab/>
            </w:r>
            <w:r w:rsidRPr="006B086A">
              <w:rPr>
                <w:rFonts w:asciiTheme="minorEastAsia" w:hAnsiTheme="minorEastAsia" w:hint="eastAsia"/>
                <w:szCs w:val="21"/>
              </w:rPr>
              <w:t>我们在学习过程中遇到了什么问题? 是如何解决的?</w:t>
            </w:r>
          </w:p>
          <w:p w:rsidR="00532B88" w:rsidRPr="006B086A" w:rsidRDefault="00532B88" w:rsidP="006B086A">
            <w:pPr>
              <w:tabs>
                <w:tab w:val="left" w:pos="42"/>
              </w:tabs>
              <w:spacing w:line="400" w:lineRule="exact"/>
              <w:rPr>
                <w:rFonts w:asciiTheme="minorEastAsia" w:hAnsiTheme="minorEastAsia"/>
                <w:szCs w:val="21"/>
              </w:rPr>
            </w:pPr>
          </w:p>
        </w:tc>
      </w:tr>
      <w:tr w:rsidR="005B0767" w:rsidRPr="006B086A" w:rsidTr="00DF1ED3">
        <w:tc>
          <w:tcPr>
            <w:tcW w:w="1384" w:type="dxa"/>
            <w:vMerge/>
          </w:tcPr>
          <w:p w:rsidR="005B0767" w:rsidRPr="006B086A" w:rsidRDefault="005B0767" w:rsidP="006B086A">
            <w:pPr>
              <w:spacing w:line="400" w:lineRule="exact"/>
              <w:rPr>
                <w:rFonts w:asciiTheme="minorEastAsia" w:hAnsiTheme="minorEastAsia"/>
                <w:szCs w:val="21"/>
              </w:rPr>
            </w:pPr>
          </w:p>
        </w:tc>
        <w:tc>
          <w:tcPr>
            <w:tcW w:w="7138" w:type="dxa"/>
            <w:gridSpan w:val="4"/>
          </w:tcPr>
          <w:p w:rsidR="005B0767" w:rsidRPr="006B086A" w:rsidRDefault="005B0767" w:rsidP="006B086A">
            <w:pPr>
              <w:tabs>
                <w:tab w:val="left" w:pos="42"/>
              </w:tabs>
              <w:spacing w:line="400" w:lineRule="exact"/>
              <w:rPr>
                <w:rFonts w:asciiTheme="minorEastAsia" w:hAnsiTheme="minorEastAsia"/>
                <w:szCs w:val="21"/>
              </w:rPr>
            </w:pPr>
            <w:r w:rsidRPr="006B086A">
              <w:rPr>
                <w:rFonts w:asciiTheme="minorEastAsia" w:hAnsiTheme="minorEastAsia" w:hint="eastAsia"/>
                <w:szCs w:val="21"/>
              </w:rPr>
              <w:t>我们还存在什么问题，希望获得什么样的帮助?</w:t>
            </w:r>
          </w:p>
          <w:p w:rsidR="00532B88" w:rsidRPr="006B086A" w:rsidRDefault="00532B88" w:rsidP="006B086A">
            <w:pPr>
              <w:tabs>
                <w:tab w:val="left" w:pos="42"/>
              </w:tabs>
              <w:spacing w:line="400" w:lineRule="exact"/>
              <w:rPr>
                <w:rFonts w:asciiTheme="minorEastAsia" w:hAnsiTheme="minorEastAsia"/>
                <w:szCs w:val="21"/>
              </w:rPr>
            </w:pPr>
          </w:p>
        </w:tc>
      </w:tr>
      <w:tr w:rsidR="00DF1ED3" w:rsidRPr="006B086A" w:rsidTr="00DF1ED3">
        <w:tc>
          <w:tcPr>
            <w:tcW w:w="1384" w:type="dxa"/>
          </w:tcPr>
          <w:p w:rsidR="00DF1ED3" w:rsidRPr="006B086A" w:rsidRDefault="005B0767" w:rsidP="006B086A">
            <w:pPr>
              <w:spacing w:line="400" w:lineRule="exact"/>
              <w:rPr>
                <w:rFonts w:asciiTheme="minorEastAsia" w:hAnsiTheme="minorEastAsia"/>
                <w:szCs w:val="21"/>
              </w:rPr>
            </w:pPr>
            <w:r w:rsidRPr="006B086A">
              <w:rPr>
                <w:rFonts w:asciiTheme="minorEastAsia" w:hAnsiTheme="minorEastAsia" w:hint="eastAsia"/>
                <w:szCs w:val="21"/>
              </w:rPr>
              <w:t>课后思考</w:t>
            </w:r>
          </w:p>
        </w:tc>
        <w:tc>
          <w:tcPr>
            <w:tcW w:w="7138" w:type="dxa"/>
            <w:gridSpan w:val="4"/>
          </w:tcPr>
          <w:p w:rsidR="00DF1ED3" w:rsidRPr="006B086A" w:rsidRDefault="00DF1ED3" w:rsidP="006B086A">
            <w:pPr>
              <w:tabs>
                <w:tab w:val="left" w:pos="42"/>
              </w:tabs>
              <w:spacing w:line="400" w:lineRule="exact"/>
              <w:rPr>
                <w:rFonts w:asciiTheme="minorEastAsia" w:hAnsiTheme="minorEastAsia"/>
                <w:szCs w:val="21"/>
              </w:rPr>
            </w:pPr>
            <w:r w:rsidRPr="006B086A">
              <w:rPr>
                <w:rFonts w:asciiTheme="minorEastAsia" w:hAnsiTheme="minorEastAsia" w:hint="eastAsia"/>
                <w:szCs w:val="21"/>
              </w:rPr>
              <w:t>我们需要准备哪些材料</w:t>
            </w:r>
            <w:r w:rsidR="005B0767" w:rsidRPr="006B086A">
              <w:rPr>
                <w:rFonts w:asciiTheme="minorEastAsia" w:hAnsiTheme="minorEastAsia" w:hint="eastAsia"/>
                <w:szCs w:val="21"/>
              </w:rPr>
              <w:t>?（环保、成本适当）</w:t>
            </w:r>
          </w:p>
          <w:p w:rsidR="00532B88" w:rsidRPr="006B086A" w:rsidRDefault="00532B88" w:rsidP="006B086A">
            <w:pPr>
              <w:tabs>
                <w:tab w:val="left" w:pos="42"/>
              </w:tabs>
              <w:spacing w:line="400" w:lineRule="exact"/>
              <w:rPr>
                <w:rFonts w:asciiTheme="minorEastAsia" w:hAnsiTheme="minorEastAsia"/>
                <w:szCs w:val="21"/>
              </w:rPr>
            </w:pPr>
          </w:p>
        </w:tc>
      </w:tr>
    </w:tbl>
    <w:p w:rsidR="00286B13" w:rsidRPr="006B086A" w:rsidRDefault="00A7093C" w:rsidP="006B086A">
      <w:pPr>
        <w:spacing w:line="400" w:lineRule="exact"/>
        <w:rPr>
          <w:rFonts w:asciiTheme="minorEastAsia" w:hAnsiTheme="minorEastAsia"/>
          <w:szCs w:val="21"/>
        </w:rPr>
      </w:pPr>
      <w:r w:rsidRPr="006B086A">
        <w:rPr>
          <w:rFonts w:asciiTheme="minorEastAsia" w:hAnsiTheme="minorEastAsia" w:hint="eastAsia"/>
          <w:szCs w:val="21"/>
        </w:rPr>
        <w:t>（二）</w:t>
      </w:r>
      <w:r w:rsidR="0096073E" w:rsidRPr="006B086A">
        <w:rPr>
          <w:rFonts w:asciiTheme="minorEastAsia" w:hAnsiTheme="minorEastAsia" w:hint="eastAsia"/>
          <w:szCs w:val="21"/>
        </w:rPr>
        <w:t>项目研究</w:t>
      </w:r>
    </w:p>
    <w:p w:rsidR="00724188" w:rsidRPr="006B086A" w:rsidRDefault="00937FCD"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项目研究阶段主要是</w:t>
      </w:r>
      <w:r w:rsidR="00724188" w:rsidRPr="006B086A">
        <w:rPr>
          <w:rFonts w:asciiTheme="minorEastAsia" w:hAnsiTheme="minorEastAsia" w:hint="eastAsia"/>
          <w:szCs w:val="21"/>
        </w:rPr>
        <w:t>学生根据学习量规、自学单、共学单开展项目研究，最终解决问题，完成项目研究。</w:t>
      </w:r>
      <w:r w:rsidRPr="006B086A">
        <w:rPr>
          <w:rFonts w:asciiTheme="minorEastAsia" w:hAnsiTheme="minorEastAsia" w:hint="eastAsia"/>
          <w:szCs w:val="21"/>
        </w:rPr>
        <w:t>项目研究并不局限于课堂，它往往需要联结课堂内的学习与课堂外的学习。</w:t>
      </w:r>
    </w:p>
    <w:p w:rsidR="00C7610F" w:rsidRPr="006B086A" w:rsidRDefault="005D676F" w:rsidP="006B086A">
      <w:pPr>
        <w:pStyle w:val="a6"/>
        <w:numPr>
          <w:ilvl w:val="0"/>
          <w:numId w:val="10"/>
        </w:numPr>
        <w:spacing w:line="400" w:lineRule="exact"/>
        <w:ind w:firstLineChars="0"/>
        <w:rPr>
          <w:rFonts w:asciiTheme="minorEastAsia" w:hAnsiTheme="minorEastAsia"/>
          <w:szCs w:val="21"/>
        </w:rPr>
      </w:pPr>
      <w:r w:rsidRPr="006B086A">
        <w:rPr>
          <w:rFonts w:asciiTheme="minorEastAsia" w:hAnsiTheme="minorEastAsia" w:hint="eastAsia"/>
          <w:szCs w:val="21"/>
        </w:rPr>
        <w:t>根据观察巧包装自学单，认识巧包装</w:t>
      </w:r>
    </w:p>
    <w:p w:rsidR="00C7610F" w:rsidRPr="006B086A" w:rsidRDefault="00C7610F"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老师分发课前学习单，</w:t>
      </w:r>
      <w:r w:rsidR="00724188" w:rsidRPr="006B086A">
        <w:rPr>
          <w:rFonts w:asciiTheme="minorEastAsia" w:hAnsiTheme="minorEastAsia" w:hint="eastAsia"/>
          <w:szCs w:val="21"/>
        </w:rPr>
        <w:t>学生可以利用课余时间走访超市、商店；可以网上搜索信息；可以询问身边的设计师等等。学生通过多样化的途径认识巧包装，在自学单的帮助下，搜集和积累关于生活中设计师们的巧包装，从外形、材质、色彩等方面探究设计师如此设计的原因，巧在哪里？最后学生可以根据自己感兴趣的物品写一写、画一画，为后续的设计草图进行铺垫。</w:t>
      </w:r>
    </w:p>
    <w:p w:rsidR="005D676F" w:rsidRPr="006B086A" w:rsidRDefault="00A7093C" w:rsidP="006B086A">
      <w:pPr>
        <w:spacing w:line="400" w:lineRule="exact"/>
        <w:rPr>
          <w:rFonts w:asciiTheme="minorEastAsia" w:hAnsiTheme="minorEastAsia"/>
          <w:szCs w:val="21"/>
        </w:rPr>
      </w:pPr>
      <w:r w:rsidRPr="006B086A">
        <w:rPr>
          <w:rFonts w:asciiTheme="minorEastAsia" w:hAnsiTheme="minorEastAsia" w:hint="eastAsia"/>
          <w:szCs w:val="21"/>
        </w:rPr>
        <w:t xml:space="preserve">2. </w:t>
      </w:r>
      <w:r w:rsidR="005D676F" w:rsidRPr="006B086A">
        <w:rPr>
          <w:rFonts w:asciiTheme="minorEastAsia" w:hAnsiTheme="minorEastAsia" w:hint="eastAsia"/>
          <w:szCs w:val="21"/>
        </w:rPr>
        <w:t>根据设计巧包装共学单，设计巧包装</w:t>
      </w:r>
    </w:p>
    <w:p w:rsidR="00724188" w:rsidRPr="006B086A" w:rsidRDefault="00C7610F"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课上学生在老师的引</w:t>
      </w:r>
      <w:r w:rsidR="00CF0B03" w:rsidRPr="006B086A">
        <w:rPr>
          <w:rFonts w:asciiTheme="minorEastAsia" w:hAnsiTheme="minorEastAsia" w:hint="eastAsia"/>
          <w:szCs w:val="21"/>
        </w:rPr>
        <w:t>导下，分析包装设计时需要注意包装</w:t>
      </w:r>
      <w:r w:rsidRPr="006B086A">
        <w:rPr>
          <w:rFonts w:asciiTheme="minorEastAsia" w:hAnsiTheme="minorEastAsia" w:hint="eastAsia"/>
          <w:szCs w:val="21"/>
        </w:rPr>
        <w:t>巧在哪里？选择自己感兴趣的物品，成立兴趣项目组，一起完成设计草图。</w:t>
      </w:r>
      <w:r w:rsidR="00826632" w:rsidRPr="006B086A">
        <w:rPr>
          <w:rFonts w:asciiTheme="minorEastAsia" w:hAnsiTheme="minorEastAsia" w:hint="eastAsia"/>
          <w:szCs w:val="21"/>
        </w:rPr>
        <w:t>项目组</w:t>
      </w:r>
      <w:r w:rsidR="00CF0B03" w:rsidRPr="006B086A">
        <w:rPr>
          <w:rFonts w:asciiTheme="minorEastAsia" w:hAnsiTheme="minorEastAsia" w:hint="eastAsia"/>
          <w:szCs w:val="21"/>
        </w:rPr>
        <w:t>围绕问题</w:t>
      </w:r>
      <w:r w:rsidR="00724188" w:rsidRPr="006B086A">
        <w:rPr>
          <w:rFonts w:asciiTheme="minorEastAsia" w:hAnsiTheme="minorEastAsia" w:hint="eastAsia"/>
          <w:szCs w:val="21"/>
        </w:rPr>
        <w:t>探究</w:t>
      </w:r>
      <w:r w:rsidR="00CF0B03" w:rsidRPr="006B086A">
        <w:rPr>
          <w:rFonts w:asciiTheme="minorEastAsia" w:hAnsiTheme="minorEastAsia" w:hint="eastAsia"/>
          <w:szCs w:val="21"/>
        </w:rPr>
        <w:t>发现：</w:t>
      </w:r>
      <w:r w:rsidRPr="006B086A">
        <w:rPr>
          <w:rFonts w:asciiTheme="minorEastAsia" w:hAnsiTheme="minorEastAsia" w:hint="eastAsia"/>
          <w:szCs w:val="21"/>
        </w:rPr>
        <w:t>设计时要注意物品包装的巧体现在包装外形的创意美</w:t>
      </w:r>
      <w:r w:rsidR="00826632" w:rsidRPr="006B086A">
        <w:rPr>
          <w:rFonts w:asciiTheme="minorEastAsia" w:hAnsiTheme="minorEastAsia" w:hint="eastAsia"/>
          <w:szCs w:val="21"/>
        </w:rPr>
        <w:t>观、实用，以及材</w:t>
      </w:r>
      <w:r w:rsidR="00D9366F">
        <w:rPr>
          <w:rFonts w:asciiTheme="minorEastAsia" w:hAnsiTheme="minorEastAsia" w:hint="eastAsia"/>
          <w:szCs w:val="21"/>
        </w:rPr>
        <w:t>料的合理、环保。其次还要考虑物品的大小、特殊性；各个面的平面图或者</w:t>
      </w:r>
      <w:r w:rsidR="00826632" w:rsidRPr="006B086A">
        <w:rPr>
          <w:rFonts w:asciiTheme="minorEastAsia" w:hAnsiTheme="minorEastAsia" w:hint="eastAsia"/>
          <w:szCs w:val="21"/>
        </w:rPr>
        <w:t>立体图的绘制。最后还要撰写设计意图，学会</w:t>
      </w:r>
      <w:r w:rsidRPr="006B086A">
        <w:rPr>
          <w:rFonts w:asciiTheme="minorEastAsia" w:hAnsiTheme="minorEastAsia" w:hint="eastAsia"/>
          <w:szCs w:val="21"/>
        </w:rPr>
        <w:t>表达</w:t>
      </w:r>
      <w:r w:rsidR="00CF0B03" w:rsidRPr="006B086A">
        <w:rPr>
          <w:rFonts w:asciiTheme="minorEastAsia" w:hAnsiTheme="minorEastAsia" w:hint="eastAsia"/>
          <w:szCs w:val="21"/>
        </w:rPr>
        <w:t>。</w:t>
      </w:r>
    </w:p>
    <w:p w:rsidR="00C7610F" w:rsidRPr="006B086A" w:rsidRDefault="00826632"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设计的巧包装是否有效美观？</w:t>
      </w:r>
      <w:r w:rsidR="00C7610F" w:rsidRPr="006B086A">
        <w:rPr>
          <w:rFonts w:asciiTheme="minorEastAsia" w:hAnsiTheme="minorEastAsia" w:hint="eastAsia"/>
          <w:szCs w:val="21"/>
        </w:rPr>
        <w:t>在完成设计稿的基础上，组织“设计论证会”。</w:t>
      </w:r>
      <w:r w:rsidR="00CF0B03" w:rsidRPr="006B086A">
        <w:rPr>
          <w:rFonts w:asciiTheme="minorEastAsia" w:hAnsiTheme="minorEastAsia" w:hint="eastAsia"/>
          <w:szCs w:val="21"/>
        </w:rPr>
        <w:t>项目小组介绍设计方案和设计意图，其他小组提出问题和建议，项目小组进行辩论或者根据建议修改设计方案。</w:t>
      </w:r>
      <w:r w:rsidRPr="006B086A">
        <w:rPr>
          <w:rFonts w:asciiTheme="minorEastAsia" w:hAnsiTheme="minorEastAsia" w:hint="eastAsia"/>
          <w:szCs w:val="21"/>
        </w:rPr>
        <w:t>“设计论证会” 的经历有助于学生修复单一的思维方式，学会多视角思考、多元化理解和多样化解决问题，同时也帮助学生掌握组织 “论证会” 的一般流程。</w:t>
      </w:r>
    </w:p>
    <w:p w:rsidR="005D676F" w:rsidRPr="006B086A" w:rsidRDefault="00A7093C" w:rsidP="006B086A">
      <w:pPr>
        <w:spacing w:line="400" w:lineRule="exact"/>
        <w:rPr>
          <w:rFonts w:asciiTheme="minorEastAsia" w:hAnsiTheme="minorEastAsia"/>
          <w:szCs w:val="21"/>
        </w:rPr>
      </w:pPr>
      <w:r w:rsidRPr="006B086A">
        <w:rPr>
          <w:rFonts w:asciiTheme="minorEastAsia" w:hAnsiTheme="minorEastAsia" w:hint="eastAsia"/>
          <w:szCs w:val="21"/>
        </w:rPr>
        <w:t>3. 根据</w:t>
      </w:r>
      <w:r w:rsidR="005D676F" w:rsidRPr="006B086A">
        <w:rPr>
          <w:rFonts w:asciiTheme="minorEastAsia" w:hAnsiTheme="minorEastAsia" w:hint="eastAsia"/>
          <w:szCs w:val="21"/>
        </w:rPr>
        <w:t>设计方案，制作巧包装</w:t>
      </w:r>
    </w:p>
    <w:p w:rsidR="00C7610F" w:rsidRPr="006B086A" w:rsidRDefault="007C09BC"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教师提供微视频</w:t>
      </w:r>
      <w:r w:rsidR="00826632" w:rsidRPr="006B086A">
        <w:rPr>
          <w:rFonts w:asciiTheme="minorEastAsia" w:hAnsiTheme="minorEastAsia" w:hint="eastAsia"/>
          <w:szCs w:val="21"/>
        </w:rPr>
        <w:t>，</w:t>
      </w:r>
      <w:r w:rsidRPr="006B086A">
        <w:rPr>
          <w:rFonts w:asciiTheme="minorEastAsia" w:hAnsiTheme="minorEastAsia" w:hint="eastAsia"/>
          <w:szCs w:val="21"/>
        </w:rPr>
        <w:t>示范制作需要用到的</w:t>
      </w:r>
      <w:r w:rsidR="00826632" w:rsidRPr="006B086A">
        <w:rPr>
          <w:rFonts w:asciiTheme="minorEastAsia" w:hAnsiTheme="minorEastAsia" w:hint="eastAsia"/>
          <w:szCs w:val="21"/>
        </w:rPr>
        <w:t>贴、画、剪、做、系、刻等</w:t>
      </w:r>
      <w:r w:rsidRPr="006B086A">
        <w:rPr>
          <w:rFonts w:asciiTheme="minorEastAsia" w:hAnsiTheme="minorEastAsia" w:hint="eastAsia"/>
          <w:szCs w:val="21"/>
        </w:rPr>
        <w:t>方法</w:t>
      </w:r>
      <w:r w:rsidR="00826632" w:rsidRPr="006B086A">
        <w:rPr>
          <w:rFonts w:asciiTheme="minorEastAsia" w:hAnsiTheme="minorEastAsia" w:hint="eastAsia"/>
          <w:szCs w:val="21"/>
        </w:rPr>
        <w:t>，项目小组观察分析制作方法；材料的合理选择和成本控制；</w:t>
      </w:r>
      <w:r w:rsidRPr="006B086A">
        <w:rPr>
          <w:rFonts w:asciiTheme="minorEastAsia" w:hAnsiTheme="minorEastAsia" w:hint="eastAsia"/>
          <w:szCs w:val="21"/>
        </w:rPr>
        <w:t>色调的合理搭配。逐步培养学生的设计思维。在</w:t>
      </w:r>
      <w:r w:rsidR="00C7610F" w:rsidRPr="006B086A">
        <w:rPr>
          <w:rFonts w:asciiTheme="minorEastAsia" w:hAnsiTheme="minorEastAsia" w:hint="eastAsia"/>
          <w:szCs w:val="21"/>
        </w:rPr>
        <w:t>制作巧包装</w:t>
      </w:r>
      <w:r w:rsidRPr="006B086A">
        <w:rPr>
          <w:rFonts w:asciiTheme="minorEastAsia" w:hAnsiTheme="minorEastAsia" w:hint="eastAsia"/>
          <w:szCs w:val="21"/>
        </w:rPr>
        <w:t>时</w:t>
      </w:r>
      <w:r w:rsidR="00C7610F" w:rsidRPr="006B086A">
        <w:rPr>
          <w:rFonts w:asciiTheme="minorEastAsia" w:hAnsiTheme="minorEastAsia" w:hint="eastAsia"/>
          <w:szCs w:val="21"/>
        </w:rPr>
        <w:t>，</w:t>
      </w:r>
      <w:r w:rsidRPr="006B086A">
        <w:rPr>
          <w:rFonts w:asciiTheme="minorEastAsia" w:hAnsiTheme="minorEastAsia" w:hint="eastAsia"/>
          <w:szCs w:val="21"/>
        </w:rPr>
        <w:t>小组</w:t>
      </w:r>
      <w:r w:rsidR="00826632" w:rsidRPr="006B086A">
        <w:rPr>
          <w:rFonts w:asciiTheme="minorEastAsia" w:hAnsiTheme="minorEastAsia" w:hint="eastAsia"/>
          <w:szCs w:val="21"/>
        </w:rPr>
        <w:t>长</w:t>
      </w:r>
      <w:r w:rsidRPr="006B086A">
        <w:rPr>
          <w:rFonts w:asciiTheme="minorEastAsia" w:hAnsiTheme="minorEastAsia" w:hint="eastAsia"/>
          <w:szCs w:val="21"/>
        </w:rPr>
        <w:t>要</w:t>
      </w:r>
      <w:r w:rsidR="00826632" w:rsidRPr="006B086A">
        <w:rPr>
          <w:rFonts w:asciiTheme="minorEastAsia" w:hAnsiTheme="minorEastAsia" w:hint="eastAsia"/>
          <w:szCs w:val="21"/>
        </w:rPr>
        <w:t>负责好小组的任务分配，例如：</w:t>
      </w:r>
      <w:r w:rsidRPr="006B086A">
        <w:rPr>
          <w:rFonts w:asciiTheme="minorEastAsia" w:hAnsiTheme="minorEastAsia" w:hint="eastAsia"/>
          <w:szCs w:val="21"/>
        </w:rPr>
        <w:t>按照</w:t>
      </w:r>
      <w:r w:rsidR="00826632" w:rsidRPr="006B086A">
        <w:rPr>
          <w:rFonts w:asciiTheme="minorEastAsia" w:hAnsiTheme="minorEastAsia" w:hint="eastAsia"/>
          <w:szCs w:val="21"/>
        </w:rPr>
        <w:t>组员的</w:t>
      </w:r>
      <w:r w:rsidRPr="006B086A">
        <w:rPr>
          <w:rFonts w:asciiTheme="minorEastAsia" w:hAnsiTheme="minorEastAsia" w:hint="eastAsia"/>
          <w:szCs w:val="21"/>
        </w:rPr>
        <w:t>特长和能力分工</w:t>
      </w:r>
      <w:r w:rsidR="00826632" w:rsidRPr="006B086A">
        <w:rPr>
          <w:rFonts w:asciiTheme="minorEastAsia" w:hAnsiTheme="minorEastAsia" w:hint="eastAsia"/>
          <w:szCs w:val="21"/>
        </w:rPr>
        <w:t>合作;</w:t>
      </w:r>
      <w:r w:rsidR="00826632" w:rsidRPr="006B086A">
        <w:rPr>
          <w:rFonts w:asciiTheme="minorEastAsia" w:hAnsiTheme="minorEastAsia" w:hint="eastAsia"/>
          <w:szCs w:val="21"/>
        </w:rPr>
        <w:lastRenderedPageBreak/>
        <w:t>第一次任务完成后第二次任务的分配;对于无法完成任务的组员的支援分配。老师一定要起到及时的点拨和帮助，</w:t>
      </w:r>
      <w:r w:rsidRPr="006B086A">
        <w:rPr>
          <w:rFonts w:asciiTheme="minorEastAsia" w:hAnsiTheme="minorEastAsia" w:hint="eastAsia"/>
          <w:szCs w:val="21"/>
        </w:rPr>
        <w:t>最后</w:t>
      </w:r>
      <w:r w:rsidR="00C7610F" w:rsidRPr="006B086A">
        <w:rPr>
          <w:rFonts w:asciiTheme="minorEastAsia" w:hAnsiTheme="minorEastAsia" w:hint="eastAsia"/>
          <w:szCs w:val="21"/>
        </w:rPr>
        <w:t>将设计稿变成真实的巧包装。</w:t>
      </w:r>
    </w:p>
    <w:p w:rsidR="0096073E" w:rsidRPr="006B086A" w:rsidRDefault="00A7093C" w:rsidP="006B086A">
      <w:pPr>
        <w:spacing w:line="400" w:lineRule="exact"/>
        <w:rPr>
          <w:rFonts w:asciiTheme="minorEastAsia" w:hAnsiTheme="minorEastAsia"/>
          <w:szCs w:val="21"/>
        </w:rPr>
      </w:pPr>
      <w:r w:rsidRPr="006B086A">
        <w:rPr>
          <w:rFonts w:asciiTheme="minorEastAsia" w:hAnsiTheme="minorEastAsia" w:hint="eastAsia"/>
          <w:szCs w:val="21"/>
        </w:rPr>
        <w:t>（三）</w:t>
      </w:r>
      <w:r w:rsidR="0096073E" w:rsidRPr="006B086A">
        <w:rPr>
          <w:rFonts w:asciiTheme="minorEastAsia" w:hAnsiTheme="minorEastAsia" w:hint="eastAsia"/>
          <w:szCs w:val="21"/>
        </w:rPr>
        <w:t>项目汇报</w:t>
      </w:r>
    </w:p>
    <w:p w:rsidR="007C09BC" w:rsidRPr="006B086A" w:rsidRDefault="00A7093C" w:rsidP="006B086A">
      <w:pPr>
        <w:spacing w:line="400" w:lineRule="exact"/>
        <w:rPr>
          <w:rFonts w:asciiTheme="minorEastAsia" w:hAnsiTheme="minorEastAsia"/>
          <w:szCs w:val="21"/>
        </w:rPr>
      </w:pPr>
      <w:r w:rsidRPr="006B086A">
        <w:rPr>
          <w:rFonts w:asciiTheme="minorEastAsia" w:hAnsiTheme="minorEastAsia" w:hint="eastAsia"/>
          <w:szCs w:val="21"/>
        </w:rPr>
        <w:t>1．</w:t>
      </w:r>
      <w:r w:rsidR="002039A3" w:rsidRPr="006B086A">
        <w:rPr>
          <w:rFonts w:asciiTheme="minorEastAsia" w:hAnsiTheme="minorEastAsia" w:hint="eastAsia"/>
          <w:szCs w:val="21"/>
        </w:rPr>
        <w:t>展示与汇报</w:t>
      </w:r>
    </w:p>
    <w:p w:rsidR="002039A3" w:rsidRPr="006B086A" w:rsidRDefault="002039A3"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组织巧包装招标会，各项目组展示巧包装作品，项目组长主持介绍巧包装的设计构思，设计理念。其他组员可以补充说明学习过程，例如“在学习过程中，我们遇到了什么问题，我们是如何解决的”、“我们在材料选则上的思考”等等</w:t>
      </w:r>
      <w:r w:rsidR="00AA410F" w:rsidRPr="006B086A">
        <w:rPr>
          <w:rFonts w:asciiTheme="minorEastAsia" w:hAnsiTheme="minorEastAsia" w:hint="eastAsia"/>
          <w:szCs w:val="21"/>
        </w:rPr>
        <w:t>来汇报小组学习过程和收获的经验</w:t>
      </w:r>
      <w:r w:rsidRPr="006B086A">
        <w:rPr>
          <w:rFonts w:asciiTheme="minorEastAsia" w:hAnsiTheme="minorEastAsia" w:hint="eastAsia"/>
          <w:szCs w:val="21"/>
        </w:rPr>
        <w:t>。</w:t>
      </w:r>
    </w:p>
    <w:p w:rsidR="002039A3" w:rsidRPr="006B086A" w:rsidRDefault="002039A3" w:rsidP="006B086A">
      <w:pPr>
        <w:pStyle w:val="a6"/>
        <w:numPr>
          <w:ilvl w:val="0"/>
          <w:numId w:val="10"/>
        </w:numPr>
        <w:spacing w:line="400" w:lineRule="exact"/>
        <w:ind w:firstLineChars="0"/>
        <w:rPr>
          <w:rFonts w:asciiTheme="minorEastAsia" w:hAnsiTheme="minorEastAsia"/>
          <w:szCs w:val="21"/>
        </w:rPr>
      </w:pPr>
      <w:r w:rsidRPr="006B086A">
        <w:rPr>
          <w:rFonts w:asciiTheme="minorEastAsia" w:hAnsiTheme="minorEastAsia" w:hint="eastAsia"/>
          <w:szCs w:val="21"/>
        </w:rPr>
        <w:t>质疑与答辩</w:t>
      </w:r>
    </w:p>
    <w:p w:rsidR="002039A3" w:rsidRPr="006B086A" w:rsidRDefault="002039A3"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展示与汇报结束后，</w:t>
      </w:r>
      <w:r w:rsidR="00C12E0C" w:rsidRPr="006B086A">
        <w:rPr>
          <w:rFonts w:asciiTheme="minorEastAsia" w:hAnsiTheme="minorEastAsia" w:hint="eastAsia"/>
          <w:szCs w:val="21"/>
        </w:rPr>
        <w:t>其他同学和老师可以提出问题和质疑。项目小组针对我们的问题和质疑进行答辩。答辩的过程是学生对学习过程的一次回顾和反思，有助于学生批判性思维的形成</w:t>
      </w:r>
      <w:r w:rsidR="00AA410F" w:rsidRPr="006B086A">
        <w:rPr>
          <w:rFonts w:asciiTheme="minorEastAsia" w:hAnsiTheme="minorEastAsia" w:hint="eastAsia"/>
          <w:szCs w:val="21"/>
        </w:rPr>
        <w:t>，提高学生的元认知能力</w:t>
      </w:r>
      <w:r w:rsidR="00C12E0C" w:rsidRPr="006B086A">
        <w:rPr>
          <w:rFonts w:asciiTheme="minorEastAsia" w:hAnsiTheme="minorEastAsia" w:hint="eastAsia"/>
          <w:szCs w:val="21"/>
        </w:rPr>
        <w:t>。</w:t>
      </w:r>
    </w:p>
    <w:p w:rsidR="002039A3" w:rsidRPr="006B086A" w:rsidRDefault="002039A3" w:rsidP="006B086A">
      <w:pPr>
        <w:pStyle w:val="a6"/>
        <w:numPr>
          <w:ilvl w:val="0"/>
          <w:numId w:val="10"/>
        </w:numPr>
        <w:spacing w:line="400" w:lineRule="exact"/>
        <w:ind w:firstLineChars="0"/>
        <w:rPr>
          <w:rFonts w:asciiTheme="minorEastAsia" w:hAnsiTheme="minorEastAsia"/>
          <w:szCs w:val="21"/>
        </w:rPr>
      </w:pPr>
      <w:r w:rsidRPr="006B086A">
        <w:rPr>
          <w:rFonts w:asciiTheme="minorEastAsia" w:hAnsiTheme="minorEastAsia" w:hint="eastAsia"/>
          <w:szCs w:val="21"/>
        </w:rPr>
        <w:t>评价与反思</w:t>
      </w:r>
    </w:p>
    <w:p w:rsidR="00A7093C" w:rsidRPr="006B086A" w:rsidRDefault="00C12E0C" w:rsidP="006B086A">
      <w:pPr>
        <w:spacing w:line="400" w:lineRule="exact"/>
        <w:rPr>
          <w:rFonts w:asciiTheme="minorEastAsia" w:hAnsiTheme="minorEastAsia"/>
          <w:szCs w:val="21"/>
        </w:rPr>
      </w:pPr>
      <w:r w:rsidRPr="006B086A">
        <w:rPr>
          <w:rFonts w:asciiTheme="minorEastAsia" w:hAnsiTheme="minorEastAsia" w:hint="eastAsia"/>
          <w:szCs w:val="21"/>
        </w:rPr>
        <w:t>评价是多角度的评价，首先要对其他同学做出评价，其次还要对自身、以及项目小组成员做出学习评价。学生可以通过评价量规自评互评，最终对学习成果二次反思。</w:t>
      </w:r>
    </w:p>
    <w:p w:rsidR="0096073E" w:rsidRPr="006B086A" w:rsidRDefault="00A7093C" w:rsidP="006B086A">
      <w:pPr>
        <w:spacing w:line="400" w:lineRule="exact"/>
        <w:rPr>
          <w:rFonts w:asciiTheme="minorEastAsia" w:hAnsiTheme="minorEastAsia"/>
          <w:b/>
          <w:sz w:val="28"/>
          <w:szCs w:val="28"/>
        </w:rPr>
      </w:pPr>
      <w:r w:rsidRPr="006B086A">
        <w:rPr>
          <w:rFonts w:asciiTheme="minorEastAsia" w:hAnsiTheme="minorEastAsia" w:hint="eastAsia"/>
          <w:b/>
          <w:sz w:val="28"/>
          <w:szCs w:val="28"/>
        </w:rPr>
        <w:t>三、</w:t>
      </w:r>
      <w:r w:rsidR="0096073E" w:rsidRPr="006B086A">
        <w:rPr>
          <w:rFonts w:asciiTheme="minorEastAsia" w:hAnsiTheme="minorEastAsia" w:hint="eastAsia"/>
          <w:b/>
          <w:sz w:val="28"/>
          <w:szCs w:val="28"/>
        </w:rPr>
        <w:t>项目化学习带来的挑战</w:t>
      </w:r>
    </w:p>
    <w:p w:rsidR="00575D52" w:rsidRPr="006B086A" w:rsidRDefault="00C12E0C"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照本宣科的教学对学生一生成长是否有效？项目化学习的改革，就像一把打开新世界的钥匙，</w:t>
      </w:r>
      <w:r w:rsidR="00A7093C" w:rsidRPr="006B086A">
        <w:rPr>
          <w:rFonts w:asciiTheme="minorEastAsia" w:hAnsiTheme="minorEastAsia" w:hint="eastAsia"/>
          <w:szCs w:val="21"/>
        </w:rPr>
        <w:t>给</w:t>
      </w:r>
      <w:r w:rsidRPr="006B086A">
        <w:rPr>
          <w:rFonts w:asciiTheme="minorEastAsia" w:hAnsiTheme="minorEastAsia" w:hint="eastAsia"/>
          <w:szCs w:val="21"/>
        </w:rPr>
        <w:t>习惯于传统模式美术教学的我们</w:t>
      </w:r>
      <w:r w:rsidR="00A7093C" w:rsidRPr="006B086A">
        <w:rPr>
          <w:rFonts w:asciiTheme="minorEastAsia" w:hAnsiTheme="minorEastAsia" w:hint="eastAsia"/>
          <w:szCs w:val="21"/>
        </w:rPr>
        <w:t>带来了</w:t>
      </w:r>
      <w:r w:rsidRPr="006B086A">
        <w:rPr>
          <w:rFonts w:asciiTheme="minorEastAsia" w:hAnsiTheme="minorEastAsia" w:hint="eastAsia"/>
          <w:szCs w:val="21"/>
        </w:rPr>
        <w:t>巨大的挑战。</w:t>
      </w:r>
      <w:r w:rsidR="00A7093C" w:rsidRPr="006B086A">
        <w:rPr>
          <w:rFonts w:asciiTheme="minorEastAsia" w:hAnsiTheme="minorEastAsia" w:hint="eastAsia"/>
          <w:szCs w:val="21"/>
        </w:rPr>
        <w:t>对于手握钥匙的我们，需要上下而求索的学习与实践。</w:t>
      </w:r>
    </w:p>
    <w:p w:rsidR="00E54701" w:rsidRPr="006B086A" w:rsidRDefault="005F4BC2"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项目化学习包含了建构主义实用主义和多元智能三中教学理论在内。</w:t>
      </w:r>
      <w:r w:rsidR="00A463CD" w:rsidRPr="006B086A">
        <w:rPr>
          <w:rFonts w:asciiTheme="minorEastAsia" w:hAnsiTheme="minorEastAsia" w:hint="eastAsia"/>
          <w:szCs w:val="21"/>
        </w:rPr>
        <w:t>所以</w:t>
      </w:r>
      <w:r w:rsidR="00E54701" w:rsidRPr="006B086A">
        <w:rPr>
          <w:rFonts w:asciiTheme="minorEastAsia" w:hAnsiTheme="minorEastAsia" w:hint="eastAsia"/>
          <w:szCs w:val="21"/>
        </w:rPr>
        <w:t>首先</w:t>
      </w:r>
      <w:r w:rsidR="00A463CD" w:rsidRPr="006B086A">
        <w:rPr>
          <w:rFonts w:asciiTheme="minorEastAsia" w:hAnsiTheme="minorEastAsia" w:hint="eastAsia"/>
          <w:szCs w:val="21"/>
        </w:rPr>
        <w:t>我们需要</w:t>
      </w:r>
      <w:r w:rsidRPr="006B086A">
        <w:rPr>
          <w:rFonts w:asciiTheme="minorEastAsia" w:hAnsiTheme="minorEastAsia" w:hint="eastAsia"/>
          <w:szCs w:val="21"/>
        </w:rPr>
        <w:t>转变课程观念</w:t>
      </w:r>
      <w:r w:rsidR="00A463CD" w:rsidRPr="006B086A">
        <w:rPr>
          <w:rFonts w:asciiTheme="minorEastAsia" w:hAnsiTheme="minorEastAsia" w:hint="eastAsia"/>
          <w:szCs w:val="21"/>
        </w:rPr>
        <w:t>，以提高学生核心素养为目的，以真实情境的问题为基点，多学科的课程整合，实现教学目标；</w:t>
      </w:r>
      <w:r w:rsidR="00E54701" w:rsidRPr="006B086A">
        <w:rPr>
          <w:rFonts w:asciiTheme="minorEastAsia" w:hAnsiTheme="minorEastAsia" w:hint="eastAsia"/>
          <w:szCs w:val="21"/>
        </w:rPr>
        <w:t>其次</w:t>
      </w:r>
      <w:r w:rsidR="00A463CD" w:rsidRPr="006B086A">
        <w:rPr>
          <w:rFonts w:asciiTheme="minorEastAsia" w:hAnsiTheme="minorEastAsia" w:hint="eastAsia"/>
          <w:szCs w:val="21"/>
        </w:rPr>
        <w:t>我们需要转变教学设计，</w:t>
      </w:r>
      <w:r w:rsidR="00575D52" w:rsidRPr="006B086A">
        <w:rPr>
          <w:rFonts w:asciiTheme="minorEastAsia" w:hAnsiTheme="minorEastAsia" w:hint="eastAsia"/>
          <w:szCs w:val="21"/>
        </w:rPr>
        <w:t>把单节课的“认识巧包装”、“设计巧包装”、“制作巧包装”组合成项目化的单元课；最后，我们需要</w:t>
      </w:r>
      <w:r w:rsidRPr="006B086A">
        <w:rPr>
          <w:rFonts w:asciiTheme="minorEastAsia" w:hAnsiTheme="minorEastAsia" w:hint="eastAsia"/>
          <w:szCs w:val="21"/>
        </w:rPr>
        <w:t>转变课堂角色</w:t>
      </w:r>
      <w:r w:rsidR="00575D52" w:rsidRPr="006B086A">
        <w:rPr>
          <w:rFonts w:asciiTheme="minorEastAsia" w:hAnsiTheme="minorEastAsia" w:hint="eastAsia"/>
          <w:szCs w:val="21"/>
        </w:rPr>
        <w:t>，建构主义认为学习不是由教师把知识简单地传递给学生，而是由学生自己建构的过程。</w:t>
      </w:r>
      <w:r w:rsidR="00E54701" w:rsidRPr="006B086A">
        <w:rPr>
          <w:rFonts w:asciiTheme="minorEastAsia" w:hAnsiTheme="minorEastAsia" w:hint="eastAsia"/>
          <w:szCs w:val="21"/>
        </w:rPr>
        <w:t>杜威的做中学强调学生通过探究活动。在教学伊始，教师和学生一起进行项目分析，学生在教师的引导下自学、共学，充分发挥主观能动性，像设计师一样设计巧包装。</w:t>
      </w:r>
    </w:p>
    <w:p w:rsidR="005F4BC2" w:rsidRPr="006B086A" w:rsidRDefault="00E54701" w:rsidP="006B086A">
      <w:pPr>
        <w:spacing w:line="400" w:lineRule="exact"/>
        <w:ind w:firstLineChars="200" w:firstLine="420"/>
        <w:rPr>
          <w:rFonts w:asciiTheme="minorEastAsia" w:hAnsiTheme="minorEastAsia"/>
          <w:szCs w:val="21"/>
        </w:rPr>
      </w:pPr>
      <w:r w:rsidRPr="006B086A">
        <w:rPr>
          <w:rFonts w:asciiTheme="minorEastAsia" w:hAnsiTheme="minorEastAsia" w:hint="eastAsia"/>
          <w:szCs w:val="21"/>
        </w:rPr>
        <w:t>核心素养背景下的小学美术改革需要我们提高自身综合素质，不断实践探索。</w:t>
      </w:r>
      <w:r w:rsidR="000C6A6A">
        <w:rPr>
          <w:rFonts w:asciiTheme="minorEastAsia" w:hAnsiTheme="minorEastAsia" w:hint="eastAsia"/>
          <w:szCs w:val="21"/>
        </w:rPr>
        <w:t>我们要</w:t>
      </w:r>
      <w:bookmarkStart w:id="0" w:name="_GoBack"/>
      <w:bookmarkEnd w:id="0"/>
      <w:r w:rsidR="000C6A6A" w:rsidRPr="000C6A6A">
        <w:rPr>
          <w:rFonts w:asciiTheme="minorEastAsia" w:hAnsiTheme="minorEastAsia" w:hint="eastAsia"/>
          <w:szCs w:val="21"/>
        </w:rPr>
        <w:t>把精力和智慧投入到密切影响学生未来发展的业务工作中来，构建真正高质量的学校教育体系。</w:t>
      </w:r>
      <w:r w:rsidR="00321B8A" w:rsidRPr="006B086A">
        <w:rPr>
          <w:rFonts w:asciiTheme="minorEastAsia" w:hAnsiTheme="minorEastAsia" w:hint="eastAsia"/>
          <w:szCs w:val="21"/>
        </w:rPr>
        <w:t>尽管</w:t>
      </w:r>
      <w:r w:rsidRPr="006B086A">
        <w:rPr>
          <w:rFonts w:asciiTheme="minorEastAsia" w:hAnsiTheme="minorEastAsia" w:hint="eastAsia"/>
          <w:szCs w:val="21"/>
        </w:rPr>
        <w:t>项目化学习</w:t>
      </w:r>
      <w:r w:rsidR="00321B8A" w:rsidRPr="006B086A">
        <w:rPr>
          <w:rFonts w:asciiTheme="minorEastAsia" w:hAnsiTheme="minorEastAsia" w:hint="eastAsia"/>
          <w:szCs w:val="21"/>
        </w:rPr>
        <w:t>的实践难度较大，但是非常的有意义。</w:t>
      </w:r>
    </w:p>
    <w:p w:rsidR="00D2379F" w:rsidRPr="006B086A" w:rsidRDefault="00D2379F" w:rsidP="006B086A">
      <w:pPr>
        <w:spacing w:line="400" w:lineRule="exact"/>
        <w:rPr>
          <w:rFonts w:asciiTheme="minorEastAsia" w:hAnsiTheme="minorEastAsia"/>
          <w:szCs w:val="21"/>
        </w:rPr>
      </w:pPr>
      <w:r w:rsidRPr="006B086A">
        <w:rPr>
          <w:rFonts w:asciiTheme="minorEastAsia" w:hAnsiTheme="minorEastAsia" w:hint="eastAsia"/>
          <w:szCs w:val="21"/>
        </w:rPr>
        <w:t>参考文献：</w:t>
      </w:r>
    </w:p>
    <w:p w:rsidR="006B086A" w:rsidRDefault="00D2379F" w:rsidP="006B086A">
      <w:pPr>
        <w:spacing w:line="400" w:lineRule="exact"/>
        <w:rPr>
          <w:rFonts w:asciiTheme="minorEastAsia" w:hAnsiTheme="minorEastAsia"/>
          <w:szCs w:val="21"/>
        </w:rPr>
      </w:pPr>
      <w:r w:rsidRPr="006B086A">
        <w:rPr>
          <w:rFonts w:asciiTheme="minorEastAsia" w:hAnsiTheme="minorEastAsia" w:hint="eastAsia"/>
          <w:szCs w:val="21"/>
        </w:rPr>
        <w:t>［1］ 夏雪梅． 项目化学习设计: 学习素养视角下的国际与本土实践  ［M］．   北京:   教育科学出版社， 2018:   13，32－33．</w:t>
      </w:r>
    </w:p>
    <w:p w:rsidR="005F4BC2" w:rsidRPr="006B086A" w:rsidRDefault="00D2379F" w:rsidP="006B086A">
      <w:pPr>
        <w:spacing w:line="400" w:lineRule="exact"/>
        <w:rPr>
          <w:rFonts w:asciiTheme="minorEastAsia" w:hAnsiTheme="minorEastAsia"/>
          <w:szCs w:val="21"/>
        </w:rPr>
      </w:pPr>
      <w:r w:rsidRPr="006B086A">
        <w:rPr>
          <w:rFonts w:asciiTheme="minorEastAsia" w:hAnsiTheme="minorEastAsia" w:hint="eastAsia"/>
          <w:szCs w:val="21"/>
        </w:rPr>
        <w:t>［2］ 杨向东． 核心素养与我国基础教育课程改革的关系 ［J］．  人民教育，2016  ( 19) :   19－22．</w:t>
      </w:r>
    </w:p>
    <w:p w:rsidR="00596599" w:rsidRPr="006B086A" w:rsidRDefault="00596599" w:rsidP="006B086A">
      <w:pPr>
        <w:spacing w:line="400" w:lineRule="exact"/>
        <w:rPr>
          <w:rFonts w:asciiTheme="minorEastAsia" w:hAnsiTheme="minorEastAsia"/>
          <w:szCs w:val="21"/>
        </w:rPr>
      </w:pPr>
      <w:r w:rsidRPr="006B086A">
        <w:rPr>
          <w:rFonts w:asciiTheme="minorEastAsia" w:hAnsiTheme="minorEastAsia" w:hint="eastAsia"/>
          <w:szCs w:val="21"/>
        </w:rPr>
        <w:t>［3］尹少淳.美术核心素养大家谈［M］.长沙：湖南美术出版社，2018：69</w:t>
      </w:r>
    </w:p>
    <w:p w:rsidR="00A7093C" w:rsidRPr="006B086A" w:rsidRDefault="00596599" w:rsidP="006B086A">
      <w:pPr>
        <w:spacing w:line="400" w:lineRule="exact"/>
        <w:rPr>
          <w:rFonts w:asciiTheme="minorEastAsia" w:hAnsiTheme="minorEastAsia"/>
          <w:szCs w:val="21"/>
        </w:rPr>
      </w:pPr>
      <w:r w:rsidRPr="006B086A">
        <w:rPr>
          <w:rFonts w:asciiTheme="minorEastAsia" w:hAnsiTheme="minorEastAsia" w:hint="eastAsia"/>
          <w:szCs w:val="21"/>
        </w:rPr>
        <w:lastRenderedPageBreak/>
        <w:t>［4］马卡姆•汤姆著 ， 夏慧贤等译.基于项目学习的指南［M ］ . 北京:新华出版社 ,2003.</w:t>
      </w:r>
    </w:p>
    <w:p w:rsidR="00596599" w:rsidRPr="006B086A" w:rsidRDefault="00596599" w:rsidP="006B086A">
      <w:pPr>
        <w:spacing w:line="400" w:lineRule="exact"/>
        <w:rPr>
          <w:rFonts w:asciiTheme="minorEastAsia" w:hAnsiTheme="minorEastAsia"/>
          <w:szCs w:val="21"/>
        </w:rPr>
      </w:pPr>
      <w:r w:rsidRPr="006B086A">
        <w:rPr>
          <w:rFonts w:asciiTheme="minorEastAsia" w:hAnsiTheme="minorEastAsia" w:hint="eastAsia"/>
          <w:szCs w:val="21"/>
        </w:rPr>
        <w:t>［5］谢宇松．项目化学习:核心素养背景下的美术学习变革［M］．</w:t>
      </w:r>
      <w:r w:rsidR="006B086A">
        <w:rPr>
          <w:rFonts w:asciiTheme="minorEastAsia" w:hAnsiTheme="minorEastAsia" w:hint="eastAsia"/>
          <w:szCs w:val="21"/>
        </w:rPr>
        <w:t>新课程评，</w:t>
      </w:r>
      <w:r w:rsidRPr="006B086A">
        <w:rPr>
          <w:rFonts w:asciiTheme="minorEastAsia" w:hAnsiTheme="minorEastAsia" w:hint="eastAsia"/>
          <w:szCs w:val="21"/>
        </w:rPr>
        <w:t>2021</w:t>
      </w:r>
      <w:r w:rsidR="006B086A">
        <w:rPr>
          <w:rFonts w:asciiTheme="minorEastAsia" w:hAnsiTheme="minorEastAsia" w:hint="eastAsia"/>
          <w:szCs w:val="21"/>
        </w:rPr>
        <w:t>:</w:t>
      </w:r>
      <w:r w:rsidRPr="006B086A">
        <w:rPr>
          <w:rFonts w:asciiTheme="minorEastAsia" w:hAnsiTheme="minorEastAsia" w:hint="eastAsia"/>
          <w:szCs w:val="21"/>
        </w:rPr>
        <w:t xml:space="preserve"> 21－29．</w:t>
      </w:r>
    </w:p>
    <w:sectPr w:rsidR="00596599" w:rsidRPr="006B086A" w:rsidSect="00CB0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8A" w:rsidRDefault="0060668A" w:rsidP="00DE0980">
      <w:r>
        <w:separator/>
      </w:r>
    </w:p>
  </w:endnote>
  <w:endnote w:type="continuationSeparator" w:id="0">
    <w:p w:rsidR="0060668A" w:rsidRDefault="0060668A" w:rsidP="00DE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8A" w:rsidRDefault="0060668A" w:rsidP="00DE0980">
      <w:r>
        <w:separator/>
      </w:r>
    </w:p>
  </w:footnote>
  <w:footnote w:type="continuationSeparator" w:id="0">
    <w:p w:rsidR="0060668A" w:rsidRDefault="0060668A" w:rsidP="00DE0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136"/>
    <w:multiLevelType w:val="hybridMultilevel"/>
    <w:tmpl w:val="D242D612"/>
    <w:lvl w:ilvl="0" w:tplc="BED46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AE497C"/>
    <w:multiLevelType w:val="hybridMultilevel"/>
    <w:tmpl w:val="84DA30DC"/>
    <w:lvl w:ilvl="0" w:tplc="B4AA8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32008D"/>
    <w:multiLevelType w:val="hybridMultilevel"/>
    <w:tmpl w:val="BC9C3BEA"/>
    <w:lvl w:ilvl="0" w:tplc="119CFD3E">
      <w:start w:val="1"/>
      <w:numFmt w:val="decimal"/>
      <w:lvlText w:val="（%1）"/>
      <w:lvlJc w:val="left"/>
      <w:pPr>
        <w:ind w:left="720" w:hanging="720"/>
      </w:pPr>
      <w:rPr>
        <w:rFonts w:hint="default"/>
      </w:rPr>
    </w:lvl>
    <w:lvl w:ilvl="1" w:tplc="FA622882">
      <w:start w:val="3"/>
      <w:numFmt w:val="japaneseCounting"/>
      <w:lvlText w:val="%2、"/>
      <w:lvlJc w:val="left"/>
      <w:pPr>
        <w:ind w:left="852" w:hanging="432"/>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361649"/>
    <w:multiLevelType w:val="hybridMultilevel"/>
    <w:tmpl w:val="79B81702"/>
    <w:lvl w:ilvl="0" w:tplc="92F65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370AA"/>
    <w:multiLevelType w:val="hybridMultilevel"/>
    <w:tmpl w:val="B896DB4A"/>
    <w:lvl w:ilvl="0" w:tplc="A5A40152">
      <w:start w:val="1"/>
      <w:numFmt w:val="japaneseCounting"/>
      <w:lvlText w:val="（%1）"/>
      <w:lvlJc w:val="left"/>
      <w:pPr>
        <w:ind w:left="720" w:hanging="720"/>
      </w:pPr>
      <w:rPr>
        <w:rFonts w:hint="default"/>
      </w:rPr>
    </w:lvl>
    <w:lvl w:ilvl="1" w:tplc="55A064EC">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136225"/>
    <w:multiLevelType w:val="hybridMultilevel"/>
    <w:tmpl w:val="56CA052C"/>
    <w:lvl w:ilvl="0" w:tplc="48C4F9E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502D79"/>
    <w:multiLevelType w:val="hybridMultilevel"/>
    <w:tmpl w:val="82F44C18"/>
    <w:lvl w:ilvl="0" w:tplc="40D472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96417C"/>
    <w:multiLevelType w:val="hybridMultilevel"/>
    <w:tmpl w:val="D12E4D34"/>
    <w:lvl w:ilvl="0" w:tplc="7F3A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1C641C"/>
    <w:multiLevelType w:val="hybridMultilevel"/>
    <w:tmpl w:val="EBF6E418"/>
    <w:lvl w:ilvl="0" w:tplc="45BA7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F07E10"/>
    <w:multiLevelType w:val="hybridMultilevel"/>
    <w:tmpl w:val="C26063E6"/>
    <w:lvl w:ilvl="0" w:tplc="27C040B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C32699"/>
    <w:multiLevelType w:val="hybridMultilevel"/>
    <w:tmpl w:val="C3DA09B8"/>
    <w:lvl w:ilvl="0" w:tplc="75CA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B40E57"/>
    <w:multiLevelType w:val="hybridMultilevel"/>
    <w:tmpl w:val="08B08B54"/>
    <w:lvl w:ilvl="0" w:tplc="64CEC5F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10"/>
  </w:num>
  <w:num w:numId="3">
    <w:abstractNumId w:val="9"/>
  </w:num>
  <w:num w:numId="4">
    <w:abstractNumId w:val="11"/>
  </w:num>
  <w:num w:numId="5">
    <w:abstractNumId w:val="6"/>
  </w:num>
  <w:num w:numId="6">
    <w:abstractNumId w:val="2"/>
  </w:num>
  <w:num w:numId="7">
    <w:abstractNumId w:val="8"/>
  </w:num>
  <w:num w:numId="8">
    <w:abstractNumId w:val="5"/>
  </w:num>
  <w:num w:numId="9">
    <w:abstractNumId w:val="0"/>
  </w:num>
  <w:num w:numId="10">
    <w:abstractNumId w:val="7"/>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745"/>
    <w:rsid w:val="00044174"/>
    <w:rsid w:val="000C6A6A"/>
    <w:rsid w:val="000D1A3A"/>
    <w:rsid w:val="000D445B"/>
    <w:rsid w:val="001378BC"/>
    <w:rsid w:val="001B74BF"/>
    <w:rsid w:val="001E20A5"/>
    <w:rsid w:val="001E45A9"/>
    <w:rsid w:val="002039A3"/>
    <w:rsid w:val="00272120"/>
    <w:rsid w:val="00286B13"/>
    <w:rsid w:val="0028780A"/>
    <w:rsid w:val="002F58F8"/>
    <w:rsid w:val="00303DED"/>
    <w:rsid w:val="00321B8A"/>
    <w:rsid w:val="00344997"/>
    <w:rsid w:val="003617BC"/>
    <w:rsid w:val="003B4601"/>
    <w:rsid w:val="003E7FB7"/>
    <w:rsid w:val="00481F97"/>
    <w:rsid w:val="00491254"/>
    <w:rsid w:val="004938F9"/>
    <w:rsid w:val="004B2115"/>
    <w:rsid w:val="00515E6F"/>
    <w:rsid w:val="00532B88"/>
    <w:rsid w:val="00575D52"/>
    <w:rsid w:val="00584374"/>
    <w:rsid w:val="00596599"/>
    <w:rsid w:val="005B0767"/>
    <w:rsid w:val="005C5953"/>
    <w:rsid w:val="005D676F"/>
    <w:rsid w:val="005F4BC2"/>
    <w:rsid w:val="0060668A"/>
    <w:rsid w:val="00620697"/>
    <w:rsid w:val="00624853"/>
    <w:rsid w:val="00641AF3"/>
    <w:rsid w:val="006B086A"/>
    <w:rsid w:val="006C2041"/>
    <w:rsid w:val="006F5F3F"/>
    <w:rsid w:val="00720437"/>
    <w:rsid w:val="00724188"/>
    <w:rsid w:val="00742126"/>
    <w:rsid w:val="00757745"/>
    <w:rsid w:val="007A2224"/>
    <w:rsid w:val="007C09BC"/>
    <w:rsid w:val="008065B0"/>
    <w:rsid w:val="008216F4"/>
    <w:rsid w:val="00826632"/>
    <w:rsid w:val="00834C4B"/>
    <w:rsid w:val="00836639"/>
    <w:rsid w:val="00841D89"/>
    <w:rsid w:val="00874BF1"/>
    <w:rsid w:val="008B065C"/>
    <w:rsid w:val="008B12BC"/>
    <w:rsid w:val="00902CD8"/>
    <w:rsid w:val="0091606D"/>
    <w:rsid w:val="00937FCD"/>
    <w:rsid w:val="0096073E"/>
    <w:rsid w:val="009808BA"/>
    <w:rsid w:val="00A06946"/>
    <w:rsid w:val="00A221F7"/>
    <w:rsid w:val="00A34171"/>
    <w:rsid w:val="00A463CD"/>
    <w:rsid w:val="00A5458D"/>
    <w:rsid w:val="00A633C6"/>
    <w:rsid w:val="00A635B0"/>
    <w:rsid w:val="00A7093C"/>
    <w:rsid w:val="00A71342"/>
    <w:rsid w:val="00A85278"/>
    <w:rsid w:val="00AA410F"/>
    <w:rsid w:val="00AA5523"/>
    <w:rsid w:val="00AC70AE"/>
    <w:rsid w:val="00AF58E2"/>
    <w:rsid w:val="00B04ADE"/>
    <w:rsid w:val="00B6728B"/>
    <w:rsid w:val="00BD38EC"/>
    <w:rsid w:val="00BF16DE"/>
    <w:rsid w:val="00C12E0C"/>
    <w:rsid w:val="00C1545F"/>
    <w:rsid w:val="00C56623"/>
    <w:rsid w:val="00C7247D"/>
    <w:rsid w:val="00C7610F"/>
    <w:rsid w:val="00C76E87"/>
    <w:rsid w:val="00CB0D1D"/>
    <w:rsid w:val="00CE0598"/>
    <w:rsid w:val="00CE3A7E"/>
    <w:rsid w:val="00CF0B03"/>
    <w:rsid w:val="00D2379F"/>
    <w:rsid w:val="00D43B63"/>
    <w:rsid w:val="00D55CAD"/>
    <w:rsid w:val="00D9366F"/>
    <w:rsid w:val="00DC70B6"/>
    <w:rsid w:val="00DE0980"/>
    <w:rsid w:val="00DE1CD8"/>
    <w:rsid w:val="00DF1ED3"/>
    <w:rsid w:val="00E54701"/>
    <w:rsid w:val="00E64176"/>
    <w:rsid w:val="00E95C0A"/>
    <w:rsid w:val="00EA5661"/>
    <w:rsid w:val="00EC7497"/>
    <w:rsid w:val="00F43D1B"/>
    <w:rsid w:val="00F5064E"/>
    <w:rsid w:val="00F70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E0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980"/>
    <w:rPr>
      <w:sz w:val="18"/>
      <w:szCs w:val="18"/>
    </w:rPr>
  </w:style>
  <w:style w:type="paragraph" w:styleId="a5">
    <w:name w:val="footer"/>
    <w:basedOn w:val="a"/>
    <w:link w:val="Char0"/>
    <w:uiPriority w:val="99"/>
    <w:unhideWhenUsed/>
    <w:rsid w:val="00DE0980"/>
    <w:pPr>
      <w:tabs>
        <w:tab w:val="center" w:pos="4153"/>
        <w:tab w:val="right" w:pos="8306"/>
      </w:tabs>
      <w:snapToGrid w:val="0"/>
      <w:jc w:val="left"/>
    </w:pPr>
    <w:rPr>
      <w:sz w:val="18"/>
      <w:szCs w:val="18"/>
    </w:rPr>
  </w:style>
  <w:style w:type="character" w:customStyle="1" w:styleId="Char0">
    <w:name w:val="页脚 Char"/>
    <w:basedOn w:val="a0"/>
    <w:link w:val="a5"/>
    <w:uiPriority w:val="99"/>
    <w:rsid w:val="00DE0980"/>
    <w:rPr>
      <w:sz w:val="18"/>
      <w:szCs w:val="18"/>
    </w:rPr>
  </w:style>
  <w:style w:type="paragraph" w:styleId="a6">
    <w:name w:val="List Paragraph"/>
    <w:basedOn w:val="a"/>
    <w:uiPriority w:val="34"/>
    <w:qFormat/>
    <w:rsid w:val="0096073E"/>
    <w:pPr>
      <w:ind w:firstLineChars="200" w:firstLine="420"/>
    </w:pPr>
  </w:style>
  <w:style w:type="paragraph" w:styleId="a7">
    <w:name w:val="Balloon Text"/>
    <w:basedOn w:val="a"/>
    <w:link w:val="Char1"/>
    <w:uiPriority w:val="99"/>
    <w:semiHidden/>
    <w:unhideWhenUsed/>
    <w:rsid w:val="00AF58E2"/>
    <w:rPr>
      <w:sz w:val="18"/>
      <w:szCs w:val="18"/>
    </w:rPr>
  </w:style>
  <w:style w:type="character" w:customStyle="1" w:styleId="Char1">
    <w:name w:val="批注框文本 Char"/>
    <w:basedOn w:val="a0"/>
    <w:link w:val="a7"/>
    <w:uiPriority w:val="99"/>
    <w:semiHidden/>
    <w:rsid w:val="00AF58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E0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980"/>
    <w:rPr>
      <w:sz w:val="18"/>
      <w:szCs w:val="18"/>
    </w:rPr>
  </w:style>
  <w:style w:type="paragraph" w:styleId="a5">
    <w:name w:val="footer"/>
    <w:basedOn w:val="a"/>
    <w:link w:val="Char0"/>
    <w:uiPriority w:val="99"/>
    <w:unhideWhenUsed/>
    <w:rsid w:val="00DE0980"/>
    <w:pPr>
      <w:tabs>
        <w:tab w:val="center" w:pos="4153"/>
        <w:tab w:val="right" w:pos="8306"/>
      </w:tabs>
      <w:snapToGrid w:val="0"/>
      <w:jc w:val="left"/>
    </w:pPr>
    <w:rPr>
      <w:sz w:val="18"/>
      <w:szCs w:val="18"/>
    </w:rPr>
  </w:style>
  <w:style w:type="character" w:customStyle="1" w:styleId="Char0">
    <w:name w:val="页脚 Char"/>
    <w:basedOn w:val="a0"/>
    <w:link w:val="a5"/>
    <w:uiPriority w:val="99"/>
    <w:rsid w:val="00DE0980"/>
    <w:rPr>
      <w:sz w:val="18"/>
      <w:szCs w:val="18"/>
    </w:rPr>
  </w:style>
  <w:style w:type="paragraph" w:styleId="a6">
    <w:name w:val="List Paragraph"/>
    <w:basedOn w:val="a"/>
    <w:uiPriority w:val="34"/>
    <w:qFormat/>
    <w:rsid w:val="0096073E"/>
    <w:pPr>
      <w:ind w:firstLineChars="200" w:firstLine="420"/>
    </w:pPr>
  </w:style>
  <w:style w:type="paragraph" w:styleId="a7">
    <w:name w:val="Balloon Text"/>
    <w:basedOn w:val="a"/>
    <w:link w:val="Char1"/>
    <w:uiPriority w:val="99"/>
    <w:semiHidden/>
    <w:unhideWhenUsed/>
    <w:rsid w:val="00AF58E2"/>
    <w:rPr>
      <w:sz w:val="18"/>
      <w:szCs w:val="18"/>
    </w:rPr>
  </w:style>
  <w:style w:type="character" w:customStyle="1" w:styleId="Char1">
    <w:name w:val="批注框文本 Char"/>
    <w:basedOn w:val="a0"/>
    <w:link w:val="a7"/>
    <w:uiPriority w:val="99"/>
    <w:semiHidden/>
    <w:rsid w:val="00AF58E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金立成</cp:lastModifiedBy>
  <cp:revision>2</cp:revision>
  <dcterms:created xsi:type="dcterms:W3CDTF">2021-12-28T06:38:00Z</dcterms:created>
  <dcterms:modified xsi:type="dcterms:W3CDTF">2021-12-28T06:38:00Z</dcterms:modified>
</cp:coreProperties>
</file>